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F71E72">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F71E72">
      <w:pPr>
        <w:rPr>
          <w:rFonts w:ascii="Times New Roman" w:eastAsia="宋体" w:hAnsi="Times New Roman" w:cs="Times New Roman"/>
          <w:b/>
          <w:bCs/>
          <w:color w:val="800000"/>
          <w:kern w:val="0"/>
          <w:sz w:val="28"/>
          <w:szCs w:val="28"/>
        </w:rPr>
      </w:pPr>
    </w:p>
    <w:p w14:paraId="0E097CCF" w14:textId="4453A10C" w:rsidR="00A368C8" w:rsidRPr="0085138F" w:rsidRDefault="0085138F" w:rsidP="00F71E72">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F42B5A">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0BFCC970" w:rsidR="007E6DC7" w:rsidRPr="007E6DC7" w:rsidRDefault="007E6DC7" w:rsidP="00144253">
      <w:pPr>
        <w:widowControl/>
        <w:shd w:val="clear" w:color="auto" w:fill="FFFFFF"/>
        <w:spacing w:afterLines="100" w:after="312" w:line="450" w:lineRule="atLeast"/>
        <w:ind w:firstLine="420"/>
        <w:jc w:val="left"/>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 xml:space="preserve">igent </w:t>
      </w:r>
      <w:proofErr w:type="spellStart"/>
      <w:r w:rsidRPr="007E6DC7">
        <w:rPr>
          <w:rFonts w:ascii="Times New Roman" w:eastAsia="宋体" w:hAnsi="Times New Roman" w:cs="Times New Roman"/>
          <w:color w:val="000000"/>
          <w:kern w:val="0"/>
          <w:sz w:val="24"/>
          <w:szCs w:val="24"/>
        </w:rPr>
        <w:t>5G</w:t>
      </w:r>
      <w:proofErr w:type="spellEnd"/>
      <w:r w:rsidRPr="007E6DC7">
        <w:rPr>
          <w:rFonts w:ascii="Times New Roman" w:eastAsia="宋体" w:hAnsi="Times New Roman" w:cs="Times New Roman"/>
          <w:color w:val="000000"/>
          <w:kern w:val="0"/>
          <w:sz w:val="24"/>
          <w:szCs w:val="24"/>
        </w:rPr>
        <w:t xml:space="preserve">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 xml:space="preserve">massive resources </w:t>
      </w:r>
      <w:proofErr w:type="gramStart"/>
      <w:r w:rsidR="00763452">
        <w:rPr>
          <w:rFonts w:ascii="Times New Roman" w:eastAsia="宋体" w:hAnsi="Times New Roman" w:cs="Times New Roman"/>
          <w:kern w:val="0"/>
          <w:sz w:val="24"/>
          <w:szCs w:val="24"/>
        </w:rPr>
        <w:t>consumption</w:t>
      </w:r>
      <w:r w:rsidR="007F5078">
        <w:rPr>
          <w:rFonts w:ascii="Times New Roman" w:eastAsia="宋体" w:hAnsi="Times New Roman" w:cs="Times New Roman"/>
          <w:kern w:val="0"/>
          <w:sz w:val="24"/>
          <w:szCs w:val="24"/>
        </w:rPr>
        <w:t>(</w:t>
      </w:r>
      <w:proofErr w:type="gramEnd"/>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w:t>
      </w:r>
      <w:proofErr w:type="spellStart"/>
      <w:r w:rsidR="00E57BAE">
        <w:rPr>
          <w:rFonts w:ascii="Times New Roman" w:eastAsia="宋体" w:hAnsi="Times New Roman" w:cs="Times New Roman"/>
          <w:kern w:val="0"/>
          <w:sz w:val="24"/>
          <w:szCs w:val="24"/>
        </w:rPr>
        <w:t>Theses</w:t>
      </w:r>
      <w:proofErr w:type="spellEnd"/>
      <w:r w:rsidR="00E57BAE">
        <w:rPr>
          <w:rFonts w:ascii="Times New Roman" w:eastAsia="宋体" w:hAnsi="Times New Roman" w:cs="Times New Roman"/>
          <w:kern w:val="0"/>
          <w:sz w:val="24"/>
          <w:szCs w:val="24"/>
        </w:rPr>
        <w:t xml:space="preserve">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 xml:space="preserve">s and wireless </w:t>
      </w:r>
      <w:r w:rsidR="003B798C">
        <w:rPr>
          <w:rFonts w:ascii="Times New Roman" w:eastAsia="宋体" w:hAnsi="Times New Roman" w:cs="Times New Roman"/>
          <w:kern w:val="0"/>
          <w:sz w:val="24"/>
          <w:szCs w:val="24"/>
        </w:rPr>
        <w:lastRenderedPageBreak/>
        <w:t>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proofErr w:type="gramStart"/>
      <w:r w:rsidR="00B22140">
        <w:rPr>
          <w:rFonts w:ascii="Times New Roman" w:eastAsia="宋体" w:hAnsi="Times New Roman" w:cs="Times New Roman"/>
          <w:kern w:val="0"/>
          <w:sz w:val="24"/>
          <w:szCs w:val="24"/>
        </w:rPr>
        <w:t>Z.Jiao</w:t>
      </w:r>
      <w:proofErr w:type="spellEnd"/>
      <w:proofErr w:type="gram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 xml:space="preserve">under an adversarial </w:t>
      </w:r>
      <w:proofErr w:type="spellStart"/>
      <w:r w:rsidR="00442E44" w:rsidRPr="0084497E">
        <w:rPr>
          <w:rFonts w:ascii="Times New Roman" w:eastAsia="宋体" w:hAnsi="Times New Roman" w:cs="Times New Roman"/>
          <w:kern w:val="0"/>
          <w:sz w:val="24"/>
          <w:szCs w:val="24"/>
        </w:rPr>
        <w:t>SINR</w:t>
      </w:r>
      <w:proofErr w:type="spellEnd"/>
      <w:r w:rsidR="00442E44" w:rsidRPr="0084497E">
        <w:rPr>
          <w:rFonts w:ascii="Times New Roman" w:eastAsia="宋体" w:hAnsi="Times New Roman" w:cs="Times New Roman"/>
          <w:kern w:val="0"/>
          <w:sz w:val="24"/>
          <w:szCs w:val="24"/>
        </w:rPr>
        <w:t xml:space="preserve">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proofErr w:type="spellStart"/>
      <w:proofErr w:type="gramStart"/>
      <w:r w:rsidR="0084497E">
        <w:rPr>
          <w:rFonts w:ascii="Times New Roman" w:eastAsia="宋体" w:hAnsi="Times New Roman" w:cs="Times New Roman"/>
          <w:kern w:val="0"/>
          <w:sz w:val="24"/>
          <w:szCs w:val="24"/>
        </w:rPr>
        <w:t>M.Xu</w:t>
      </w:r>
      <w:proofErr w:type="spellEnd"/>
      <w:proofErr w:type="gram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proofErr w:type="spellStart"/>
      <w:r w:rsidR="00E87C2F">
        <w:rPr>
          <w:rFonts w:ascii="Times New Roman" w:eastAsia="宋体" w:hAnsi="Times New Roman" w:cs="Times New Roman"/>
          <w:kern w:val="0"/>
          <w:sz w:val="24"/>
          <w:szCs w:val="24"/>
        </w:rPr>
        <w:t>wChain</w:t>
      </w:r>
      <w:proofErr w:type="spellEnd"/>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w:t>
      </w:r>
      <w:r w:rsidR="00EF6C9E" w:rsidRPr="00EF6C9E">
        <w:rPr>
          <w:rFonts w:ascii="Times New Roman" w:eastAsia="宋体" w:hAnsi="Times New Roman" w:cs="Times New Roman"/>
          <w:kern w:val="0"/>
          <w:sz w:val="24"/>
          <w:szCs w:val="24"/>
        </w:rPr>
        <w:lastRenderedPageBreak/>
        <w:t>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randomly and steadily. Stable wireless blockchain 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 xml:space="preserve">What's more, </w:t>
      </w:r>
      <w:proofErr w:type="gramStart"/>
      <w:r w:rsidR="00597BCF">
        <w:rPr>
          <w:rFonts w:ascii="Times New Roman" w:eastAsia="宋体" w:hAnsi="Times New Roman" w:cs="Times New Roman"/>
          <w:kern w:val="0"/>
          <w:sz w:val="24"/>
          <w:szCs w:val="24"/>
        </w:rPr>
        <w:t>W</w:t>
      </w:r>
      <w:r w:rsidR="00AC0616">
        <w:rPr>
          <w:rFonts w:ascii="Times New Roman" w:eastAsia="宋体" w:hAnsi="Times New Roman" w:cs="Times New Roman"/>
          <w:kern w:val="0"/>
          <w:sz w:val="24"/>
          <w:szCs w:val="24"/>
        </w:rPr>
        <w:t>e</w:t>
      </w:r>
      <w:proofErr w:type="gramEnd"/>
      <w:r w:rsidR="00AC0616">
        <w:rPr>
          <w:rFonts w:ascii="Times New Roman" w:eastAsia="宋体" w:hAnsi="Times New Roman" w:cs="Times New Roman"/>
          <w:kern w:val="0"/>
          <w:sz w:val="24"/>
          <w:szCs w:val="24"/>
        </w:rPr>
        <w:t xml:space="preserv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E548AE">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w:t>
      </w:r>
      <w:r w:rsidR="0000549E">
        <w:rPr>
          <w:rFonts w:ascii="Times New Roman" w:eastAsia="宋体" w:hAnsi="Times New Roman" w:cs="Times New Roman"/>
          <w:kern w:val="0"/>
          <w:sz w:val="24"/>
          <w:szCs w:val="24"/>
        </w:rPr>
        <w:lastRenderedPageBreak/>
        <w:t xml:space="preserve">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144253">
      <w:pPr>
        <w:pStyle w:val="a3"/>
        <w:widowControl/>
        <w:numPr>
          <w:ilvl w:val="1"/>
          <w:numId w:val="10"/>
        </w:numPr>
        <w:shd w:val="clear" w:color="auto" w:fill="FFFFFF"/>
        <w:spacing w:afterLines="100" w:after="312" w:line="450" w:lineRule="atLeast"/>
        <w:ind w:firstLineChars="0"/>
        <w:jc w:val="left"/>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85138F">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proofErr w:type="gramStart"/>
      <w:r w:rsidR="00CB0D2A">
        <w:rPr>
          <w:rFonts w:ascii="Times New Roman" w:eastAsia="宋体" w:hAnsi="Times New Roman" w:cs="Times New Roman"/>
          <w:sz w:val="24"/>
          <w:szCs w:val="24"/>
        </w:rPr>
        <w:t>PoW</w:t>
      </w:r>
      <w:proofErr w:type="spellEnd"/>
      <w:proofErr w:type="gram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 xml:space="preserve">if adversary controls computing power is less than 50% of total power. Therefore,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 xml:space="preserve">block </w:t>
      </w:r>
      <w:r w:rsidR="000708EA">
        <w:rPr>
          <w:rFonts w:ascii="Times New Roman" w:eastAsia="宋体" w:hAnsi="Times New Roman" w:cs="Times New Roman"/>
          <w:sz w:val="24"/>
          <w:szCs w:val="24"/>
        </w:rPr>
        <w:lastRenderedPageBreak/>
        <w:t>proposal</w:t>
      </w:r>
      <w:r w:rsidR="00660500" w:rsidRPr="00660500">
        <w:rPr>
          <w:rFonts w:ascii="Times New Roman" w:eastAsia="宋体" w:hAnsi="Times New Roman" w:cs="Times New Roman"/>
          <w:sz w:val="24"/>
          <w:szCs w:val="24"/>
        </w:rPr>
        <w:t xml:space="preserve"> right through occupied memory or disk space; and Proof of </w:t>
      </w:r>
      <w:proofErr w:type="gramStart"/>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w:t>
      </w:r>
      <w:proofErr w:type="gramEnd"/>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proofErr w:type="spellStart"/>
      <w:r w:rsidR="00D03335">
        <w:rPr>
          <w:rFonts w:ascii="Times New Roman" w:eastAsia="宋体" w:hAnsi="Times New Roman" w:cs="Times New Roman"/>
          <w:sz w:val="24"/>
          <w:szCs w:val="24"/>
        </w:rPr>
        <w:t>PBFT</w:t>
      </w:r>
      <w:proofErr w:type="spellEnd"/>
      <w:r w:rsidR="00D03335">
        <w:rPr>
          <w:rFonts w:ascii="Times New Roman" w:eastAsia="宋体" w:hAnsi="Times New Roman" w:cs="Times New Roman"/>
          <w:sz w:val="24"/>
          <w:szCs w:val="24"/>
        </w:rPr>
        <w: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proofErr w:type="gramStart"/>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w:t>
      </w:r>
      <w:proofErr w:type="gramEnd"/>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w:t>
      </w:r>
      <w:proofErr w:type="gramStart"/>
      <w:r w:rsidR="000C1700">
        <w:rPr>
          <w:rFonts w:ascii="Times New Roman" w:eastAsia="宋体" w:hAnsi="Times New Roman" w:cs="Times New Roman"/>
          <w:sz w:val="24"/>
          <w:szCs w:val="24"/>
        </w:rPr>
        <w:t>Zyzzyva[</w:t>
      </w:r>
      <w:proofErr w:type="gramEnd"/>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w:t>
      </w:r>
      <w:proofErr w:type="gramStart"/>
      <w:r w:rsidR="00B70754">
        <w:rPr>
          <w:rFonts w:ascii="Times New Roman" w:eastAsia="宋体" w:hAnsi="Times New Roman" w:cs="Times New Roman"/>
          <w:sz w:val="24"/>
          <w:szCs w:val="24"/>
        </w:rPr>
        <w:t>Cosmos[</w:t>
      </w:r>
      <w:proofErr w:type="gramEnd"/>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w:t>
      </w:r>
      <w:proofErr w:type="gramStart"/>
      <w:r w:rsidR="00B92D10">
        <w:rPr>
          <w:rFonts w:ascii="Times New Roman" w:eastAsia="宋体" w:hAnsi="Times New Roman" w:cs="Times New Roman"/>
          <w:sz w:val="24"/>
          <w:szCs w:val="24"/>
        </w:rPr>
        <w:t>require</w:t>
      </w:r>
      <w:proofErr w:type="gramEnd"/>
      <w:r w:rsidR="00B92D10">
        <w:rPr>
          <w:rFonts w:ascii="Times New Roman" w:eastAsia="宋体" w:hAnsi="Times New Roman" w:cs="Times New Roman"/>
          <w:sz w:val="24"/>
          <w:szCs w:val="24"/>
        </w:rPr>
        <w:t xml:space="preserv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 xml:space="preserve">consensus protocol is more suitable for </w:t>
      </w:r>
      <w:r w:rsidR="00A35800">
        <w:rPr>
          <w:rFonts w:ascii="Times New Roman" w:eastAsia="宋体" w:hAnsi="Times New Roman" w:cs="Times New Roman"/>
          <w:sz w:val="24"/>
          <w:szCs w:val="24"/>
        </w:rPr>
        <w:lastRenderedPageBreak/>
        <w:t>small network size scenarios.</w:t>
      </w:r>
    </w:p>
    <w:p w14:paraId="4127DE88" w14:textId="1FE45CF3"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AD1145">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D4728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 xml:space="preserve">M. </w:t>
      </w:r>
      <w:proofErr w:type="spellStart"/>
      <w:r w:rsidR="00D36810" w:rsidRPr="00D36810">
        <w:rPr>
          <w:rFonts w:ascii="Times New Roman" w:eastAsia="宋体" w:hAnsi="Times New Roman" w:cs="Times New Roman"/>
          <w:sz w:val="24"/>
          <w:szCs w:val="24"/>
        </w:rPr>
        <w:t>Goldenbau</w:t>
      </w:r>
      <w:proofErr w:type="spellEnd"/>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C9501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proofErr w:type="spellStart"/>
      <w:proofErr w:type="gramStart"/>
      <w:r w:rsidR="00C95014">
        <w:rPr>
          <w:rFonts w:ascii="Times New Roman" w:eastAsia="宋体" w:hAnsi="Times New Roman" w:cs="Times New Roman"/>
          <w:kern w:val="0"/>
          <w:sz w:val="24"/>
          <w:szCs w:val="24"/>
        </w:rPr>
        <w:t>M.Xu</w:t>
      </w:r>
      <w:proofErr w:type="spellEnd"/>
      <w:proofErr w:type="gramEnd"/>
      <w:r w:rsidR="00C95014">
        <w:rPr>
          <w:rFonts w:ascii="Times New Roman" w:eastAsia="宋体" w:hAnsi="Times New Roman" w:cs="Times New Roman"/>
          <w:kern w:val="0"/>
          <w:sz w:val="24"/>
          <w:szCs w:val="24"/>
        </w:rPr>
        <w:t xml:space="preserve">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8F182E">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4010F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lastRenderedPageBreak/>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E444B2">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proofErr w:type="spellStart"/>
      <w:r w:rsidR="00BF2EB7">
        <w:rPr>
          <w:rFonts w:ascii="Times New Roman" w:eastAsia="宋体" w:hAnsi="Times New Roman" w:cs="Times New Roman"/>
          <w:kern w:val="0"/>
          <w:sz w:val="24"/>
          <w:szCs w:val="24"/>
        </w:rPr>
        <w:t>nd</w:t>
      </w:r>
      <w:proofErr w:type="spellEnd"/>
      <w:r w:rsidR="00BF2EB7">
        <w:rPr>
          <w:rFonts w:ascii="Times New Roman" w:eastAsia="宋体" w:hAnsi="Times New Roman" w:cs="Times New Roman"/>
          <w:kern w:val="0"/>
          <w:sz w:val="24"/>
          <w:szCs w:val="24"/>
        </w:rPr>
        <w:t xml:space="preserve">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64195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lastRenderedPageBreak/>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2E2FC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8F182E">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966E4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DE3197">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F44F5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DE3197">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3323C7">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proofErr w:type="spellStart"/>
      <w:r w:rsidR="00D80C48">
        <w:rPr>
          <w:rFonts w:ascii="Times New Roman" w:eastAsia="宋体" w:hAnsi="Times New Roman" w:cs="Times New Roman"/>
          <w:kern w:val="0"/>
          <w:sz w:val="24"/>
          <w:szCs w:val="24"/>
        </w:rPr>
        <w:t>e</w:t>
      </w:r>
      <w:proofErr w:type="spellEnd"/>
      <w:r w:rsidR="00D80C48">
        <w:rPr>
          <w:rFonts w:ascii="Times New Roman" w:eastAsia="宋体" w:hAnsi="Times New Roman" w:cs="Times New Roman"/>
          <w:kern w:val="0"/>
          <w:sz w:val="24"/>
          <w:szCs w:val="24"/>
        </w:rPr>
        <w:t xml:space="preserv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proofErr w:type="gramStart"/>
      <w:r w:rsidR="00D80C48">
        <w:rPr>
          <w:rFonts w:ascii="Times New Roman" w:eastAsia="宋体" w:hAnsi="Times New Roman" w:cs="Times New Roman"/>
          <w:kern w:val="0"/>
          <w:sz w:val="24"/>
          <w:szCs w:val="24"/>
        </w:rPr>
        <w:t>Such</w:t>
      </w:r>
      <w:proofErr w:type="gramEnd"/>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DE3197">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CF4783">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7E047A">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39189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982B9F" w:rsidP="004C7DB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DE3197">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85138F">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254F91">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FF45A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w:t>
      </w:r>
      <w:proofErr w:type="gramStart"/>
      <w:r w:rsidR="00254F91" w:rsidRPr="00FF45A9">
        <w:rPr>
          <w:rFonts w:ascii="Times New Roman" w:eastAsia="宋体" w:hAnsi="Times New Roman" w:cs="Times New Roman"/>
          <w:kern w:val="0"/>
          <w:sz w:val="24"/>
          <w:szCs w:val="24"/>
        </w:rPr>
        <w:t>time</w:t>
      </w:r>
      <w:proofErr w:type="gramEnd"/>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BF42F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85138F">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645922">
      <w:pPr>
        <w:spacing w:afterLines="50" w:after="156"/>
        <w:ind w:firstLineChars="200" w:firstLine="480"/>
        <w:rPr>
          <w:rFonts w:ascii="Times New Roman" w:eastAsia="宋体" w:hAnsi="Times New Roman" w:cs="Times New Roman" w:hint="eastAsia"/>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DE319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B23BD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20CFC7F0" w14:textId="2FE645AE" w:rsidR="00876983" w:rsidRDefault="00876983" w:rsidP="00876983">
      <w:pPr>
        <w:keepNext/>
        <w:spacing w:afterLines="50" w:after="156"/>
        <w:ind w:firstLineChars="200" w:firstLine="420"/>
        <w:jc w:val="center"/>
      </w:pPr>
      <w:r w:rsidRPr="00513ED5">
        <w:rPr>
          <w:rFonts w:ascii="宋体" w:eastAsia="宋体" w:hAnsi="宋体" w:cs="宋体"/>
          <w:noProof/>
          <w:color w:val="000000"/>
          <w:kern w:val="0"/>
          <w:szCs w:val="21"/>
        </w:rPr>
        <w:drawing>
          <wp:inline distT="0" distB="0" distL="0" distR="0" wp14:anchorId="579CC6BD" wp14:editId="3481248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5A4193CB" w14:textId="3B33178F" w:rsidR="00876983" w:rsidRDefault="00876983" w:rsidP="00876983">
      <w:pPr>
        <w:spacing w:afterLines="50" w:after="156"/>
        <w:ind w:firstLineChars="200" w:firstLine="482"/>
        <w:jc w:val="center"/>
        <w:rPr>
          <w:rFonts w:ascii="Times New Roman" w:eastAsia="宋体" w:hAnsi="Times New Roman" w:cs="Times New Roman" w:hint="eastAsia"/>
          <w:kern w:val="0"/>
          <w:sz w:val="24"/>
          <w:szCs w:val="24"/>
        </w:rPr>
      </w:pPr>
      <w:r w:rsidRPr="008160DC">
        <w:rPr>
          <w:rFonts w:ascii="Times New Roman" w:eastAsia="宋体" w:hAnsi="Times New Roman" w:cs="Times New Roman"/>
          <w:b/>
          <w:bCs/>
          <w:kern w:val="0"/>
          <w:sz w:val="24"/>
          <w:szCs w:val="24"/>
        </w:rPr>
        <w:t xml:space="preserve">Fig </w:t>
      </w:r>
      <w:r w:rsidRPr="008160DC">
        <w:rPr>
          <w:rFonts w:ascii="Times New Roman" w:eastAsia="宋体" w:hAnsi="Times New Roman" w:cs="Times New Roman"/>
          <w:b/>
          <w:bCs/>
          <w:kern w:val="0"/>
          <w:sz w:val="24"/>
          <w:szCs w:val="24"/>
        </w:rPr>
        <w:fldChar w:fldCharType="begin"/>
      </w:r>
      <w:r w:rsidRPr="008160DC">
        <w:rPr>
          <w:rFonts w:ascii="Times New Roman" w:eastAsia="宋体" w:hAnsi="Times New Roman" w:cs="Times New Roman"/>
          <w:b/>
          <w:bCs/>
          <w:kern w:val="0"/>
          <w:sz w:val="24"/>
          <w:szCs w:val="24"/>
        </w:rPr>
        <w:instrText xml:space="preserve"> SEQ Fig \* ARABIC </w:instrText>
      </w:r>
      <w:r w:rsidRPr="008160DC">
        <w:rPr>
          <w:rFonts w:ascii="Times New Roman" w:eastAsia="宋体" w:hAnsi="Times New Roman" w:cs="Times New Roman"/>
          <w:b/>
          <w:bCs/>
          <w:kern w:val="0"/>
          <w:sz w:val="24"/>
          <w:szCs w:val="24"/>
        </w:rPr>
        <w:fldChar w:fldCharType="separate"/>
      </w:r>
      <w:r w:rsidR="008160DC" w:rsidRPr="008160DC">
        <w:rPr>
          <w:rFonts w:ascii="Times New Roman" w:eastAsia="宋体" w:hAnsi="Times New Roman" w:cs="Times New Roman"/>
          <w:b/>
          <w:bCs/>
          <w:noProof/>
          <w:kern w:val="0"/>
          <w:sz w:val="24"/>
          <w:szCs w:val="24"/>
        </w:rPr>
        <w:t>1</w:t>
      </w:r>
      <w:r w:rsidRPr="008160DC">
        <w:rPr>
          <w:rFonts w:ascii="Times New Roman" w:eastAsia="宋体" w:hAnsi="Times New Roman" w:cs="Times New Roman"/>
          <w:b/>
          <w:bCs/>
          <w:kern w:val="0"/>
          <w:sz w:val="24"/>
          <w:szCs w:val="24"/>
        </w:rPr>
        <w:fldChar w:fldCharType="end"/>
      </w:r>
      <w:r w:rsidR="008160DC">
        <w:rPr>
          <w:rFonts w:ascii="Times New Roman" w:eastAsia="宋体" w:hAnsi="Times New Roman" w:cs="Times New Roman"/>
          <w:b/>
          <w:bCs/>
          <w:kern w:val="0"/>
          <w:sz w:val="24"/>
          <w:szCs w:val="24"/>
        </w:rPr>
        <w:t>.</w:t>
      </w:r>
      <w:r w:rsidR="008160DC">
        <w:rPr>
          <w:rFonts w:ascii="Times New Roman" w:eastAsia="宋体" w:hAnsi="Times New Roman" w:cs="Times New Roman"/>
          <w:kern w:val="0"/>
          <w:sz w:val="24"/>
          <w:szCs w:val="24"/>
        </w:rPr>
        <w:t xml:space="preserve"> Main components of stable wireless blockchain consensus protocol</w:t>
      </w:r>
    </w:p>
    <w:p w14:paraId="4DB99EAF" w14:textId="4E5979E8" w:rsidR="00705C48" w:rsidRDefault="00A54950" w:rsidP="00B23BD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As shown as Fig 1, t</w:t>
      </w:r>
      <w:r w:rsidR="001D73FB">
        <w:rPr>
          <w:rFonts w:ascii="Times New Roman" w:eastAsia="宋体" w:hAnsi="Times New Roman" w:cs="Times New Roman"/>
          <w:kern w:val="0"/>
          <w:sz w:val="24"/>
          <w:szCs w:val="24"/>
        </w:rPr>
        <w:t xml:space="preserve">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876983">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w:t>
      </w:r>
      <w:r w:rsidR="00C96C81">
        <w:rPr>
          <w:rFonts w:ascii="Times New Roman" w:eastAsia="宋体" w:hAnsi="Times New Roman" w:cs="Times New Roman"/>
          <w:kern w:val="0"/>
          <w:sz w:val="24"/>
          <w:szCs w:val="24"/>
        </w:rPr>
        <w:lastRenderedPageBreak/>
        <w:t xml:space="preserve">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876983">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876983">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876983">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 xml:space="preserve">collect enough partial signature and recover the </w:t>
      </w:r>
      <w:r w:rsidR="000B2605">
        <w:rPr>
          <w:rFonts w:ascii="Times New Roman" w:eastAsia="宋体" w:hAnsi="Times New Roman" w:cs="Times New Roman"/>
          <w:kern w:val="0"/>
          <w:sz w:val="24"/>
          <w:szCs w:val="24"/>
        </w:rPr>
        <w:t>complete</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0B2605">
        <w:rPr>
          <w:rFonts w:ascii="Times New Roman" w:eastAsia="宋体" w:hAnsi="Times New Roman" w:cs="Times New Roman"/>
          <w:kern w:val="0"/>
          <w:sz w:val="24"/>
          <w:szCs w:val="24"/>
        </w:rPr>
        <w:t>complete</w:t>
      </w:r>
      <w:r w:rsidR="000B2605">
        <w:rPr>
          <w:rFonts w:ascii="Times New Roman" w:eastAsia="宋体" w:hAnsi="Times New Roman" w:cs="Times New Roman"/>
          <w:kern w:val="0"/>
          <w:sz w:val="24"/>
          <w:szCs w:val="24"/>
        </w:rPr>
        <w:t xml:space="preserve"> signature of block hash.</w:t>
      </w:r>
    </w:p>
    <w:p w14:paraId="2CF66CD3" w14:textId="4281CDFE" w:rsidR="00876983" w:rsidRDefault="00637AA1" w:rsidP="00637AA1">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w:t>
      </w:r>
      <w:proofErr w:type="spellStart"/>
      <w:r>
        <w:rPr>
          <w:rFonts w:ascii="Times New Roman" w:eastAsia="宋体" w:hAnsi="Times New Roman" w:cs="Times New Roman"/>
          <w:kern w:val="0"/>
          <w:sz w:val="24"/>
          <w:szCs w:val="24"/>
        </w:rPr>
        <w:t>updation</w:t>
      </w:r>
      <w:proofErr w:type="spellEnd"/>
      <w:r>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w:t>
      </w:r>
      <w:r w:rsidR="0044069E">
        <w:rPr>
          <w:rFonts w:ascii="Times New Roman" w:eastAsia="宋体" w:hAnsi="Times New Roman" w:cs="Times New Roman"/>
          <w:kern w:val="0"/>
          <w:sz w:val="24"/>
          <w:szCs w:val="24"/>
        </w:rPr>
        <w:t>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3418CA">
      <w:pPr>
        <w:spacing w:afterLines="50" w:after="156"/>
        <w:ind w:firstLineChars="200" w:firstLine="480"/>
        <w:rPr>
          <w:rFonts w:ascii="Times New Roman" w:eastAsia="宋体" w:hAnsi="Times New Roman" w:cs="Times New Roman" w:hint="eastAsia"/>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8160DC">
      <w:pPr>
        <w:pStyle w:val="ac"/>
        <w:jc w:val="center"/>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DE3197">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DC16E7">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2BBD844E" w:rsidR="00175E39" w:rsidRPr="00507E72" w:rsidRDefault="00507E72" w:rsidP="00DC16E7">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787B3F41" w14:textId="064081C0" w:rsid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13CFCCE2" w14:textId="618FD4F9" w:rsidR="00DC16E7" w:rsidRDefault="009D4B7E" w:rsidP="009D4B7E">
      <w:pPr>
        <w:spacing w:afterLines="50" w:after="156"/>
        <w:ind w:firstLineChars="200" w:firstLine="480"/>
        <w:rPr>
          <w:rFonts w:ascii="Times New Roman" w:eastAsia="宋体" w:hAnsi="Times New Roman" w:cs="Times New Roman"/>
          <w:kern w:val="0"/>
          <w:sz w:val="24"/>
          <w:szCs w:val="24"/>
        </w:rPr>
      </w:pPr>
      <w:r w:rsidRPr="009D4B7E">
        <w:rPr>
          <w:rFonts w:ascii="Times New Roman" w:eastAsia="宋体" w:hAnsi="Times New Roman" w:cs="Times New Roman" w:hint="eastAsia"/>
          <w:kern w:val="0"/>
          <w:sz w:val="24"/>
          <w:szCs w:val="24"/>
        </w:rPr>
        <w:t>I</w:t>
      </w:r>
      <w:r w:rsidRPr="009D4B7E">
        <w:rPr>
          <w:rFonts w:ascii="Times New Roman" w:eastAsia="宋体" w:hAnsi="Times New Roman" w:cs="Times New Roman"/>
          <w:kern w:val="0"/>
          <w:sz w:val="24"/>
          <w:szCs w:val="24"/>
        </w:rPr>
        <w:t xml:space="preserve">n our protocol,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 xml:space="preserve">the public key before participating consensus protocol. </w:t>
      </w:r>
      <w:r w:rsidR="001C7FF2">
        <w:rPr>
          <w:rFonts w:ascii="Times New Roman" w:eastAsia="宋体" w:hAnsi="Times New Roman" w:cs="Times New Roman"/>
          <w:kern w:val="0"/>
          <w:sz w:val="24"/>
          <w:szCs w:val="24"/>
        </w:rPr>
        <w:t xml:space="preserve">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001C7FF2" w:rsidRPr="001C7FF2">
        <w:rPr>
          <w:rFonts w:ascii="Times New Roman" w:eastAsia="宋体" w:hAnsi="Times New Roman" w:cs="Times New Roman" w:hint="eastAsia"/>
          <w:kern w:val="0"/>
          <w:sz w:val="24"/>
          <w:szCs w:val="24"/>
        </w:rPr>
        <w:t>,</w:t>
      </w:r>
      <w:r w:rsidR="001C7FF2" w:rsidRPr="001C7FF2">
        <w:rPr>
          <w:rFonts w:ascii="Times New Roman" w:eastAsia="宋体" w:hAnsi="Times New Roman" w:cs="Times New Roman"/>
          <w:kern w:val="0"/>
          <w:sz w:val="24"/>
          <w:szCs w:val="24"/>
        </w:rPr>
        <w:t xml:space="preserve"> which </w:t>
      </w:r>
      <w:r w:rsidR="001C7FF2">
        <w:rPr>
          <w:rFonts w:ascii="Times New Roman" w:eastAsia="宋体" w:hAnsi="Times New Roman" w:cs="Times New Roman"/>
          <w:kern w:val="0"/>
          <w:sz w:val="24"/>
          <w:szCs w:val="24"/>
        </w:rPr>
        <w:t>can be seen as the identities of other nodes. In order to</w:t>
      </w:r>
      <w:r w:rsidR="00095F00">
        <w:rPr>
          <w:rFonts w:ascii="Times New Roman" w:eastAsia="宋体" w:hAnsi="Times New Roman" w:cs="Times New Roman"/>
          <w:kern w:val="0"/>
          <w:sz w:val="24"/>
          <w:szCs w:val="24"/>
        </w:rPr>
        <w:t xml:space="preserve"> ensure same view of nodes list, all node will sort the list according to the hash value of public keys.</w:t>
      </w:r>
    </w:p>
    <w:p w14:paraId="5B31B17B" w14:textId="6E436417" w:rsidR="003E5D72" w:rsidRPr="00C6135E" w:rsidRDefault="0057020C" w:rsidP="00C6135E">
      <w:pPr>
        <w:widowControl/>
        <w:shd w:val="clear" w:color="auto" w:fill="FFFFFF"/>
        <w:spacing w:afterLines="100" w:after="312" w:line="450" w:lineRule="atLeast"/>
        <w:jc w:val="left"/>
        <w:rPr>
          <w:rFonts w:ascii="宋体" w:eastAsia="宋体" w:hAnsi="宋体" w:cs="宋体" w:hint="eastAsia"/>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p>
    <w:p w14:paraId="444CFE46" w14:textId="12EA8122" w:rsidR="001D2DEB" w:rsidRDefault="001F1150" w:rsidP="001F1150">
      <w:pPr>
        <w:widowControl/>
        <w:shd w:val="clear" w:color="auto" w:fill="FFFFFF"/>
        <w:spacing w:afterLines="100" w:after="312" w:line="450" w:lineRule="atLeast"/>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consensus nodes in current round receive the full signature, they jointly execute distributed randomness generation protocol to generate a new round randomness that is verifiable, unbiased and unpredictable to blockchain system.</w:t>
      </w:r>
    </w:p>
    <w:p w14:paraId="7F534BE4" w14:textId="63155439" w:rsidR="003E5D72" w:rsidRPr="003622C6" w:rsidRDefault="001D2DEB" w:rsidP="003E5D72">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modify the cryptographic sortition algorithm of </w:t>
      </w:r>
      <w:proofErr w:type="spellStart"/>
      <w:r>
        <w:rPr>
          <w:rFonts w:ascii="Times New Roman" w:eastAsia="宋体" w:hAnsi="Times New Roman" w:cs="Times New Roman"/>
          <w:kern w:val="0"/>
          <w:sz w:val="24"/>
          <w:szCs w:val="24"/>
        </w:rPr>
        <w:t>Algrand</w:t>
      </w:r>
      <w:proofErr w:type="spellEnd"/>
      <w:r>
        <w:rPr>
          <w:rFonts w:ascii="Times New Roman" w:eastAsia="宋体" w:hAnsi="Times New Roman" w:cs="Times New Roman"/>
          <w:kern w:val="0"/>
          <w:sz w:val="24"/>
          <w:szCs w:val="24"/>
        </w:rPr>
        <w:t xml:space="preserve"> [] to make it more suitable for our protocol. </w:t>
      </w:r>
    </w:p>
    <w:p w14:paraId="76324F36" w14:textId="39935CD8" w:rsidR="0029484C" w:rsidRPr="003622C6" w:rsidRDefault="0029484C" w:rsidP="0029484C">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p>
    <w:p w14:paraId="65EA3C88" w14:textId="0315AE80" w:rsidR="00095F00" w:rsidRPr="009D4B7E" w:rsidRDefault="00095F00" w:rsidP="009D4B7E">
      <w:pPr>
        <w:spacing w:afterLines="50" w:after="156"/>
        <w:ind w:firstLineChars="200" w:firstLine="480"/>
        <w:rPr>
          <w:rFonts w:ascii="Times New Roman" w:eastAsia="宋体" w:hAnsi="Times New Roman" w:cs="Times New Roman" w:hint="eastAsia"/>
          <w:kern w:val="0"/>
          <w:sz w:val="24"/>
          <w:szCs w:val="24"/>
        </w:rPr>
      </w:pPr>
    </w:p>
    <w:p w14:paraId="22CBBDAF" w14:textId="133F80E5" w:rsidR="0085138F"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03749B0" w:rsidR="00FA2CCC" w:rsidRDefault="00FA2CCC" w:rsidP="0085138F">
      <w:pPr>
        <w:spacing w:afterLines="50" w:after="156"/>
        <w:ind w:firstLineChars="200" w:firstLine="480"/>
        <w:rPr>
          <w:rFonts w:ascii="宋体" w:eastAsia="宋体" w:hAnsi="宋体"/>
          <w:sz w:val="24"/>
          <w:szCs w:val="24"/>
        </w:rPr>
      </w:pPr>
    </w:p>
    <w:p w14:paraId="7412BD46" w14:textId="714CC516" w:rsidR="00FA2CCC"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p>
    <w:p w14:paraId="7452491C" w14:textId="13CBA8D7" w:rsidR="00580D93" w:rsidRDefault="00580D93" w:rsidP="0085138F">
      <w:pPr>
        <w:spacing w:afterLines="50" w:after="156"/>
        <w:ind w:firstLineChars="200" w:firstLine="480"/>
        <w:rPr>
          <w:rFonts w:ascii="宋体" w:eastAsia="宋体" w:hAnsi="宋体"/>
          <w:sz w:val="24"/>
          <w:szCs w:val="24"/>
        </w:rPr>
      </w:pPr>
    </w:p>
    <w:p w14:paraId="071908B7" w14:textId="17D3FBF9" w:rsidR="00580D93" w:rsidRPr="00580D93" w:rsidRDefault="00580D93"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Protocol Operation Under Faults</w:t>
      </w:r>
    </w:p>
    <w:p w14:paraId="0052DA0D" w14:textId="2DAEADE3" w:rsidR="00FA2CCC"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2151A626" w14:textId="545FBA9F" w:rsidR="00580D93" w:rsidRDefault="00580D93" w:rsidP="0085138F">
      <w:pPr>
        <w:spacing w:afterLines="50" w:after="156"/>
        <w:ind w:firstLineChars="200" w:firstLine="480"/>
        <w:rPr>
          <w:rFonts w:ascii="宋体" w:eastAsia="宋体" w:hAnsi="宋体"/>
          <w:sz w:val="24"/>
          <w:szCs w:val="24"/>
        </w:rPr>
      </w:pPr>
    </w:p>
    <w:p w14:paraId="77875627" w14:textId="3665955C" w:rsidR="00580D93"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3006C2CF" w14:textId="77777777" w:rsidR="00FA2CCC" w:rsidRPr="00C72125" w:rsidRDefault="00FA2CCC" w:rsidP="0085138F">
      <w:pPr>
        <w:spacing w:afterLines="50" w:after="156"/>
        <w:ind w:firstLineChars="200" w:firstLine="480"/>
        <w:rPr>
          <w:rFonts w:ascii="宋体" w:eastAsia="宋体" w:hAnsi="宋体"/>
          <w:sz w:val="24"/>
          <w:szCs w:val="24"/>
        </w:rPr>
      </w:pPr>
    </w:p>
    <w:p w14:paraId="7D38ABA0" w14:textId="4623AFF3" w:rsidR="0085138F" w:rsidRPr="00FA2CCC" w:rsidRDefault="0085138F" w:rsidP="00FA2CCC">
      <w:pPr>
        <w:pStyle w:val="2"/>
        <w:tabs>
          <w:tab w:val="num" w:pos="360"/>
        </w:tabs>
        <w:rPr>
          <w:rFonts w:ascii="Times New Roman" w:eastAsia="黑体" w:hAnsi="Times New Roman" w:cs="Times New Roman"/>
          <w:sz w:val="28"/>
          <w:szCs w:val="28"/>
        </w:rPr>
      </w:pPr>
      <w:bookmarkStart w:id="7"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7"/>
      <w:r w:rsidR="00FA2CCC">
        <w:rPr>
          <w:rFonts w:ascii="Times New Roman" w:eastAsia="黑体" w:hAnsi="Times New Roman" w:cs="Times New Roman" w:hint="eastAsia"/>
          <w:sz w:val="28"/>
          <w:szCs w:val="28"/>
        </w:rPr>
        <w:t>R</w:t>
      </w:r>
      <w:r w:rsidR="00FA2CCC">
        <w:rPr>
          <w:rFonts w:ascii="Times New Roman" w:eastAsia="黑体" w:hAnsi="Times New Roman" w:cs="Times New Roman"/>
          <w:sz w:val="28"/>
          <w:szCs w:val="28"/>
        </w:rPr>
        <w:t>eward and Punishment Mechanism</w:t>
      </w:r>
    </w:p>
    <w:p w14:paraId="021D1D27" w14:textId="77777777" w:rsidR="0085138F" w:rsidRPr="00B64B11" w:rsidRDefault="0085138F" w:rsidP="0085138F">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区块链由于允许分叉，因此需要主链机制来为交易分配一个主链序，从而防止交易双花。此外还需要一个交易确认机制使得交易能够在交易流小的情况下也能够最终被确认。</w:t>
      </w:r>
    </w:p>
    <w:p w14:paraId="31F416BE" w14:textId="13D2CAAD"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4.3.1 Reward Mechanism</w:t>
      </w:r>
    </w:p>
    <w:p w14:paraId="7C194BFE" w14:textId="77777777" w:rsidR="0085138F" w:rsidRPr="00B64B11" w:rsidRDefault="0085138F" w:rsidP="0085138F">
      <w:pPr>
        <w:spacing w:afterLines="50" w:after="156"/>
        <w:ind w:firstLineChars="200" w:firstLine="480"/>
        <w:rPr>
          <w:rFonts w:ascii="宋体" w:eastAsia="宋体" w:hAnsi="宋体"/>
          <w:sz w:val="24"/>
          <w:szCs w:val="24"/>
        </w:rPr>
      </w:pPr>
    </w:p>
    <w:p w14:paraId="71853F5D" w14:textId="0027FC32"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4.3.2 Punishment Mechanism</w:t>
      </w:r>
    </w:p>
    <w:p w14:paraId="1FDCC8CD" w14:textId="77777777" w:rsidR="0085138F"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共识算法包括见证委员会选举机制、一致性协议、见证委员会重置。</w:t>
      </w:r>
    </w:p>
    <w:p w14:paraId="7410173E"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根据节点的稳定度选举出见证委员会成员，随后根据节点的位置、网络延时等作为委员会首领选举的影响因素，给出选举函数，并通过实验得到相应的权重系数。</w:t>
      </w:r>
    </w:p>
    <w:p w14:paraId="28589D43"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采用基于可验证随机函数和门限签名一致性协议，需要了解这两种机制的原理，并且根据一致性协议的执行流程设计出相应的功能函数，并给出伪代码。</w:t>
      </w:r>
    </w:p>
    <w:p w14:paraId="6A95D101" w14:textId="45930F8A" w:rsidR="004246D7" w:rsidRPr="00B64B11" w:rsidRDefault="0085138F" w:rsidP="004246D7">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主链可以采用见证委员会交易来确定。合理的实际主链机制，给出相应的主链号。给出主链的选择原则，并一一讨论。</w:t>
      </w:r>
    </w:p>
    <w:p w14:paraId="47AC2083" w14:textId="5CEF150C" w:rsidR="0085138F" w:rsidRPr="00B64B11" w:rsidRDefault="0085138F" w:rsidP="0085138F">
      <w:pPr>
        <w:spacing w:afterLines="50" w:after="156"/>
        <w:ind w:firstLineChars="200" w:firstLine="480"/>
        <w:rPr>
          <w:rFonts w:ascii="宋体" w:eastAsia="宋体" w:hAnsi="宋体"/>
          <w:sz w:val="24"/>
          <w:szCs w:val="24"/>
        </w:rPr>
      </w:pPr>
    </w:p>
    <w:p w14:paraId="31680BC5" w14:textId="5AC48957" w:rsidR="0085138F" w:rsidRPr="004246D7" w:rsidRDefault="004246D7" w:rsidP="0085138F">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7F9857A9" w14:textId="35AA3417" w:rsidR="0085138F" w:rsidRPr="004246D7" w:rsidRDefault="0085138F" w:rsidP="0085138F">
      <w:pPr>
        <w:pStyle w:val="2"/>
        <w:rPr>
          <w:rFonts w:ascii="Times New Roman" w:eastAsia="黑体" w:hAnsi="Times New Roman" w:cs="Times New Roman"/>
          <w:sz w:val="28"/>
          <w:szCs w:val="28"/>
        </w:rPr>
      </w:pPr>
      <w:bookmarkStart w:id="8" w:name="_Toc94273382"/>
      <w:r w:rsidRPr="004246D7">
        <w:rPr>
          <w:rFonts w:ascii="Times New Roman" w:eastAsia="黑体" w:hAnsi="Times New Roman" w:cs="Times New Roman"/>
          <w:sz w:val="28"/>
          <w:szCs w:val="28"/>
        </w:rPr>
        <w:t xml:space="preserve">5.1 </w:t>
      </w:r>
      <w:bookmarkEnd w:id="8"/>
      <w:r w:rsidR="004246D7" w:rsidRPr="004246D7">
        <w:rPr>
          <w:rFonts w:ascii="Times New Roman" w:eastAsia="黑体" w:hAnsi="Times New Roman" w:cs="Times New Roman"/>
          <w:sz w:val="28"/>
          <w:szCs w:val="28"/>
        </w:rPr>
        <w:t>Security Analysis</w:t>
      </w:r>
    </w:p>
    <w:p w14:paraId="08255D8A" w14:textId="3CCE8ECC" w:rsidR="004246D7" w:rsidRDefault="004246D7" w:rsidP="0085138F">
      <w:pPr>
        <w:spacing w:afterLines="50" w:after="156"/>
        <w:ind w:firstLineChars="200" w:firstLine="480"/>
        <w:rPr>
          <w:rFonts w:ascii="宋体" w:eastAsia="宋体" w:hAnsi="宋体"/>
          <w:sz w:val="24"/>
          <w:szCs w:val="24"/>
        </w:rPr>
      </w:pPr>
    </w:p>
    <w:p w14:paraId="5B48EBEB" w14:textId="3EDA9480"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69E054BF" w14:textId="498D9DC4" w:rsidR="004246D7" w:rsidRDefault="004246D7" w:rsidP="0085138F">
      <w:pPr>
        <w:spacing w:afterLines="50" w:after="156"/>
        <w:ind w:firstLineChars="200" w:firstLine="480"/>
        <w:rPr>
          <w:rFonts w:ascii="宋体" w:eastAsia="宋体" w:hAnsi="宋体"/>
          <w:sz w:val="24"/>
          <w:szCs w:val="24"/>
        </w:rPr>
      </w:pPr>
    </w:p>
    <w:p w14:paraId="58EA3DD8" w14:textId="50B89276" w:rsidR="004246D7" w:rsidRDefault="004246D7" w:rsidP="0085138F">
      <w:pPr>
        <w:spacing w:afterLines="50" w:after="156"/>
        <w:ind w:firstLineChars="200" w:firstLine="480"/>
        <w:rPr>
          <w:rFonts w:ascii="宋体" w:eastAsia="宋体" w:hAnsi="宋体"/>
          <w:sz w:val="24"/>
          <w:szCs w:val="24"/>
        </w:rPr>
      </w:pPr>
    </w:p>
    <w:p w14:paraId="53D78A03" w14:textId="5D478656"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092644F8" w:rsidR="004246D7" w:rsidRDefault="004246D7" w:rsidP="0085138F">
      <w:pPr>
        <w:spacing w:afterLines="50" w:after="156"/>
        <w:ind w:firstLineChars="200" w:firstLine="480"/>
        <w:rPr>
          <w:rFonts w:ascii="宋体" w:eastAsia="宋体" w:hAnsi="宋体"/>
          <w:sz w:val="24"/>
          <w:szCs w:val="24"/>
        </w:rPr>
      </w:pPr>
    </w:p>
    <w:p w14:paraId="1C309CE3" w14:textId="5FB2949F" w:rsidR="004246D7" w:rsidRDefault="004246D7" w:rsidP="0085138F">
      <w:pPr>
        <w:spacing w:afterLines="50" w:after="156"/>
        <w:ind w:firstLineChars="200" w:firstLine="480"/>
        <w:rPr>
          <w:rFonts w:ascii="宋体" w:eastAsia="宋体" w:hAnsi="宋体"/>
          <w:sz w:val="24"/>
          <w:szCs w:val="24"/>
        </w:rPr>
      </w:pPr>
    </w:p>
    <w:p w14:paraId="60FC7F89" w14:textId="710F1325"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58C7680A" w:rsidR="004246D7" w:rsidRDefault="004246D7" w:rsidP="0085138F">
      <w:pPr>
        <w:spacing w:afterLines="50" w:after="156"/>
        <w:ind w:firstLineChars="200" w:firstLine="480"/>
        <w:rPr>
          <w:rFonts w:ascii="宋体" w:eastAsia="宋体" w:hAnsi="宋体"/>
          <w:sz w:val="24"/>
          <w:szCs w:val="24"/>
        </w:rPr>
      </w:pPr>
    </w:p>
    <w:p w14:paraId="74EF36D3" w14:textId="7070BEFA" w:rsidR="004246D7" w:rsidRDefault="004246D7" w:rsidP="0085138F">
      <w:pPr>
        <w:spacing w:afterLines="50" w:after="156"/>
        <w:ind w:firstLineChars="200" w:firstLine="480"/>
        <w:rPr>
          <w:rFonts w:ascii="宋体" w:eastAsia="宋体" w:hAnsi="宋体"/>
          <w:sz w:val="24"/>
          <w:szCs w:val="24"/>
        </w:rPr>
      </w:pPr>
    </w:p>
    <w:p w14:paraId="1137423F" w14:textId="2565BC43"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305B802C" w14:textId="4150DB7F" w:rsidR="004246D7" w:rsidRDefault="004246D7" w:rsidP="0085138F">
      <w:pPr>
        <w:spacing w:afterLines="50" w:after="156"/>
        <w:ind w:firstLineChars="200" w:firstLine="480"/>
        <w:rPr>
          <w:rFonts w:ascii="宋体" w:eastAsia="宋体" w:hAnsi="宋体"/>
          <w:sz w:val="24"/>
          <w:szCs w:val="24"/>
        </w:rPr>
      </w:pPr>
    </w:p>
    <w:p w14:paraId="560163DD" w14:textId="395AED00" w:rsidR="004246D7" w:rsidRDefault="004246D7" w:rsidP="0085138F">
      <w:pPr>
        <w:spacing w:afterLines="50" w:after="156"/>
        <w:ind w:firstLineChars="200" w:firstLine="480"/>
        <w:rPr>
          <w:rFonts w:ascii="宋体" w:eastAsia="宋体" w:hAnsi="宋体"/>
          <w:sz w:val="24"/>
          <w:szCs w:val="24"/>
        </w:rPr>
      </w:pPr>
    </w:p>
    <w:p w14:paraId="7042E739" w14:textId="77777777" w:rsidR="004246D7" w:rsidRDefault="004246D7" w:rsidP="0085138F">
      <w:pPr>
        <w:spacing w:afterLines="50" w:after="156"/>
        <w:ind w:firstLineChars="200" w:firstLine="480"/>
        <w:rPr>
          <w:rFonts w:ascii="宋体" w:eastAsia="宋体" w:hAnsi="宋体"/>
          <w:sz w:val="24"/>
          <w:szCs w:val="24"/>
        </w:rPr>
      </w:pPr>
    </w:p>
    <w:p w14:paraId="35003A5F" w14:textId="3243A862" w:rsidR="0085138F" w:rsidRPr="0041694A" w:rsidRDefault="0085138F" w:rsidP="0085138F">
      <w:pPr>
        <w:pStyle w:val="2"/>
        <w:rPr>
          <w:rFonts w:ascii="Times New Roman" w:eastAsia="黑体" w:hAnsi="Times New Roman" w:cs="Times New Roman"/>
          <w:sz w:val="28"/>
          <w:szCs w:val="28"/>
        </w:rPr>
      </w:pPr>
      <w:bookmarkStart w:id="9"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9"/>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017C35B6" w14:textId="07E9297E" w:rsidR="0085138F" w:rsidRDefault="0085138F" w:rsidP="0041694A">
      <w:pPr>
        <w:spacing w:afterLines="50" w:after="156"/>
        <w:rPr>
          <w:rFonts w:ascii="宋体" w:eastAsia="宋体" w:hAnsi="宋体"/>
          <w:sz w:val="24"/>
          <w:szCs w:val="24"/>
        </w:rPr>
      </w:pPr>
    </w:p>
    <w:p w14:paraId="16E96EB7" w14:textId="111EBBD6"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6EA95863" w:rsidR="0041694A" w:rsidRDefault="0041694A" w:rsidP="0041694A">
      <w:pPr>
        <w:spacing w:afterLines="50" w:after="156"/>
        <w:rPr>
          <w:rFonts w:ascii="宋体" w:eastAsia="宋体" w:hAnsi="宋体"/>
          <w:sz w:val="24"/>
          <w:szCs w:val="24"/>
        </w:rPr>
      </w:pPr>
    </w:p>
    <w:p w14:paraId="71B0BA02" w14:textId="4BCAE2C5"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416A6AA5" w14:textId="331922B0" w:rsidR="0041694A" w:rsidRDefault="0041694A" w:rsidP="0041694A">
      <w:pPr>
        <w:spacing w:afterLines="50" w:after="156"/>
        <w:rPr>
          <w:rFonts w:ascii="宋体" w:eastAsia="宋体" w:hAnsi="宋体"/>
          <w:sz w:val="24"/>
          <w:szCs w:val="24"/>
        </w:rPr>
      </w:pPr>
    </w:p>
    <w:p w14:paraId="665488E9" w14:textId="6BCE5369"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7E6A8D2B" w14:textId="58B6AAD2" w:rsidR="0041694A" w:rsidRDefault="0041694A" w:rsidP="0041694A">
      <w:pPr>
        <w:spacing w:afterLines="50" w:after="156"/>
        <w:rPr>
          <w:rFonts w:ascii="宋体" w:eastAsia="宋体" w:hAnsi="宋体"/>
          <w:sz w:val="24"/>
          <w:szCs w:val="24"/>
        </w:rPr>
      </w:pPr>
    </w:p>
    <w:p w14:paraId="72C43265" w14:textId="77777777" w:rsidR="0041694A" w:rsidRDefault="0041694A" w:rsidP="0041694A">
      <w:pPr>
        <w:spacing w:afterLines="50" w:after="156"/>
        <w:rPr>
          <w:rFonts w:ascii="宋体" w:eastAsia="宋体" w:hAnsi="宋体"/>
          <w:sz w:val="24"/>
          <w:szCs w:val="24"/>
        </w:rPr>
      </w:pPr>
    </w:p>
    <w:p w14:paraId="755CA8FD" w14:textId="77777777" w:rsidR="0041694A" w:rsidRPr="0041694A" w:rsidRDefault="0041694A" w:rsidP="0041694A">
      <w:pPr>
        <w:spacing w:afterLines="50" w:after="156"/>
        <w:rPr>
          <w:rFonts w:ascii="宋体" w:eastAsia="宋体" w:hAnsi="宋体"/>
          <w:sz w:val="24"/>
          <w:szCs w:val="24"/>
        </w:rPr>
      </w:pPr>
    </w:p>
    <w:p w14:paraId="15253281" w14:textId="15ACE5F2" w:rsidR="0085138F" w:rsidRPr="0041694A" w:rsidRDefault="0041694A" w:rsidP="0041694A">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85138F">
      <w:pPr>
        <w:pStyle w:val="2"/>
        <w:rPr>
          <w:rFonts w:ascii="Times New Roman" w:eastAsia="黑体" w:hAnsi="Times New Roman" w:cs="Times New Roman"/>
          <w:sz w:val="28"/>
          <w:szCs w:val="28"/>
        </w:rPr>
      </w:pPr>
      <w:bookmarkStart w:id="10"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10"/>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F71E72">
      <w:pPr>
        <w:rPr>
          <w:rFonts w:ascii="宋体" w:eastAsia="宋体" w:hAnsi="宋体"/>
          <w:sz w:val="24"/>
          <w:szCs w:val="24"/>
        </w:rPr>
      </w:pPr>
    </w:p>
    <w:p w14:paraId="50C069D0" w14:textId="0787095A" w:rsidR="00B16695" w:rsidRDefault="00B16695" w:rsidP="00F71E72">
      <w:pPr>
        <w:rPr>
          <w:rFonts w:ascii="宋体" w:eastAsia="宋体" w:hAnsi="宋体"/>
          <w:sz w:val="24"/>
          <w:szCs w:val="24"/>
        </w:rPr>
      </w:pPr>
    </w:p>
    <w:p w14:paraId="627E7817" w14:textId="61B29A7B"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F71E72">
      <w:pPr>
        <w:rPr>
          <w:rFonts w:ascii="宋体" w:eastAsia="宋体" w:hAnsi="宋体"/>
          <w:sz w:val="24"/>
          <w:szCs w:val="24"/>
        </w:rPr>
      </w:pPr>
    </w:p>
    <w:p w14:paraId="0773FB94" w14:textId="011BB3DC"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F71E72"/>
    <w:p w14:paraId="10738C42" w14:textId="701A2776"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F71E72"/>
    <w:p w14:paraId="2E3C3BB7" w14:textId="770006C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F71E72"/>
    <w:p w14:paraId="3ADBDB9D" w14:textId="655E85B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.6 Jamming Attack</w:t>
      </w:r>
    </w:p>
    <w:p w14:paraId="003A5F54" w14:textId="20D22914" w:rsidR="00A368C8" w:rsidRDefault="00A368C8" w:rsidP="00F71E72"/>
    <w:p w14:paraId="397E9BB7" w14:textId="79650F10" w:rsidR="00B16695" w:rsidRDefault="00B16695" w:rsidP="00F71E72"/>
    <w:p w14:paraId="34FFD5F2" w14:textId="6F8EB424" w:rsidR="00B16695" w:rsidRPr="00B16695" w:rsidRDefault="00B16695" w:rsidP="00B16695">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F71E72"/>
    <w:p w14:paraId="05C83960" w14:textId="0911FE6F" w:rsidR="00B16695" w:rsidRPr="009F53F5" w:rsidRDefault="005343C8" w:rsidP="005343C8">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1"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2" w:name="_Ref70424734"/>
      <w:bookmarkEnd w:id="11"/>
    </w:p>
    <w:p w14:paraId="5AC20E60"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2"/>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 xml:space="preserve">[11]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57B823A2" w14:textId="77777777" w:rsidR="00851B2C" w:rsidRPr="00513ED5" w:rsidRDefault="00851B2C" w:rsidP="00851B2C">
      <w:pPr>
        <w:rPr>
          <w:rFonts w:ascii="Times New Roman" w:hAnsi="Times New Roman" w:cs="Times New Roman"/>
          <w:sz w:val="20"/>
          <w:szCs w:val="20"/>
        </w:rPr>
      </w:pPr>
    </w:p>
    <w:p w14:paraId="4ACA5F42" w14:textId="31E0C6EC" w:rsidR="005343C8" w:rsidRPr="00A3470E" w:rsidRDefault="005343C8" w:rsidP="005343C8">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D513E" w14:textId="77777777" w:rsidR="00982B9F" w:rsidRDefault="00982B9F" w:rsidP="00851B2C">
      <w:r>
        <w:separator/>
      </w:r>
    </w:p>
  </w:endnote>
  <w:endnote w:type="continuationSeparator" w:id="0">
    <w:p w14:paraId="2891C166" w14:textId="77777777" w:rsidR="00982B9F" w:rsidRDefault="00982B9F"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51F6" w14:textId="77777777" w:rsidR="00982B9F" w:rsidRDefault="00982B9F" w:rsidP="00851B2C">
      <w:r>
        <w:separator/>
      </w:r>
    </w:p>
  </w:footnote>
  <w:footnote w:type="continuationSeparator" w:id="0">
    <w:p w14:paraId="0FA4EEAB" w14:textId="77777777" w:rsidR="00982B9F" w:rsidRDefault="00982B9F"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0"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856501857">
    <w:abstractNumId w:val="9"/>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0"/>
  </w:num>
  <w:num w:numId="7" w16cid:durableId="869145170">
    <w:abstractNumId w:val="6"/>
  </w:num>
  <w:num w:numId="8" w16cid:durableId="1842621883">
    <w:abstractNumId w:val="5"/>
  </w:num>
  <w:num w:numId="9" w16cid:durableId="630064355">
    <w:abstractNumId w:val="7"/>
  </w:num>
  <w:num w:numId="10" w16cid:durableId="1673411547">
    <w:abstractNumId w:val="1"/>
  </w:num>
  <w:num w:numId="11" w16cid:durableId="366679290">
    <w:abstractNumId w:val="8"/>
  </w:num>
  <w:num w:numId="12" w16cid:durableId="867328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549E"/>
    <w:rsid w:val="00010D48"/>
    <w:rsid w:val="00017E60"/>
    <w:rsid w:val="00032531"/>
    <w:rsid w:val="00035E66"/>
    <w:rsid w:val="00037986"/>
    <w:rsid w:val="00040A2D"/>
    <w:rsid w:val="00040CE1"/>
    <w:rsid w:val="00043C21"/>
    <w:rsid w:val="00050887"/>
    <w:rsid w:val="00054E0F"/>
    <w:rsid w:val="00055FC9"/>
    <w:rsid w:val="00066DBF"/>
    <w:rsid w:val="000708EA"/>
    <w:rsid w:val="00072710"/>
    <w:rsid w:val="000730A7"/>
    <w:rsid w:val="00076DD3"/>
    <w:rsid w:val="00087FDB"/>
    <w:rsid w:val="00095F00"/>
    <w:rsid w:val="000A77D9"/>
    <w:rsid w:val="000B2605"/>
    <w:rsid w:val="000B3710"/>
    <w:rsid w:val="000B44D7"/>
    <w:rsid w:val="000C1700"/>
    <w:rsid w:val="000C4149"/>
    <w:rsid w:val="000C5376"/>
    <w:rsid w:val="000C7C2C"/>
    <w:rsid w:val="000E1DA5"/>
    <w:rsid w:val="000E6AE5"/>
    <w:rsid w:val="000F0A7F"/>
    <w:rsid w:val="001011BC"/>
    <w:rsid w:val="00125DA7"/>
    <w:rsid w:val="00126E44"/>
    <w:rsid w:val="00134130"/>
    <w:rsid w:val="001350B1"/>
    <w:rsid w:val="001369BE"/>
    <w:rsid w:val="00137AB8"/>
    <w:rsid w:val="00144253"/>
    <w:rsid w:val="001455EE"/>
    <w:rsid w:val="00147383"/>
    <w:rsid w:val="00150D58"/>
    <w:rsid w:val="00165039"/>
    <w:rsid w:val="001650F3"/>
    <w:rsid w:val="00166F0F"/>
    <w:rsid w:val="001711D7"/>
    <w:rsid w:val="001748C2"/>
    <w:rsid w:val="00175E39"/>
    <w:rsid w:val="00180C28"/>
    <w:rsid w:val="00184252"/>
    <w:rsid w:val="0018426B"/>
    <w:rsid w:val="001C7FF2"/>
    <w:rsid w:val="001D2DEB"/>
    <w:rsid w:val="001D5A2F"/>
    <w:rsid w:val="001D73FB"/>
    <w:rsid w:val="001E2644"/>
    <w:rsid w:val="001F1150"/>
    <w:rsid w:val="001F1F0B"/>
    <w:rsid w:val="001F7E20"/>
    <w:rsid w:val="00206C51"/>
    <w:rsid w:val="00207F92"/>
    <w:rsid w:val="0021039A"/>
    <w:rsid w:val="00214524"/>
    <w:rsid w:val="00222904"/>
    <w:rsid w:val="0022319C"/>
    <w:rsid w:val="002319D6"/>
    <w:rsid w:val="00253527"/>
    <w:rsid w:val="0025380C"/>
    <w:rsid w:val="00254F91"/>
    <w:rsid w:val="002753B2"/>
    <w:rsid w:val="00282496"/>
    <w:rsid w:val="0029484C"/>
    <w:rsid w:val="002A42E8"/>
    <w:rsid w:val="002A5D48"/>
    <w:rsid w:val="002B26EC"/>
    <w:rsid w:val="002B3259"/>
    <w:rsid w:val="002C1844"/>
    <w:rsid w:val="002E2FCC"/>
    <w:rsid w:val="002F7D09"/>
    <w:rsid w:val="003012AC"/>
    <w:rsid w:val="003323C7"/>
    <w:rsid w:val="00335CA9"/>
    <w:rsid w:val="00337E9D"/>
    <w:rsid w:val="003418CA"/>
    <w:rsid w:val="003622C6"/>
    <w:rsid w:val="003651F6"/>
    <w:rsid w:val="00391899"/>
    <w:rsid w:val="003925AB"/>
    <w:rsid w:val="00395228"/>
    <w:rsid w:val="00395CEB"/>
    <w:rsid w:val="003A44ED"/>
    <w:rsid w:val="003A7BF5"/>
    <w:rsid w:val="003B798C"/>
    <w:rsid w:val="003E3EB6"/>
    <w:rsid w:val="003E5D72"/>
    <w:rsid w:val="003E7A8D"/>
    <w:rsid w:val="003F3FF6"/>
    <w:rsid w:val="004010F5"/>
    <w:rsid w:val="00401CEC"/>
    <w:rsid w:val="0041694A"/>
    <w:rsid w:val="00417055"/>
    <w:rsid w:val="00420D9E"/>
    <w:rsid w:val="00421A5E"/>
    <w:rsid w:val="004246D7"/>
    <w:rsid w:val="00425F02"/>
    <w:rsid w:val="00426352"/>
    <w:rsid w:val="0043129A"/>
    <w:rsid w:val="0044069E"/>
    <w:rsid w:val="00442C99"/>
    <w:rsid w:val="00442E44"/>
    <w:rsid w:val="00446425"/>
    <w:rsid w:val="0044734E"/>
    <w:rsid w:val="00450B39"/>
    <w:rsid w:val="004540BA"/>
    <w:rsid w:val="004548B8"/>
    <w:rsid w:val="004612D8"/>
    <w:rsid w:val="0047056C"/>
    <w:rsid w:val="00472469"/>
    <w:rsid w:val="0047458C"/>
    <w:rsid w:val="00475709"/>
    <w:rsid w:val="004947E8"/>
    <w:rsid w:val="004B28E1"/>
    <w:rsid w:val="004C7DB3"/>
    <w:rsid w:val="004D06F6"/>
    <w:rsid w:val="004D13CB"/>
    <w:rsid w:val="004D7A3E"/>
    <w:rsid w:val="004E4842"/>
    <w:rsid w:val="004F08D1"/>
    <w:rsid w:val="004F452C"/>
    <w:rsid w:val="00504575"/>
    <w:rsid w:val="00505ED2"/>
    <w:rsid w:val="00507E72"/>
    <w:rsid w:val="005313D7"/>
    <w:rsid w:val="005343C8"/>
    <w:rsid w:val="00544DD9"/>
    <w:rsid w:val="00544FDA"/>
    <w:rsid w:val="005473A7"/>
    <w:rsid w:val="00552F7E"/>
    <w:rsid w:val="0057020C"/>
    <w:rsid w:val="00580D93"/>
    <w:rsid w:val="00584609"/>
    <w:rsid w:val="0059233C"/>
    <w:rsid w:val="00597BCF"/>
    <w:rsid w:val="005B7B51"/>
    <w:rsid w:val="005C097B"/>
    <w:rsid w:val="005C640E"/>
    <w:rsid w:val="005C7105"/>
    <w:rsid w:val="005E2532"/>
    <w:rsid w:val="005E3CC9"/>
    <w:rsid w:val="00622CBD"/>
    <w:rsid w:val="00622F5C"/>
    <w:rsid w:val="00624395"/>
    <w:rsid w:val="006365EC"/>
    <w:rsid w:val="00637AA1"/>
    <w:rsid w:val="00641271"/>
    <w:rsid w:val="00641959"/>
    <w:rsid w:val="00643187"/>
    <w:rsid w:val="00645922"/>
    <w:rsid w:val="00660500"/>
    <w:rsid w:val="00674E62"/>
    <w:rsid w:val="006804EF"/>
    <w:rsid w:val="0068276F"/>
    <w:rsid w:val="00684DFF"/>
    <w:rsid w:val="006912B8"/>
    <w:rsid w:val="006A1076"/>
    <w:rsid w:val="006A675F"/>
    <w:rsid w:val="006B1F5F"/>
    <w:rsid w:val="006C6770"/>
    <w:rsid w:val="006D4591"/>
    <w:rsid w:val="006E32A2"/>
    <w:rsid w:val="006F2864"/>
    <w:rsid w:val="006F7749"/>
    <w:rsid w:val="007053B1"/>
    <w:rsid w:val="00705C48"/>
    <w:rsid w:val="00730F6A"/>
    <w:rsid w:val="007351D3"/>
    <w:rsid w:val="0075576D"/>
    <w:rsid w:val="00755C55"/>
    <w:rsid w:val="00763452"/>
    <w:rsid w:val="00765022"/>
    <w:rsid w:val="00770C92"/>
    <w:rsid w:val="00785A68"/>
    <w:rsid w:val="0079676D"/>
    <w:rsid w:val="007A2933"/>
    <w:rsid w:val="007A2D4B"/>
    <w:rsid w:val="007A69F1"/>
    <w:rsid w:val="007D0A19"/>
    <w:rsid w:val="007D71C0"/>
    <w:rsid w:val="007E047A"/>
    <w:rsid w:val="007E6DC7"/>
    <w:rsid w:val="007E721A"/>
    <w:rsid w:val="007F5078"/>
    <w:rsid w:val="00802F58"/>
    <w:rsid w:val="0080386B"/>
    <w:rsid w:val="00805A3A"/>
    <w:rsid w:val="008160DC"/>
    <w:rsid w:val="008261E1"/>
    <w:rsid w:val="00827091"/>
    <w:rsid w:val="00840AD9"/>
    <w:rsid w:val="00842594"/>
    <w:rsid w:val="0084497E"/>
    <w:rsid w:val="00846F3A"/>
    <w:rsid w:val="0085138F"/>
    <w:rsid w:val="00851B2C"/>
    <w:rsid w:val="00864AEA"/>
    <w:rsid w:val="00872AFD"/>
    <w:rsid w:val="00873853"/>
    <w:rsid w:val="00876983"/>
    <w:rsid w:val="008839CA"/>
    <w:rsid w:val="008874F1"/>
    <w:rsid w:val="0089244D"/>
    <w:rsid w:val="008A3CA7"/>
    <w:rsid w:val="008A61EB"/>
    <w:rsid w:val="008D0A87"/>
    <w:rsid w:val="008D7124"/>
    <w:rsid w:val="008D7367"/>
    <w:rsid w:val="008E0093"/>
    <w:rsid w:val="008E5764"/>
    <w:rsid w:val="008E6506"/>
    <w:rsid w:val="008F182E"/>
    <w:rsid w:val="008F3396"/>
    <w:rsid w:val="008F613B"/>
    <w:rsid w:val="00903CE0"/>
    <w:rsid w:val="00920E4C"/>
    <w:rsid w:val="00966E49"/>
    <w:rsid w:val="00971FF9"/>
    <w:rsid w:val="00980776"/>
    <w:rsid w:val="00981598"/>
    <w:rsid w:val="00982B9F"/>
    <w:rsid w:val="009B2E6B"/>
    <w:rsid w:val="009C1C71"/>
    <w:rsid w:val="009C401B"/>
    <w:rsid w:val="009D043D"/>
    <w:rsid w:val="009D31F9"/>
    <w:rsid w:val="009D4B7E"/>
    <w:rsid w:val="009E20E5"/>
    <w:rsid w:val="009E2100"/>
    <w:rsid w:val="009F53F5"/>
    <w:rsid w:val="00A03B0F"/>
    <w:rsid w:val="00A0465B"/>
    <w:rsid w:val="00A06599"/>
    <w:rsid w:val="00A14BAF"/>
    <w:rsid w:val="00A2376E"/>
    <w:rsid w:val="00A3470E"/>
    <w:rsid w:val="00A35800"/>
    <w:rsid w:val="00A368C8"/>
    <w:rsid w:val="00A3692C"/>
    <w:rsid w:val="00A43C26"/>
    <w:rsid w:val="00A54950"/>
    <w:rsid w:val="00A74692"/>
    <w:rsid w:val="00A760B8"/>
    <w:rsid w:val="00A81BD2"/>
    <w:rsid w:val="00A86E19"/>
    <w:rsid w:val="00A9191D"/>
    <w:rsid w:val="00AA2CDD"/>
    <w:rsid w:val="00AA449B"/>
    <w:rsid w:val="00AA46CD"/>
    <w:rsid w:val="00AA523E"/>
    <w:rsid w:val="00AB127B"/>
    <w:rsid w:val="00AC0616"/>
    <w:rsid w:val="00AC6C71"/>
    <w:rsid w:val="00AD0DBA"/>
    <w:rsid w:val="00AD1145"/>
    <w:rsid w:val="00AE233F"/>
    <w:rsid w:val="00AE26FD"/>
    <w:rsid w:val="00AE6581"/>
    <w:rsid w:val="00B00BB1"/>
    <w:rsid w:val="00B12ECF"/>
    <w:rsid w:val="00B16695"/>
    <w:rsid w:val="00B2051F"/>
    <w:rsid w:val="00B20A8A"/>
    <w:rsid w:val="00B22140"/>
    <w:rsid w:val="00B23BD9"/>
    <w:rsid w:val="00B23C12"/>
    <w:rsid w:val="00B46013"/>
    <w:rsid w:val="00B55418"/>
    <w:rsid w:val="00B6345C"/>
    <w:rsid w:val="00B70754"/>
    <w:rsid w:val="00B77396"/>
    <w:rsid w:val="00B817AE"/>
    <w:rsid w:val="00B82F87"/>
    <w:rsid w:val="00B85860"/>
    <w:rsid w:val="00B92D10"/>
    <w:rsid w:val="00B94B3C"/>
    <w:rsid w:val="00BB031C"/>
    <w:rsid w:val="00BB4000"/>
    <w:rsid w:val="00BD7469"/>
    <w:rsid w:val="00BE554C"/>
    <w:rsid w:val="00BE5586"/>
    <w:rsid w:val="00BF2EB7"/>
    <w:rsid w:val="00BF42F3"/>
    <w:rsid w:val="00C01D1B"/>
    <w:rsid w:val="00C349A4"/>
    <w:rsid w:val="00C439F9"/>
    <w:rsid w:val="00C441D3"/>
    <w:rsid w:val="00C55641"/>
    <w:rsid w:val="00C606C1"/>
    <w:rsid w:val="00C6135E"/>
    <w:rsid w:val="00C6287F"/>
    <w:rsid w:val="00C82A89"/>
    <w:rsid w:val="00C94E2B"/>
    <w:rsid w:val="00C95014"/>
    <w:rsid w:val="00C9530F"/>
    <w:rsid w:val="00C96C81"/>
    <w:rsid w:val="00CA3632"/>
    <w:rsid w:val="00CA5788"/>
    <w:rsid w:val="00CA59F4"/>
    <w:rsid w:val="00CB0D2A"/>
    <w:rsid w:val="00CB14FE"/>
    <w:rsid w:val="00CB3D3D"/>
    <w:rsid w:val="00CB54A4"/>
    <w:rsid w:val="00CD2C8E"/>
    <w:rsid w:val="00CF4783"/>
    <w:rsid w:val="00CF5990"/>
    <w:rsid w:val="00D0243D"/>
    <w:rsid w:val="00D03335"/>
    <w:rsid w:val="00D054FE"/>
    <w:rsid w:val="00D05654"/>
    <w:rsid w:val="00D13316"/>
    <w:rsid w:val="00D209D4"/>
    <w:rsid w:val="00D321BB"/>
    <w:rsid w:val="00D357D9"/>
    <w:rsid w:val="00D36810"/>
    <w:rsid w:val="00D47284"/>
    <w:rsid w:val="00D72D02"/>
    <w:rsid w:val="00D73866"/>
    <w:rsid w:val="00D80C48"/>
    <w:rsid w:val="00D866A7"/>
    <w:rsid w:val="00DA103A"/>
    <w:rsid w:val="00DA386B"/>
    <w:rsid w:val="00DA5712"/>
    <w:rsid w:val="00DB1138"/>
    <w:rsid w:val="00DB2362"/>
    <w:rsid w:val="00DB2839"/>
    <w:rsid w:val="00DC0859"/>
    <w:rsid w:val="00DC16E7"/>
    <w:rsid w:val="00DC776E"/>
    <w:rsid w:val="00DD6CF1"/>
    <w:rsid w:val="00DE1538"/>
    <w:rsid w:val="00DE3197"/>
    <w:rsid w:val="00DE7713"/>
    <w:rsid w:val="00DF0264"/>
    <w:rsid w:val="00DF229D"/>
    <w:rsid w:val="00DF7070"/>
    <w:rsid w:val="00DF7D58"/>
    <w:rsid w:val="00E16C23"/>
    <w:rsid w:val="00E227E5"/>
    <w:rsid w:val="00E239F1"/>
    <w:rsid w:val="00E2548A"/>
    <w:rsid w:val="00E275CF"/>
    <w:rsid w:val="00E438A8"/>
    <w:rsid w:val="00E444B2"/>
    <w:rsid w:val="00E51554"/>
    <w:rsid w:val="00E548AE"/>
    <w:rsid w:val="00E57BAE"/>
    <w:rsid w:val="00E62BA7"/>
    <w:rsid w:val="00E65949"/>
    <w:rsid w:val="00E80B6C"/>
    <w:rsid w:val="00E87C2F"/>
    <w:rsid w:val="00EA229B"/>
    <w:rsid w:val="00EA3F5F"/>
    <w:rsid w:val="00ED1AA6"/>
    <w:rsid w:val="00EF6C9E"/>
    <w:rsid w:val="00F0226D"/>
    <w:rsid w:val="00F248FC"/>
    <w:rsid w:val="00F24E9C"/>
    <w:rsid w:val="00F25288"/>
    <w:rsid w:val="00F26BF0"/>
    <w:rsid w:val="00F276BA"/>
    <w:rsid w:val="00F314A3"/>
    <w:rsid w:val="00F42B5A"/>
    <w:rsid w:val="00F438F9"/>
    <w:rsid w:val="00F44F57"/>
    <w:rsid w:val="00F640DE"/>
    <w:rsid w:val="00F71E72"/>
    <w:rsid w:val="00F7281F"/>
    <w:rsid w:val="00F80213"/>
    <w:rsid w:val="00F817C9"/>
    <w:rsid w:val="00F83A6E"/>
    <w:rsid w:val="00F8789E"/>
    <w:rsid w:val="00FA2CCC"/>
    <w:rsid w:val="00FA2DE3"/>
    <w:rsid w:val="00FB0ABC"/>
    <w:rsid w:val="00FD4B25"/>
    <w:rsid w:val="00FE6E10"/>
    <w:rsid w:val="00FF2156"/>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19</Pages>
  <Words>5321</Words>
  <Characters>30331</Characters>
  <Application>Microsoft Office Word</Application>
  <DocSecurity>0</DocSecurity>
  <Lines>252</Lines>
  <Paragraphs>71</Paragraphs>
  <ScaleCrop>false</ScaleCrop>
  <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49</cp:revision>
  <dcterms:created xsi:type="dcterms:W3CDTF">2022-04-20T02:34:00Z</dcterms:created>
  <dcterms:modified xsi:type="dcterms:W3CDTF">2022-05-04T09:19:00Z</dcterms:modified>
</cp:coreProperties>
</file>