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FEB" w:rsidRDefault="00FA3FEB">
      <w:r>
        <w:t xml:space="preserve">Conception général : </w:t>
      </w:r>
    </w:p>
    <w:p w:rsidR="002E1656" w:rsidRDefault="002E1656"/>
    <w:p w:rsidR="002E1656" w:rsidRDefault="002E1656" w:rsidP="002E1656">
      <w:pPr>
        <w:keepNext/>
        <w:jc w:val="center"/>
      </w:pPr>
      <w:r>
        <w:rPr>
          <w:noProof/>
          <w:lang w:eastAsia="fr-FR"/>
        </w:rPr>
        <w:drawing>
          <wp:inline distT="0" distB="0" distL="0" distR="0" wp14:anchorId="4A9561E7" wp14:editId="5FD9B6B4">
            <wp:extent cx="2703444" cy="2042896"/>
            <wp:effectExtent l="0" t="0" r="1905" b="0"/>
            <wp:docPr id="2" name="Image 2" descr="C:\Users\z.li.14\Downloads\MSP430\lauch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i.14\Downloads\MSP430\lauchpa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5311" cy="2044307"/>
                    </a:xfrm>
                    <a:prstGeom prst="rect">
                      <a:avLst/>
                    </a:prstGeom>
                    <a:noFill/>
                    <a:ln>
                      <a:noFill/>
                    </a:ln>
                  </pic:spPr>
                </pic:pic>
              </a:graphicData>
            </a:graphic>
          </wp:inline>
        </w:drawing>
      </w:r>
    </w:p>
    <w:p w:rsidR="00BF0C00" w:rsidRDefault="002E1656" w:rsidP="002E1656">
      <w:pPr>
        <w:pStyle w:val="Lgende"/>
        <w:jc w:val="center"/>
      </w:pPr>
      <w:r>
        <w:t xml:space="preserve">Figure </w:t>
      </w:r>
      <w:fldSimple w:instr=" SEQ Figure \* ARABIC ">
        <w:r>
          <w:rPr>
            <w:noProof/>
          </w:rPr>
          <w:t>1</w:t>
        </w:r>
      </w:fldSimple>
      <w:r>
        <w:t xml:space="preserve"> : </w:t>
      </w:r>
      <w:proofErr w:type="spellStart"/>
      <w:r>
        <w:t>Lauchpad</w:t>
      </w:r>
      <w:proofErr w:type="spellEnd"/>
    </w:p>
    <w:p w:rsidR="002E1656" w:rsidRDefault="002E1656" w:rsidP="002E1656">
      <w:pPr>
        <w:keepNext/>
        <w:jc w:val="center"/>
      </w:pPr>
      <w:r>
        <w:rPr>
          <w:noProof/>
          <w:lang w:eastAsia="fr-FR"/>
        </w:rPr>
        <w:drawing>
          <wp:inline distT="0" distB="0" distL="0" distR="0" wp14:anchorId="782B6F64" wp14:editId="355D591F">
            <wp:extent cx="2615979" cy="2035534"/>
            <wp:effectExtent l="0" t="0" r="0" b="3175"/>
            <wp:docPr id="10" name="Image 10" descr="C:\Users\z.li.14\Downloads\MSP430\G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li.14\Downloads\MSP430\G22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5791" cy="2035387"/>
                    </a:xfrm>
                    <a:prstGeom prst="rect">
                      <a:avLst/>
                    </a:prstGeom>
                    <a:noFill/>
                    <a:ln>
                      <a:noFill/>
                    </a:ln>
                  </pic:spPr>
                </pic:pic>
              </a:graphicData>
            </a:graphic>
          </wp:inline>
        </w:drawing>
      </w:r>
    </w:p>
    <w:p w:rsidR="00BF0C00" w:rsidRDefault="002E1656" w:rsidP="002E1656">
      <w:pPr>
        <w:pStyle w:val="Lgende"/>
        <w:jc w:val="center"/>
      </w:pPr>
      <w:r>
        <w:t xml:space="preserve">Figure </w:t>
      </w:r>
      <w:fldSimple w:instr=" SEQ Figure \* ARABIC ">
        <w:r>
          <w:rPr>
            <w:noProof/>
          </w:rPr>
          <w:t>2</w:t>
        </w:r>
      </w:fldSimple>
      <w:r>
        <w:t xml:space="preserve"> : MSP430G2231</w:t>
      </w:r>
    </w:p>
    <w:p w:rsidR="002E1656" w:rsidRDefault="002E1656" w:rsidP="002E1656">
      <w:pPr>
        <w:keepNext/>
        <w:jc w:val="center"/>
      </w:pPr>
      <w:r>
        <w:rPr>
          <w:noProof/>
          <w:lang w:eastAsia="fr-FR"/>
        </w:rPr>
        <w:drawing>
          <wp:inline distT="0" distB="0" distL="0" distR="0" wp14:anchorId="00AF4EE2" wp14:editId="6071EBA0">
            <wp:extent cx="2822713" cy="1916264"/>
            <wp:effectExtent l="0" t="0" r="0" b="8255"/>
            <wp:docPr id="12" name="Image 12" descr="C:\Users\z.li.14\Downloads\MSP430\G2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li.14\Downloads\MSP430\G255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958" cy="1916430"/>
                    </a:xfrm>
                    <a:prstGeom prst="rect">
                      <a:avLst/>
                    </a:prstGeom>
                    <a:noFill/>
                    <a:ln>
                      <a:noFill/>
                    </a:ln>
                  </pic:spPr>
                </pic:pic>
              </a:graphicData>
            </a:graphic>
          </wp:inline>
        </w:drawing>
      </w:r>
    </w:p>
    <w:p w:rsidR="002E1656" w:rsidRDefault="002E1656" w:rsidP="002E1656">
      <w:pPr>
        <w:pStyle w:val="Lgende"/>
        <w:jc w:val="center"/>
      </w:pPr>
      <w:r>
        <w:t xml:space="preserve">Figure </w:t>
      </w:r>
      <w:fldSimple w:instr=" SEQ Figure \* ARABIC ">
        <w:r>
          <w:rPr>
            <w:noProof/>
          </w:rPr>
          <w:t>3</w:t>
        </w:r>
      </w:fldSimple>
      <w:r>
        <w:t xml:space="preserve"> : MSP430G2553</w:t>
      </w:r>
    </w:p>
    <w:p w:rsidR="002E1656" w:rsidRDefault="002E1656" w:rsidP="002E1656">
      <w:pPr>
        <w:keepNext/>
        <w:jc w:val="center"/>
      </w:pPr>
      <w:r>
        <w:rPr>
          <w:noProof/>
          <w:lang w:eastAsia="fr-FR"/>
        </w:rPr>
        <w:lastRenderedPageBreak/>
        <w:drawing>
          <wp:inline distT="0" distB="0" distL="0" distR="0" wp14:anchorId="070BBAB7" wp14:editId="6806BCE5">
            <wp:extent cx="2806811" cy="2067173"/>
            <wp:effectExtent l="0" t="0" r="0" b="9525"/>
            <wp:docPr id="13" name="Image 13" descr="C:\Users\z.li.14\Downloads\MSP430\Servomo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li.14\Downloads\MSP430\Servomoteu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16" cy="2067471"/>
                    </a:xfrm>
                    <a:prstGeom prst="rect">
                      <a:avLst/>
                    </a:prstGeom>
                    <a:noFill/>
                    <a:ln>
                      <a:noFill/>
                    </a:ln>
                  </pic:spPr>
                </pic:pic>
              </a:graphicData>
            </a:graphic>
          </wp:inline>
        </w:drawing>
      </w:r>
    </w:p>
    <w:p w:rsidR="002E1656" w:rsidRDefault="002E1656" w:rsidP="002E1656">
      <w:pPr>
        <w:pStyle w:val="Lgende"/>
        <w:jc w:val="center"/>
      </w:pPr>
      <w:r>
        <w:t xml:space="preserve">Figure </w:t>
      </w:r>
      <w:fldSimple w:instr=" SEQ Figure \* ARABIC ">
        <w:r>
          <w:rPr>
            <w:noProof/>
          </w:rPr>
          <w:t>4</w:t>
        </w:r>
      </w:fldSimple>
      <w:r>
        <w:t xml:space="preserve"> : Servomoteur</w:t>
      </w:r>
    </w:p>
    <w:p w:rsidR="002E1656" w:rsidRDefault="002E1656" w:rsidP="002E1656">
      <w:pPr>
        <w:keepNext/>
        <w:jc w:val="center"/>
      </w:pPr>
    </w:p>
    <w:p w:rsidR="00BF0C00" w:rsidRPr="00D820BD" w:rsidRDefault="00BF0C00" w:rsidP="002E1656">
      <w:pPr>
        <w:pStyle w:val="Lgende"/>
        <w:jc w:val="center"/>
        <w:rPr>
          <w:sz w:val="20"/>
        </w:rPr>
      </w:pPr>
    </w:p>
    <w:p w:rsidR="00744F6B" w:rsidRPr="00D820BD" w:rsidRDefault="00744F6B" w:rsidP="00744F6B">
      <w:pPr>
        <w:rPr>
          <w:b/>
          <w:sz w:val="24"/>
        </w:rPr>
      </w:pPr>
      <w:r w:rsidRPr="00D820BD">
        <w:rPr>
          <w:b/>
          <w:sz w:val="24"/>
        </w:rPr>
        <w:t>Manque la module Bluetooth</w:t>
      </w:r>
    </w:p>
    <w:p w:rsidR="00744F6B" w:rsidRPr="00D820BD" w:rsidRDefault="00744F6B" w:rsidP="00744F6B">
      <w:pPr>
        <w:rPr>
          <w:b/>
          <w:sz w:val="24"/>
        </w:rPr>
      </w:pPr>
      <w:r w:rsidRPr="00D820BD">
        <w:rPr>
          <w:b/>
          <w:sz w:val="24"/>
        </w:rPr>
        <w:t xml:space="preserve">La module robot </w:t>
      </w:r>
    </w:p>
    <w:p w:rsidR="00744F6B" w:rsidRPr="00D820BD" w:rsidRDefault="00744F6B" w:rsidP="00744F6B">
      <w:pPr>
        <w:rPr>
          <w:b/>
          <w:sz w:val="24"/>
        </w:rPr>
      </w:pPr>
      <w:r w:rsidRPr="00D820BD">
        <w:rPr>
          <w:b/>
          <w:sz w:val="24"/>
        </w:rPr>
        <w:t>Le module infrarouge</w:t>
      </w:r>
    </w:p>
    <w:p w:rsidR="00744F6B" w:rsidRPr="00D820BD" w:rsidRDefault="00744F6B" w:rsidP="00744F6B">
      <w:pPr>
        <w:rPr>
          <w:b/>
          <w:sz w:val="24"/>
        </w:rPr>
      </w:pPr>
      <w:r w:rsidRPr="00D820BD">
        <w:rPr>
          <w:b/>
          <w:sz w:val="24"/>
        </w:rPr>
        <w:t>Prendre une photo pour la construction finale</w:t>
      </w:r>
    </w:p>
    <w:p w:rsidR="00744F6B" w:rsidRDefault="00744F6B" w:rsidP="00744F6B"/>
    <w:p w:rsidR="00744F6B" w:rsidRPr="00744F6B" w:rsidRDefault="00744F6B" w:rsidP="00744F6B">
      <w:pPr>
        <w:rPr>
          <w:rFonts w:eastAsiaTheme="minorEastAsia" w:hint="eastAsia"/>
          <w:lang w:eastAsia="zh-CN"/>
        </w:rPr>
      </w:pPr>
    </w:p>
    <w:p w:rsidR="00744F6B" w:rsidRDefault="00744F6B" w:rsidP="00744F6B"/>
    <w:p w:rsidR="00744F6B" w:rsidRPr="00744F6B" w:rsidRDefault="00744F6B" w:rsidP="00744F6B"/>
    <w:p w:rsidR="00BF0C00" w:rsidRDefault="00BF0C00"/>
    <w:p w:rsidR="00BF0C00" w:rsidRDefault="00BF0C00"/>
    <w:p w:rsidR="00BF0C00" w:rsidRDefault="00BF0C00"/>
    <w:p w:rsidR="00BF0C00" w:rsidRDefault="00BF0C00"/>
    <w:p w:rsidR="00BF0C00" w:rsidRDefault="00BF0C00"/>
    <w:p w:rsidR="00BF0C00" w:rsidRDefault="00BF0C00"/>
    <w:p w:rsidR="00BF0C00" w:rsidRDefault="00BF0C00"/>
    <w:p w:rsidR="00BF0C00" w:rsidRDefault="00BF0C00"/>
    <w:p w:rsidR="00BF0C00" w:rsidRDefault="00BF0C00"/>
    <w:p w:rsidR="00BF0C00" w:rsidRDefault="00BF0C00"/>
    <w:p w:rsidR="00BF0C00" w:rsidRDefault="00BF0C00"/>
    <w:p w:rsidR="004C6671" w:rsidRDefault="004C6671"/>
    <w:p w:rsidR="004C6671" w:rsidRDefault="004C6671" w:rsidP="004C6671">
      <w:pPr>
        <w:ind w:left="-1247"/>
      </w:pPr>
      <w:r>
        <w:rPr>
          <w:noProof/>
          <w:lang w:eastAsia="fr-FR"/>
        </w:rPr>
        <w:drawing>
          <wp:inline distT="0" distB="0" distL="0" distR="0" wp14:anchorId="41FEC0BA">
            <wp:extent cx="7172077" cy="4349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4519" cy="4350845"/>
                    </a:xfrm>
                    <a:prstGeom prst="rect">
                      <a:avLst/>
                    </a:prstGeom>
                    <a:noFill/>
                  </pic:spPr>
                </pic:pic>
              </a:graphicData>
            </a:graphic>
          </wp:inline>
        </w:drawing>
      </w:r>
    </w:p>
    <w:p w:rsidR="004C6671" w:rsidRDefault="004C6671"/>
    <w:p w:rsidR="004C6671" w:rsidRDefault="004C6671">
      <w:r>
        <w:t xml:space="preserve">Explication : </w:t>
      </w:r>
    </w:p>
    <w:p w:rsidR="00D1494F" w:rsidRDefault="00015888">
      <w:pPr>
        <w:rPr>
          <w:rFonts w:eastAsiaTheme="minorHAnsi"/>
        </w:rPr>
      </w:pPr>
      <w:r>
        <w:t xml:space="preserve">Globalement, ce projet nous </w:t>
      </w:r>
      <w:r w:rsidR="00D1494F">
        <w:rPr>
          <w:rFonts w:eastAsiaTheme="minorHAnsi"/>
        </w:rPr>
        <w:t xml:space="preserve">demande de réaliser un </w:t>
      </w:r>
      <w:proofErr w:type="spellStart"/>
      <w:r w:rsidR="00D1494F">
        <w:rPr>
          <w:rFonts w:eastAsiaTheme="minorHAnsi"/>
        </w:rPr>
        <w:t>SAMbot</w:t>
      </w:r>
      <w:proofErr w:type="spellEnd"/>
      <w:r w:rsidR="00D1494F">
        <w:rPr>
          <w:rFonts w:eastAsiaTheme="minorHAnsi"/>
        </w:rPr>
        <w:t xml:space="preserve"> (robot rouge) en deux modes : </w:t>
      </w:r>
    </w:p>
    <w:p w:rsidR="00D1494F" w:rsidRDefault="00D1494F">
      <w:pPr>
        <w:rPr>
          <w:rFonts w:eastAsiaTheme="minorHAnsi"/>
        </w:rPr>
      </w:pPr>
      <w:r>
        <w:rPr>
          <w:rFonts w:eastAsiaTheme="minorHAnsi"/>
        </w:rPr>
        <w:t>M</w:t>
      </w:r>
      <w:r>
        <w:rPr>
          <w:rFonts w:eastAsiaTheme="minorHAnsi"/>
        </w:rPr>
        <w:t xml:space="preserve">ode </w:t>
      </w:r>
      <w:r>
        <w:rPr>
          <w:rFonts w:eastAsiaTheme="minorHAnsi"/>
        </w:rPr>
        <w:t xml:space="preserve">manuel : </w:t>
      </w:r>
    </w:p>
    <w:p w:rsidR="00D1494F" w:rsidRDefault="00D1494F">
      <w:pPr>
        <w:rPr>
          <w:rFonts w:eastAsiaTheme="minorHAnsi"/>
        </w:rPr>
      </w:pPr>
      <w:r>
        <w:rPr>
          <w:rFonts w:eastAsiaTheme="minorHAnsi"/>
        </w:rPr>
        <w:t>Pour le mode manuel, il faut utiliser un module Bluetooth qui permet de faire la communication avec une téléphone portable ou ordinateur par UART. Et dirige le robot avancer, reculer, tourner à gauche ou droite.</w:t>
      </w:r>
      <w:r w:rsidR="00D820BD">
        <w:rPr>
          <w:rFonts w:eastAsiaTheme="minorHAnsi"/>
        </w:rPr>
        <w:t xml:space="preserve"> Il faut principalement programmer sur le microprocesseur MSP430G2553.</w:t>
      </w:r>
    </w:p>
    <w:p w:rsidR="00D1494F" w:rsidRDefault="00D1494F">
      <w:pPr>
        <w:rPr>
          <w:rFonts w:eastAsiaTheme="minorEastAsia"/>
          <w:lang w:eastAsia="zh-CN"/>
        </w:rPr>
      </w:pPr>
      <w:r>
        <w:rPr>
          <w:rFonts w:eastAsiaTheme="minorEastAsia"/>
          <w:lang w:eastAsia="zh-CN"/>
        </w:rPr>
        <w:t xml:space="preserve">Mode autonome : </w:t>
      </w:r>
    </w:p>
    <w:p w:rsidR="00D820BD" w:rsidRDefault="00D1494F">
      <w:pPr>
        <w:rPr>
          <w:rFonts w:eastAsiaTheme="minorEastAsia"/>
          <w:lang w:eastAsia="zh-CN"/>
        </w:rPr>
      </w:pPr>
      <w:r>
        <w:rPr>
          <w:rFonts w:eastAsiaTheme="minorEastAsia"/>
          <w:lang w:eastAsia="zh-CN"/>
        </w:rPr>
        <w:t>Pour le mode</w:t>
      </w:r>
      <w:r w:rsidR="00D820BD">
        <w:rPr>
          <w:rFonts w:eastAsiaTheme="minorEastAsia"/>
          <w:lang w:eastAsia="zh-CN"/>
        </w:rPr>
        <w:t xml:space="preserve"> autonome, il faut faire la communication entre MSP430G2253(Master) et MSP430G2231(Slave) par SPI. Le slave commander le servomoteur de tourner un certain angle.  Et le master envoie les différents caractères vers slave pour tourner à différent angle. Une fois cela est réalisé. Il faut aussi installer l’infrarouge sur le servomoteur pour qu’il peut détecter les objets en différents sens (devant, gauche, droite). Et l’infrarouge est connecté avec le master. Une fois, l’infrarouge détecte un objet devant, il va détecteur à une autre direction pour savoir s’il y a des </w:t>
      </w:r>
      <w:r w:rsidR="00D820BD">
        <w:rPr>
          <w:rFonts w:eastAsiaTheme="minorEastAsia"/>
          <w:lang w:eastAsia="zh-CN"/>
        </w:rPr>
        <w:lastRenderedPageBreak/>
        <w:t xml:space="preserve">objets dans les autres directions. Une fois c’est fait, le master va diriger le robot d’avancer sur le chemin où qu’il n’y a pas d’objet devant. </w:t>
      </w:r>
    </w:p>
    <w:p w:rsidR="00D1494F" w:rsidRPr="00D820BD" w:rsidRDefault="00D820BD">
      <w:pPr>
        <w:rPr>
          <w:rFonts w:eastAsiaTheme="minorEastAsia"/>
          <w:b/>
          <w:sz w:val="24"/>
          <w:lang w:eastAsia="zh-CN"/>
        </w:rPr>
      </w:pPr>
      <w:r w:rsidRPr="00D820BD">
        <w:rPr>
          <w:rFonts w:eastAsiaTheme="minorEastAsia"/>
          <w:b/>
          <w:sz w:val="24"/>
          <w:lang w:eastAsia="zh-CN"/>
        </w:rPr>
        <w:t xml:space="preserve">Une </w:t>
      </w:r>
      <w:proofErr w:type="spellStart"/>
      <w:r w:rsidRPr="00D820BD">
        <w:rPr>
          <w:rFonts w:eastAsiaTheme="minorEastAsia"/>
          <w:b/>
          <w:sz w:val="24"/>
          <w:lang w:eastAsia="zh-CN"/>
        </w:rPr>
        <w:t>shcéma</w:t>
      </w:r>
      <w:proofErr w:type="spellEnd"/>
      <w:r w:rsidRPr="00D820BD">
        <w:rPr>
          <w:rFonts w:eastAsiaTheme="minorEastAsia"/>
          <w:b/>
          <w:sz w:val="24"/>
          <w:lang w:eastAsia="zh-CN"/>
        </w:rPr>
        <w:t xml:space="preserve"> est montré par la suite.</w:t>
      </w:r>
    </w:p>
    <w:p w:rsidR="00D1494F" w:rsidRPr="00D1494F" w:rsidRDefault="00D1494F">
      <w:pPr>
        <w:rPr>
          <w:rFonts w:eastAsiaTheme="minorEastAsia" w:hint="eastAsia"/>
          <w:lang w:eastAsia="zh-CN"/>
        </w:rPr>
      </w:pPr>
    </w:p>
    <w:p w:rsidR="00D1494F" w:rsidRDefault="00D1494F"/>
    <w:p w:rsidR="00015888" w:rsidRDefault="00D820BD">
      <w:r>
        <w:t xml:space="preserve">La partie le plus important est </w:t>
      </w:r>
      <w:r w:rsidR="00015888">
        <w:t xml:space="preserve">transporter les informations entre deux cartes de microprocesseurs de types différents par SPI et aussi faire communication entre une carte de microprocesseur et le Bluetooth par UART. </w:t>
      </w:r>
    </w:p>
    <w:p w:rsidR="00BF0C00" w:rsidRDefault="00BF0C00"/>
    <w:p w:rsidR="00126859" w:rsidRDefault="00BF0C00" w:rsidP="00126859">
      <w:pPr>
        <w:spacing w:after="0"/>
      </w:pPr>
      <w:r>
        <w:t xml:space="preserve">Pour réaliser ce projet, nous allons séparer en </w:t>
      </w:r>
      <w:r w:rsidR="00126859">
        <w:t>2 grandes</w:t>
      </w:r>
      <w:r>
        <w:t xml:space="preserve"> </w:t>
      </w:r>
      <w:r w:rsidR="00126859">
        <w:t>parties (master</w:t>
      </w:r>
      <w:bookmarkStart w:id="0" w:name="_GoBack"/>
      <w:bookmarkEnd w:id="0"/>
      <w:r w:rsidR="00126859">
        <w:t xml:space="preserve"> et slave)</w:t>
      </w:r>
    </w:p>
    <w:p w:rsidR="00126859" w:rsidRPr="00126859" w:rsidRDefault="00126859" w:rsidP="00126859">
      <w:pPr>
        <w:spacing w:after="0"/>
        <w:rPr>
          <w:sz w:val="28"/>
        </w:rPr>
      </w:pPr>
      <w:r w:rsidRPr="00126859">
        <w:rPr>
          <w:sz w:val="28"/>
        </w:rPr>
        <w:t xml:space="preserve">Et en-dessous nous avons séparé en 5 sous parties : </w:t>
      </w:r>
    </w:p>
    <w:p w:rsidR="00126859" w:rsidRDefault="00BF0C00" w:rsidP="00126859">
      <w:pPr>
        <w:spacing w:after="0"/>
      </w:pPr>
      <w:r>
        <w:t>1) Communication entre Bluetooth et MSP430G2553</w:t>
      </w:r>
    </w:p>
    <w:p w:rsidR="00126859" w:rsidRDefault="00BF0C00" w:rsidP="00126859">
      <w:pPr>
        <w:spacing w:after="0"/>
      </w:pPr>
      <w:r>
        <w:t xml:space="preserve">2) </w:t>
      </w:r>
      <w:r w:rsidR="00126859">
        <w:t>L’infrarouge donne l’information</w:t>
      </w:r>
      <w:r>
        <w:t xml:space="preserve"> </w:t>
      </w:r>
      <w:r w:rsidR="00126859">
        <w:t>à</w:t>
      </w:r>
      <w:r>
        <w:t xml:space="preserve"> MSP430G2553</w:t>
      </w:r>
      <w:r w:rsidR="00126859">
        <w:t>(Master)</w:t>
      </w:r>
    </w:p>
    <w:p w:rsidR="00126859" w:rsidRDefault="00BF0C00" w:rsidP="00126859">
      <w:pPr>
        <w:spacing w:after="0"/>
      </w:pPr>
      <w:r>
        <w:t>3) Communication entre MSP430G2553 et MSP430G223</w:t>
      </w:r>
      <w:r w:rsidR="00126859">
        <w:t>(SPI)</w:t>
      </w:r>
    </w:p>
    <w:p w:rsidR="00BF0C00" w:rsidRDefault="00BF0C00" w:rsidP="00126859">
      <w:pPr>
        <w:spacing w:after="0"/>
      </w:pPr>
      <w:r>
        <w:t xml:space="preserve">4) MSP430G2231 dirige le mouvement de servomoteur. </w:t>
      </w:r>
    </w:p>
    <w:p w:rsidR="00126859" w:rsidRDefault="00126859" w:rsidP="00126859">
      <w:pPr>
        <w:spacing w:after="0"/>
      </w:pPr>
      <w:r>
        <w:t>5) MSP430G2553 dirige le mouvement du robot.</w:t>
      </w:r>
    </w:p>
    <w:p w:rsidR="00126859" w:rsidRDefault="00126859" w:rsidP="00126859">
      <w:pPr>
        <w:spacing w:after="0"/>
      </w:pPr>
    </w:p>
    <w:p w:rsidR="00BF0C00" w:rsidRDefault="00BF0C00">
      <w:r>
        <w:t xml:space="preserve">Conception spécifiée : </w:t>
      </w:r>
    </w:p>
    <w:p w:rsidR="004C6671" w:rsidRDefault="004C6671"/>
    <w:p w:rsidR="004C6671" w:rsidRDefault="004C6671"/>
    <w:p w:rsidR="004C6671" w:rsidRDefault="004C6671"/>
    <w:sectPr w:rsidR="004C6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FEB"/>
    <w:rsid w:val="00015888"/>
    <w:rsid w:val="00126859"/>
    <w:rsid w:val="002E1656"/>
    <w:rsid w:val="004C6671"/>
    <w:rsid w:val="00744F6B"/>
    <w:rsid w:val="00BF0C00"/>
    <w:rsid w:val="00D1494F"/>
    <w:rsid w:val="00D820BD"/>
    <w:rsid w:val="00FA3F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592F"/>
  <w15:docId w15:val="{A475AC06-4F9C-4E7B-A9E5-45BE4E05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66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6671"/>
    <w:rPr>
      <w:rFonts w:ascii="Tahoma" w:hAnsi="Tahoma" w:cs="Tahoma"/>
      <w:sz w:val="16"/>
      <w:szCs w:val="16"/>
    </w:rPr>
  </w:style>
  <w:style w:type="paragraph" w:styleId="Lgende">
    <w:name w:val="caption"/>
    <w:basedOn w:val="Normal"/>
    <w:next w:val="Normal"/>
    <w:uiPriority w:val="35"/>
    <w:unhideWhenUsed/>
    <w:qFormat/>
    <w:rsid w:val="002E16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ZHENGXI</dc:creator>
  <cp:lastModifiedBy>LI ZHENGXI</cp:lastModifiedBy>
  <cp:revision>2</cp:revision>
  <dcterms:created xsi:type="dcterms:W3CDTF">2018-03-06T17:23:00Z</dcterms:created>
  <dcterms:modified xsi:type="dcterms:W3CDTF">2018-03-19T20:45:00Z</dcterms:modified>
</cp:coreProperties>
</file>