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Información para la Asignación de Traslados de Pasajeros en la Empresa de Transporte Especial D´Viaje.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Daniela Ruiz, Lia Arcila, Alejandro Jula, Samuel Moreno.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Versión 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274.9200439453125" w:line="229.07501220703125" w:lineRule="auto"/>
        <w:ind w:left="720" w:right="2813.55957031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Procesador Intel i5, 8 GB RAM, SSD 256 GB.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before="0" w:beforeAutospacing="0" w:line="229.07501220703125" w:lineRule="auto"/>
        <w:ind w:left="720" w:right="2813.55957031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recomendada:Procesador Intel i7, 16 GB RAM, SSD 512 GB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Windows 10 Profesional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Windows 11 Pro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275.3204345703125" w:line="233.23948860168457" w:lineRule="auto"/>
        <w:ind w:left="720" w:right="2813.55957031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20Mbps de Velocidad de descarga y 5Mbps de subida.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before="0" w:beforeAutospacing="0" w:line="233.23948860168457" w:lineRule="auto"/>
        <w:ind w:left="720" w:right="2813.55957031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100Mbps o superior, preferiblemente con fibra óptica, red empresarial y configuración de red segura (VPN, Firewall).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</w:p>
    <w:p w:rsidR="00000000" w:rsidDel="00000000" w:rsidP="00000000" w:rsidRDefault="00000000" w:rsidRPr="00000000" w14:paraId="00000011">
      <w:pPr>
        <w:widowControl w:val="0"/>
        <w:spacing w:before="275.52001953125" w:line="229.07501220703125" w:lineRule="auto"/>
        <w:ind w:left="720" w:right="2813.55957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Garantía 1 año</w:t>
      </w:r>
    </w:p>
    <w:p w:rsidR="00000000" w:rsidDel="00000000" w:rsidP="00000000" w:rsidRDefault="00000000" w:rsidRPr="00000000" w14:paraId="00000012">
      <w:pPr>
        <w:widowControl w:val="0"/>
        <w:spacing w:before="275.52001953125" w:line="229.07501220703125" w:lineRule="auto"/>
        <w:ind w:left="720" w:right="2813.559570312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Garantía 3 años con soporte técnico especializado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9"/>
        <w:gridCol w:w="1908"/>
        <w:gridCol w:w="906"/>
        <w:gridCol w:w="1037"/>
        <w:gridCol w:w="731"/>
        <w:gridCol w:w="1794"/>
        <w:gridCol w:w="980"/>
        <w:gridCol w:w="1338"/>
        <w:tblGridChange w:id="0">
          <w:tblGrid>
            <w:gridCol w:w="1159"/>
            <w:gridCol w:w="1908"/>
            <w:gridCol w:w="906"/>
            <w:gridCol w:w="1037"/>
            <w:gridCol w:w="731"/>
            <w:gridCol w:w="1794"/>
            <w:gridCol w:w="980"/>
            <w:gridCol w:w="1338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 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3E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7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509.099578857422" w:type="dxa"/>
        <w:jc w:val="left"/>
        <w:tblInd w:w="9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6.1000061035156"/>
        <w:gridCol w:w="1571.0000610351562"/>
        <w:gridCol w:w="895"/>
        <w:gridCol w:w="1310.999755859375"/>
        <w:gridCol w:w="1050"/>
        <w:gridCol w:w="2315.999755859375"/>
        <w:tblGridChange w:id="0">
          <w:tblGrid>
            <w:gridCol w:w="2366.1000061035156"/>
            <w:gridCol w:w="1571.0000610351562"/>
            <w:gridCol w:w="895"/>
            <w:gridCol w:w="1310.999755859375"/>
            <w:gridCol w:w="1050"/>
            <w:gridCol w:w="2315.999755859375"/>
          </w:tblGrid>
        </w:tblGridChange>
      </w:tblGrid>
      <w:tr>
        <w:trPr>
          <w:cantSplit w:val="0"/>
          <w:trHeight w:val="715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ind w:left="83.09997558593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Componente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Especificaciones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ind w:left="82.99987792968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  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6.699981689453125" w:lineRule="auto"/>
              <w:ind w:left="78.39965820312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ind w:left="82.400512695312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Costo  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26.699981689453125" w:lineRule="auto"/>
              <w:ind w:left="78.80065917968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Proveedor Recomendado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Ind w:w="9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590"/>
        <w:gridCol w:w="900"/>
        <w:gridCol w:w="1320"/>
        <w:gridCol w:w="1170"/>
        <w:gridCol w:w="2175"/>
        <w:tblGridChange w:id="0">
          <w:tblGrid>
            <w:gridCol w:w="2355"/>
            <w:gridCol w:w="1590"/>
            <w:gridCol w:w="900"/>
            <w:gridCol w:w="1320"/>
            <w:gridCol w:w="1170"/>
            <w:gridCol w:w="2175"/>
          </w:tblGrid>
        </w:tblGridChange>
      </w:tblGrid>
      <w:tr>
        <w:trPr>
          <w:cantSplit w:val="0"/>
          <w:trHeight w:val="71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ind w:left="82.900085449218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Servidor HPE Proliant DL380 Gen10 Xeon Silver 4214R 32GB 8SFF 800w 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$1 037 293.67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$1 037 293.67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HP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left="82.900085449218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Intel Core i5,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16GB RAM,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SSD 512GB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$1.572.100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$1.572.100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Crucial</w:t>
            </w:r>
          </w:p>
        </w:tc>
      </w:tr>
      <w:tr>
        <w:trPr>
          <w:cantSplit w:val="0"/>
          <w:trHeight w:val="71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left="82.900085449218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3.2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Monitor Samsung Ls22d310 22 Fhd 75hz Hdmi Plano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$270.900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$270.900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Samsung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ind w:left="82.900085449218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 Sólido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3.2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Disco estado sólido SSD Kingston 2.5 A400 960gb Negro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$335.000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$335.000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Kingston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ind w:left="82.900085449218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3.2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Teclado Antelope Conexión Usb Plug And Play, Tj-818 Negro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$18.100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$18.000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Generico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ind w:left="82.900085449218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3.2" w:lineRule="auto"/>
              <w:rPr>
                <w:rFonts w:ascii="Helvetica Neue" w:cs="Helvetica Neue" w:eastAsia="Helvetica Neue" w:hAnsi="Helvetica Neue"/>
                <w:b w:val="0"/>
                <w:bCs w:val="0"/>
                <w:sz w:val="20"/>
                <w:szCs w:val="20"/>
              </w:rPr>
            </w:pPr>
            <w:bookmarkStart w:colFirst="0" w:colLast="0" w:name="_heading=h.b8y8s1ybh6pu" w:id="0"/>
            <w:bookmarkEnd w:id="0"/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sz w:val="20"/>
                <w:szCs w:val="20"/>
                <w:rtl w:val="0"/>
              </w:rPr>
              <w:t xml:space="preserve">Mouse Genius DX-120 USB Alambrico Negro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$14.900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$14.900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Genius</w:t>
            </w:r>
          </w:p>
        </w:tc>
      </w:tr>
      <w:tr>
        <w:trPr>
          <w:cantSplit w:val="0"/>
          <w:trHeight w:val="72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SUBTOTAL HARDWARE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ind w:left="83.2006835937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$3.248.193</w:t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5"/>
        <w:tblW w:w="10245.0" w:type="dxa"/>
        <w:jc w:val="left"/>
        <w:tblLayout w:type="fixed"/>
        <w:tblLook w:val="0400"/>
      </w:tblPr>
      <w:tblGrid>
        <w:gridCol w:w="2535"/>
        <w:gridCol w:w="2685"/>
        <w:gridCol w:w="1035"/>
        <w:gridCol w:w="1260"/>
        <w:gridCol w:w="1275"/>
        <w:gridCol w:w="1455"/>
        <w:tblGridChange w:id="0">
          <w:tblGrid>
            <w:gridCol w:w="2535"/>
            <w:gridCol w:w="2685"/>
            <w:gridCol w:w="1035"/>
            <w:gridCol w:w="1260"/>
            <w:gridCol w:w="1275"/>
            <w:gridCol w:w="1455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Windows 11 Licencia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Licencia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$39.000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$39.000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Tuslicencias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$39.000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C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sdt>
      <w:sdtPr>
        <w:lock w:val="contentLocked"/>
        <w:id w:val="-222451823"/>
        <w:tag w:val="goog_rdk_0"/>
      </w:sdtPr>
      <w:sdtContent>
        <w:tbl>
          <w:tblPr>
            <w:tblStyle w:val="Table6"/>
            <w:tblpPr w:leftFromText="180" w:rightFromText="180" w:topFromText="180" w:bottomFromText="180" w:vertAnchor="text" w:horzAnchor="text" w:tblpX="-35.99999999999966" w:tblpY="206.47290039062682"/>
            <w:tblW w:w="9000.0" w:type="dxa"/>
            <w:jc w:val="left"/>
            <w:tblInd w:w="9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1860"/>
            <w:gridCol w:w="1650"/>
            <w:gridCol w:w="1530"/>
            <w:tblGridChange w:id="0">
              <w:tblGrid>
                <w:gridCol w:w="3960"/>
                <w:gridCol w:w="1860"/>
                <w:gridCol w:w="1650"/>
                <w:gridCol w:w="1530"/>
              </w:tblGrid>
            </w:tblGridChange>
          </w:tblGrid>
          <w:tr>
            <w:trPr>
              <w:cantSplit w:val="0"/>
              <w:trHeight w:val="405.5999755859375" w:hRule="atLeast"/>
              <w:tblHeader w:val="0"/>
            </w:trPr>
            <w:tc>
              <w:tcPr/>
              <w:p w:rsidR="00000000" w:rsidDel="00000000" w:rsidP="00000000" w:rsidRDefault="00000000" w:rsidRPr="00000000" w14:paraId="000000CA">
                <w:pPr>
                  <w:widowControl w:val="0"/>
                  <w:ind w:left="86.9000244140625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Concepto 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widowControl w:val="0"/>
                  <w:ind w:left="86.099853515625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Descripción 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widowControl w:val="0"/>
                  <w:ind w:left="86.400146484375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Costo 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widowControl w:val="0"/>
                  <w:ind w:left="85.9002685546875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Periodicidad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/>
              <w:p w:rsidR="00000000" w:rsidDel="00000000" w:rsidP="00000000" w:rsidRDefault="00000000" w:rsidRPr="00000000" w14:paraId="000000CE">
                <w:pPr>
                  <w:widowControl w:val="0"/>
                  <w:ind w:left="86.60003662109375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Implementación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Instalación inicial del software, configuración y pruebas.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$400.000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Única vez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/>
              <w:p w:rsidR="00000000" w:rsidDel="00000000" w:rsidP="00000000" w:rsidRDefault="00000000" w:rsidRPr="00000000" w14:paraId="000000D2">
                <w:pPr>
                  <w:widowControl w:val="0"/>
                  <w:ind w:left="86.9000244140625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Capacitación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Formación del personal en el uso del sistema.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$400.000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Única vez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/>
              <w:p w:rsidR="00000000" w:rsidDel="00000000" w:rsidP="00000000" w:rsidRDefault="00000000" w:rsidRPr="00000000" w14:paraId="000000D6">
                <w:pPr>
                  <w:widowControl w:val="0"/>
                  <w:ind w:left="82.70004272460938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Mantenimiento </w:t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Mantenimiento de los equipos y el hardware.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$560.000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widowControl w:val="0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Semestral</w:t>
                </w:r>
              </w:p>
            </w:tc>
          </w:tr>
          <w:tr>
            <w:trPr>
              <w:cantSplit w:val="0"/>
              <w:trHeight w:val="405.6001281738281" w:hRule="atLeast"/>
              <w:tblHeader w:val="0"/>
            </w:trPr>
            <w:tc>
              <w:tcPr/>
              <w:p w:rsidR="00000000" w:rsidDel="00000000" w:rsidP="00000000" w:rsidRDefault="00000000" w:rsidRPr="00000000" w14:paraId="000000DA">
                <w:pPr>
                  <w:widowControl w:val="0"/>
                  <w:ind w:left="86.300048828125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Soporte Técnico 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+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$600.000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widowControl w:val="0"/>
                  <w:ind w:left="74.8004150390625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Semestral</w:t>
                </w:r>
              </w:p>
            </w:tc>
          </w:tr>
          <w:tr>
            <w:trPr>
              <w:cantSplit w:val="0"/>
              <w:trHeight w:val="404.89990234375" w:hRule="atLeast"/>
              <w:tblHeader w:val="0"/>
            </w:trPr>
            <w:tc>
              <w:tcPr/>
              <w:p w:rsidR="00000000" w:rsidDel="00000000" w:rsidP="00000000" w:rsidRDefault="00000000" w:rsidRPr="00000000" w14:paraId="000000DE">
                <w:pPr>
                  <w:widowControl w:val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SUBTOTAL ADICIONALES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$1.960.000</w:t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0E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0E5">
      <w:pPr>
        <w:widowControl w:val="0"/>
        <w:spacing w:before="279.90966796875" w:lineRule="auto"/>
        <w:ind w:left="989.36004638671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Fortalecer la infraestructura tecnológica con hardware y software</w:t>
      </w:r>
    </w:p>
    <w:p w:rsidR="00000000" w:rsidDel="00000000" w:rsidP="00000000" w:rsidRDefault="00000000" w:rsidRPr="00000000" w14:paraId="000000E6">
      <w:pPr>
        <w:widowControl w:val="0"/>
        <w:spacing w:before="279.90966796875" w:lineRule="auto"/>
        <w:ind w:left="989.36004638671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actualizados para garantizar el óptimo desarrollo de las actividades administrativas y de</w:t>
      </w:r>
    </w:p>
    <w:p w:rsidR="00000000" w:rsidDel="00000000" w:rsidP="00000000" w:rsidRDefault="00000000" w:rsidRPr="00000000" w14:paraId="000000E7">
      <w:pPr>
        <w:widowControl w:val="0"/>
        <w:spacing w:before="279.90966796875" w:lineRule="auto"/>
        <w:ind w:left="989.36004638671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de software.</w:t>
      </w:r>
    </w:p>
    <w:p w:rsidR="00000000" w:rsidDel="00000000" w:rsidP="00000000" w:rsidRDefault="00000000" w:rsidRPr="00000000" w14:paraId="000000E8">
      <w:pPr>
        <w:widowControl w:val="0"/>
        <w:spacing w:before="280.52001953125" w:lineRule="auto"/>
        <w:ind w:left="981.920013427734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equipos de cómputo, servidores y licencias necesarias para las</w:t>
      </w:r>
    </w:p>
    <w:p w:rsidR="00000000" w:rsidDel="00000000" w:rsidP="00000000" w:rsidRDefault="00000000" w:rsidRPr="00000000" w14:paraId="000000E9">
      <w:pPr>
        <w:widowControl w:val="0"/>
        <w:spacing w:before="280.52001953125" w:lineRule="auto"/>
        <w:ind w:left="981.920013427734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áreas de desarrollo.</w:t>
      </w:r>
    </w:p>
    <w:p w:rsidR="00000000" w:rsidDel="00000000" w:rsidP="00000000" w:rsidRDefault="00000000" w:rsidRPr="00000000" w14:paraId="000000EA">
      <w:pPr>
        <w:widowControl w:val="0"/>
        <w:spacing w:before="274.91943359375" w:lineRule="auto"/>
        <w:ind w:left="985.039978027343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Mejora en el rendimiento, reducción de tiempos de carga, mayor</w:t>
      </w:r>
    </w:p>
    <w:p w:rsidR="00000000" w:rsidDel="00000000" w:rsidP="00000000" w:rsidRDefault="00000000" w:rsidRPr="00000000" w14:paraId="000000EB">
      <w:pPr>
        <w:widowControl w:val="0"/>
        <w:spacing w:before="274.91943359375" w:lineRule="auto"/>
        <w:ind w:left="985.039978027343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capacidad de almacenamiento y estabilidad del sistema.</w:t>
      </w:r>
    </w:p>
    <w:p w:rsidR="00000000" w:rsidDel="00000000" w:rsidP="00000000" w:rsidRDefault="00000000" w:rsidRPr="00000000" w14:paraId="000000EC">
      <w:pPr>
        <w:widowControl w:val="0"/>
        <w:spacing w:before="274.91943359375" w:lineRule="auto"/>
        <w:ind w:left="985.039978027343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275.318603515625" w:lineRule="auto"/>
        <w:ind w:left="984.5599365234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Procesadores Intel i5 o superiores, 16GB RAM, SSD 512GB, Windows</w:t>
      </w:r>
    </w:p>
    <w:p w:rsidR="00000000" w:rsidDel="00000000" w:rsidP="00000000" w:rsidRDefault="00000000" w:rsidRPr="00000000" w14:paraId="000000EE">
      <w:pPr>
        <w:widowControl w:val="0"/>
        <w:spacing w:before="275.318603515625" w:lineRule="auto"/>
        <w:ind w:left="984.5599365234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Pro, Visual Studio 2022.</w:t>
      </w:r>
    </w:p>
    <w:p w:rsidR="00000000" w:rsidDel="00000000" w:rsidP="00000000" w:rsidRDefault="00000000" w:rsidRPr="00000000" w14:paraId="000000EF">
      <w:pPr>
        <w:widowControl w:val="0"/>
        <w:spacing w:before="275.318603515625" w:lineRule="auto"/>
        <w:ind w:left="984.5599365234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269.9200439453125" w:lineRule="auto"/>
        <w:ind w:left="985.6700134277344" w:firstLine="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 </w:t>
      </w:r>
    </w:p>
    <w:p w:rsidR="00000000" w:rsidDel="00000000" w:rsidP="00000000" w:rsidRDefault="00000000" w:rsidRPr="00000000" w14:paraId="000000F1">
      <w:pPr>
        <w:widowControl w:val="0"/>
        <w:spacing w:before="279.9102783203125" w:lineRule="auto"/>
        <w:ind w:left="983.840026855468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 Actividades Tiempo  </w:t>
      </w:r>
    </w:p>
    <w:p w:rsidR="00000000" w:rsidDel="00000000" w:rsidP="00000000" w:rsidRDefault="00000000" w:rsidRPr="00000000" w14:paraId="000000F2">
      <w:pPr>
        <w:widowControl w:val="0"/>
        <w:spacing w:line="229.40802097320557" w:lineRule="auto"/>
        <w:ind w:left="984.0800476074219" w:right="1269.6630859375" w:firstLine="0.9599304199218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EstimadoResponsablePreparaciónInstalaciónConfiguraciónPruebasCapacitaciónPuesta en  Marcha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0F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FaseActividadesTiempo EstimadoResponsablePreparaciónInstalaciónConfiguraciónPruebasCapacitaciónPuesta en Marcha</w:t>
      </w:r>
    </w:p>
    <w:p w:rsidR="00000000" w:rsidDel="00000000" w:rsidP="00000000" w:rsidRDefault="00000000" w:rsidRPr="00000000" w14:paraId="000000F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7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915679699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423115398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263505677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100048602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1778525279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8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Helvetica Neue" w:cs="Helvetica Neue" w:eastAsia="Helvetica Neue" w:hAnsi="Helvetica Neue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3.248.193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$ 39.000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$ 400.000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$400.000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$600.000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$4.6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87.193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32">
      <w:pPr>
        <w:widowControl w:val="0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Variados según necesidad</w:t>
      </w:r>
    </w:p>
    <w:p w:rsidR="00000000" w:rsidDel="00000000" w:rsidP="00000000" w:rsidRDefault="00000000" w:rsidRPr="00000000" w14:paraId="00000133">
      <w:pPr>
        <w:widowControl w:val="0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seleccionan proveedores y servicios de forma estratégica, considerando la mejor relación entre calidad, costos, duración y accesibilidad. Esta flexibilidad permite adaptar los recursos a las características específicas del proyecto, optimizando el rendimiento y la eficiencia.</w:t>
      </w:r>
    </w:p>
    <w:p w:rsidR="00000000" w:rsidDel="00000000" w:rsidP="00000000" w:rsidRDefault="00000000" w:rsidRPr="00000000" w14:paraId="00000134">
      <w:pPr>
        <w:widowControl w:val="0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 Competitivas: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Permite ajustar el presupuesto según prioridades y etapas del proyecto Facilita la contratación de expertos especializados en cada área técnica </w:t>
      </w:r>
    </w:p>
    <w:p w:rsidR="00000000" w:rsidDel="00000000" w:rsidP="00000000" w:rsidRDefault="00000000" w:rsidRPr="00000000" w14:paraId="00000135">
      <w:pPr>
        <w:widowControl w:val="0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 la capacidad de respuesta ante imprevistos o cambios en el alcance </w:t>
      </w:r>
    </w:p>
    <w:p w:rsidR="00000000" w:rsidDel="00000000" w:rsidP="00000000" w:rsidRDefault="00000000" w:rsidRPr="00000000" w14:paraId="00000136">
      <w:pPr>
        <w:widowControl w:val="0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la dependencia de un único proveedor, disminuyendo riesgos operativos </w:t>
      </w:r>
    </w:p>
    <w:p w:rsidR="00000000" w:rsidDel="00000000" w:rsidP="00000000" w:rsidRDefault="00000000" w:rsidRPr="00000000" w14:paraId="00000137">
      <w:pPr>
        <w:widowControl w:val="0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Posibilita negociaciones más favorables en términos de precios y tiempos de entrega</w:t>
      </w:r>
    </w:p>
    <w:p w:rsidR="00000000" w:rsidDel="00000000" w:rsidP="00000000" w:rsidRDefault="00000000" w:rsidRPr="00000000" w14:paraId="00000138">
      <w:pPr>
        <w:widowControl w:val="0"/>
        <w:ind w:left="1350.8999633789062" w:firstLine="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before="269.91943359375" w:lineRule="auto"/>
        <w:ind w:left="985.6700134277344" w:firstLine="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 </w:t>
      </w:r>
    </w:p>
    <w:p w:rsidR="00000000" w:rsidDel="00000000" w:rsidP="00000000" w:rsidRDefault="00000000" w:rsidRPr="00000000" w14:paraId="0000013A">
      <w:pPr>
        <w:widowControl w:val="0"/>
        <w:spacing w:before="269.91943359375" w:lineRule="auto"/>
        <w:ind w:left="985.6700134277344" w:firstLine="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ind w:left="1350.33996582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Evaluar periódicamente la calidad del servicio de cada proveedor para garantizar cumplimiento y eficiencia.</w:t>
      </w:r>
    </w:p>
    <w:p w:rsidR="00000000" w:rsidDel="00000000" w:rsidP="00000000" w:rsidRDefault="00000000" w:rsidRPr="00000000" w14:paraId="0000013C">
      <w:pPr>
        <w:widowControl w:val="0"/>
        <w:ind w:left="1350.33996582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Establecer cláusulas claras en los contratos sobre tiempos de respuesta, soporte y garantías.</w:t>
      </w:r>
    </w:p>
    <w:p w:rsidR="00000000" w:rsidDel="00000000" w:rsidP="00000000" w:rsidRDefault="00000000" w:rsidRPr="00000000" w14:paraId="0000013D">
      <w:pPr>
        <w:widowControl w:val="0"/>
        <w:ind w:left="1350.33996582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 Mantener un fondo de contingencia activo para cubrir imprevistos técnicos o logísticos.</w:t>
      </w:r>
    </w:p>
    <w:p w:rsidR="00000000" w:rsidDel="00000000" w:rsidP="00000000" w:rsidRDefault="00000000" w:rsidRPr="00000000" w14:paraId="0000013E">
      <w:pPr>
        <w:widowControl w:val="0"/>
        <w:ind w:left="1350.33996582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before="270.31982421875" w:lineRule="auto"/>
        <w:ind w:left="990.8000183105469" w:firstLine="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 </w:t>
      </w:r>
    </w:p>
    <w:p w:rsidR="00000000" w:rsidDel="00000000" w:rsidP="00000000" w:rsidRDefault="00000000" w:rsidRPr="00000000" w14:paraId="00000140">
      <w:pPr>
        <w:widowControl w:val="0"/>
        <w:ind w:left="1350.33996582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Consolidar el presupuesto definitivo incluyendo todos los conceptos y contingencias.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y contactar proveedores según los criterios establecidos (calidad, costo, disponibilidad).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Programar la implementación y capacitación inicial con cronograma detallado y responsables asignados.</w:t>
      </w:r>
    </w:p>
    <w:p w:rsidR="00000000" w:rsidDel="00000000" w:rsidP="00000000" w:rsidRDefault="00000000" w:rsidRPr="00000000" w14:paraId="00000144">
      <w:pPr>
        <w:widowControl w:val="0"/>
        <w:ind w:left="1350.33996582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before="825.52001953125" w:lineRule="auto"/>
        <w:ind w:left="982.8799438476562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 </w:t>
      </w:r>
    </w:p>
    <w:p w:rsidR="00000000" w:rsidDel="00000000" w:rsidP="00000000" w:rsidRDefault="00000000" w:rsidRPr="00000000" w14:paraId="00000146">
      <w:pPr>
        <w:widowControl w:val="0"/>
        <w:spacing w:before="279.8797607421875" w:lineRule="auto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 </w:t>
      </w:r>
    </w:p>
    <w:p w:rsidR="00000000" w:rsidDel="00000000" w:rsidP="00000000" w:rsidRDefault="00000000" w:rsidRPr="00000000" w14:paraId="00000147">
      <w:pPr>
        <w:widowControl w:val="0"/>
        <w:spacing w:before="0.3204345703125" w:lineRule="auto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 </w:t>
      </w:r>
    </w:p>
    <w:p w:rsidR="00000000" w:rsidDel="00000000" w:rsidP="00000000" w:rsidRDefault="00000000" w:rsidRPr="00000000" w14:paraId="00000148">
      <w:pPr>
        <w:widowControl w:val="0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 </w:t>
      </w:r>
    </w:p>
    <w:p w:rsidR="00000000" w:rsidDel="00000000" w:rsidP="00000000" w:rsidRDefault="00000000" w:rsidRPr="00000000" w14:paraId="00000149">
      <w:pPr>
        <w:widowControl w:val="0"/>
        <w:ind w:left="1350.899963378906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 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+PGnPsgRiBJkJeS1WA7ehZthng==">CgMxLjAaHwoBMBIaChgICVIUChJ0YWJsZS56ZnUyeWY5Mnpld2waJgoBMRIhCh8IB0IbCg5IZWx2ZXRpY2EgTmV1ZRIJRmlyYSBNb25vGiYKATISIQofCAdCGwoOSGVsdmV0aWNhIE5ldWUSCUZpcmEgTW9ubxomCgEzEiEKHwgHQhsKDkhlbHZldGljYSBOZXVlEglGaXJhIE1vbm8aJgoBNBIhCh8IB0IbCg5IZWx2ZXRpY2EgTmV1ZRIJRmlyYSBNb25vGiYKATUSIQofCAdCGwoOSGVsdmV0aWNhIE5ldWUSCUZpcmEgTW9ubzIOaC5iOHk4czF5Ymg2cHU4AHIhMUVrcWdrWlN5VlhpR0V4Y3JyUldpWXJxVllVX0I2N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