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Definitions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Prey:   the enemy ship used for calculations in the Activation Phase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Target:   the enemy ship used for calculations in the Engagement Phase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\***\: Type, the *** is an identifier describing what kind of thing comes after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[***]:   Goto statement, the *** is the destination. Continue where you left off after you run through the block attached to the destination.  A destination will always be a header with bold text.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Perform: Do the thing mentioned after this keyword.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Check: a conditional statement whose result can be either True or False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Switch: </w:t>
      </w:r>
      <w:r w:rsidDel="00000000" w:rsidR="00000000" w:rsidRPr="00000000">
        <w:rPr>
          <w:rtl w:val="0"/>
        </w:rPr>
        <w:t xml:space="preserve">a Type</w:t>
      </w:r>
      <w:r w:rsidDel="00000000" w:rsidR="00000000" w:rsidRPr="00000000">
        <w:rPr>
          <w:rtl w:val="0"/>
        </w:rPr>
        <w:t xml:space="preserve">.  It is a list of Checks.  Perform each check in the sequence presented until you encounter a check that results in True.  then Perform the prescribed thing for that Check.  Do not perform any further checks in a Switch once one results as True unless you are instructed to Perform the Switch again from the beginning.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 Phase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NPC ships are not assigned dials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Phase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Devices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During the System Phase, each NPC ship equipped with a Bomb or Mine upgrade card checks to see if it drops that device. The NPC ship rolls 1 attack die for each enemy ship at range 0-1, or in its rear arc at range 0-2. If it rolls at least 1 hit or crit result, it drops its equipped Bomb or Mine.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Cloak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During the System Phase, each NPC ship with a cloak token checks to see if and how it decloaks.  Use the following procedure: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[Select Prey]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\Switch\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Decloak with the following priorities (if any of the options checked end on an obstacle it is not a failed action.  Just move on to the next Check treating the Check that interacted with an obstacle as a False result):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lining up your Prey in your bullseye arc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lining up your Prey in your arc that contains your primary weapon with the most dice.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Lining up your Prey in one or more of your primary arcs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Lining up your Prey in an arc where you can fire a secondary weapon this round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decloak (the action does not fail.  It is treated as if the decloak never happened.  You keep your cloak token.)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