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Fledgling New Republic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coordinate, if you choose a ship with exactly 1 stress token, it can perform actions. (AP-5, Sheathipede, Rebel)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crit results are neutralized before hit results. (“Zeb” Orrelios, Attack Shuttle/Sheathipede/TIE Fighter, Rebel)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assign the Suppressive Fire condition to the defender. (Captain Rex, TIE Fighter, Rebel)</w:t>
      </w:r>
    </w:p>
    <w:p w:rsidR="00000000" w:rsidDel="00000000" w:rsidP="00000000" w:rsidRDefault="00000000" w:rsidRPr="00000000" w14:paraId="00000008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Suppressive Fire: While you perform an attack against a ship other than Captain Rex, roll 1 fewer attack die.</w:t>
        <w:br w:type="textWrapping"/>
        <w:t xml:space="preserve">After Captain Rex defends, remove this card.</w:t>
        <w:br w:type="textWrapping"/>
        <w:t xml:space="preserve">At the end of the Combat Phase, if Captain Rex did not perform an attack this phase, remove this card.</w:t>
        <w:br w:type="textWrapping"/>
        <w:t xml:space="preserve">After Captain Rex is destroyed, remove this card.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an enemy ship executes a maneuver, if it is at range 0, you may perform an action. (Heff Tobber, U-wing, Rebel)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each enemy ship at range 0 gains 2 jam tokens. (“Chopper”, VCX-100, Rebel)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maneuver, if you are stressed, you may roll 1 attack die.  On a hit or crit result, remove 1 stress token. (Ibtisam, ARC-170 Starfighter, Rebel)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ship at range 1-2 in your left or right arc defends, you may acquire a lock on the attacker. (“Jag”, ARC-170 Starfighter, Republic)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1-2 in your left or right arc performs a primary attack, it may reroll 1 attack die. (“Sinker”, ARC-170 Starfighter, Rebel)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barrel roll, you may choose 1 friendly ship that is not stressed at range 0-1.  That ship gains 1 stress token, then you rotate 180°. (Netrem Pollard, B-wing, Rebel)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While you defend or perform an attack, if you are stressed, you may spend 1 force to change up to 2 of your focus results to evade or hit results. (Ezra Bridger, Attack Shuttle/Sheathipede/TIE Fighter, Rebel)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Before you activate, you may perform a barrel roll or boost action. (Sabine Wren, Attack Shuttle/TIE fighter, Rebel)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ship at range 0-1 becomes the defender, you may spend 1 reinforce token. If you do, that ship gains 1 evade token. (Lowhhrick, Auzituck Gunship, Rebel)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spend 1 focus token to choose a friendly ship at range 0-1.  If you do, that ship rolls 1 additional defense die while defending until the end of the round. (Evaan Verlaine, Y-wing, Rebel)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0-2 defends or performs an attack, it may spend your focus tokens as if that ship has them. (Esege Tuketu, K-wing, Rebel)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transfer 1 of your focus tokens to a friendly ship in your firing arc. (Kyle Katarn, HWK-290, Rebel)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acquire or spend a lock, you may remove 1 red token from yourself. (Derek Klivian, A-wing, Rebel)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You can perform primary attacks at range 0.</w:t>
        <w:br w:type="textWrapping"/>
        <w:t xml:space="preserve">If you would fail a boost action by overlapping another ship, resolve it as though you were partially executing a maneuver instead. (Arvel Crynyd, A-wing, Rebel)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attack range is 1 and you are in the enemy’s forward arc, you may change 1 of your results to an evade or hit result. (Sabine Wren, A-wing, Rebel)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another friendly ship at range 0-1 defends, before the Neutralize Results step, if you are in the attack arc, you may suffer 1 hit or crit to cancel 1 matching result. (Biggs Darklighter, X-wing, Rebel)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[Droid] After you gain a stress token, gain 1 calculate token. (K-2SO, U-wing, Rebel)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Activation Phase, you may choose 1 friendly ship at range 1-3. If you do, that ship removes 1 stress token. (Cassian Andor, U-wing, Rebel)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While a friendly ship in your firing arc defends, you may spend 1 force.  If you do, the attacker rolls 1 fewer attack die. (Kanan Jarrus, VCX-100, Rebel)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[Droid] After you defend or perform an attack, if you spend a calculate token, gain 1 calculate token. (“Leebo”, YT-2400, Rebel)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spend a focus token, you may choose 1 friendly ship at range 1-3.  That ship gains 1 focus token. (Garven Dreis, ARC-170 Starfighter/X-wing, Rebel)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 primary attack, you may spend 1 lock you have on the enemy ship to add 1 focus result to your dice results. (Shara Bey, ARC-170 Starfighter/A-wing, Rebel)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charge] While you perform a primary forward arc attack, you may spend 1 charge to reroll the attack die.</w:t>
        <w:br w:type="textWrapping"/>
        <w:t xml:space="preserve">While you perform a primary rear arc attack, you may recover 1 charge to roll 1 additional attack die.</w:t>
        <w:br w:type="textWrapping"/>
        <w:t xml:space="preserve">(“Wolffe”, ARC-170 Starfighter, Republic)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you may spend 1 stress token to change all of your focus results to evade or hit results. (Ten Numb, B-wing, Rebel)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you are stressed, you may reroll up to 2 of your dice. (Braylen Stramm, B-wing, Rebel)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you are damaged, you may roll 1 additional attack die. (Wullffwarro, Auzituck Gunship, Rebel)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you may reroll 1 attack die for each other friendly ship at range 0-1 of the defender. (Horton Salm, Y-wing, Rebel)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lock action, you may choose 1 friendly ship at range 1-3.  That ship may acquire a lock on the object you locked, ignoring range restrictions. (“Dutch” Vander, Y-wing, Rebel)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you may either spend 1 shield to roll 1 additional attack die or, if you are not shielded, you may roll 1 fewer attack die to recover 1 shield. (Miranda Doni, K-wing, Rebel)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performs an attack, if the defender is in your front arc, the attacker may change 1 hit result to a crit result. (Gavin Darklighter, E-wing, Rebel)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ship in your firing arc.  If you do, it engages at initiative 7 instead of its standard initiative value this phase. (Roark Garnet, HWK-290, Rebel)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charge, recurring] Before you would be dealt a faceup damage card, you may spend 1 charge to be dealt the card facedown instead. (Chewbacca, YT-1300, Rebel)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barrel roll or boost action, you may choose a friendly ship at range 0-1.  That ship may perform a focus action. (Jake Farrell, A-wing, Rebel)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 defender is in your forward attack arc, the defender rolls 1 fewer defense die. (Wedge Antilles, A-wing, Rebel)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receive a stress token, you may roll 1 attack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rtl w:val="0"/>
        </w:rPr>
        <w:t xml:space="preserve"> to remove it.  On a hit result, suffer 1 damage. (Jek Porkins, X-wing, Rebel)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Friendly ships can acquire locks onto objects at range 0-3 of any friendly ship. (Bodhi Rook, U-wing, Rebel)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if the attacker modified any attack dice, you may roll 1 additional defense die. (Alexsandr Kallus, VCX-100, Rebel)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there is at least 1 other friendly ship at range 0-1 of the defender, you may roll 1 additional attack die. (Lieutenant Blount, Z-95, Rebel)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primary attack, if there are no other friendly ships at range 0-2, roll 1 additional attack die. (N’dru Suhlak, Z-95, Scum)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if there is an enemy ship at range 0-1, add 1 evade result to your dice results. (Norra Wexley, ARC-170 Starfighter/Y-wing, Rebel)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red maneuver or perform a red action, if there is an enemy ship in your bullseye, you may acquire a lock on that ship. (“Odd Ball”, ARC-170 Starfighter/Y-wing/V-wing/V-19, Republic)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transfer 1 of your stress tokens to another friendly ship at range 0-2. (Gina Moonsong, B-wing, Rebel)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reveal a red or blue maneuver, you may set your dial to another maneuver of the same difficulty. (Hera Syndulla, Attack Shuttle/VCX-100, Rebel)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initiative 0, you may perform a bonus primary attack against an enemy ship in your bullseye.  If you do, at the start of the next Planning Phase, gain 1 disarm token. (Corran Horn, E-wing, Rebel)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in your firing arc performs a primary attack, if you are not stressed, you may gain 1 stress token. If you do, that ship may roll 1 additional attack die. (Jan Ors, HWK-290, Rebel)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After a friendly ship fully executes a red maneuver, if it is at range 0-3, you may spend 1 force. If you do, that ship gains 1 focus token or recovers 1 force. (Leia Organa, YT-1300, Rebel)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blue maneuver, you may choose a friendly ship at range 0-3.  That ship may perform an action. (Lando Calrissian, YT-1300, Rebel)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After you fully execute a maneuver, you may choose a friendly ship at range 1-2 and spend 2 force. That ship may perform an action, even while stressed. (Ahsoka Tano, A-wing, Rebel)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you may spend 1 focus, hit, or crit result to look at the defender’s facedown damage cards, choose 1, and expose it. (Thane Kyrell, X-wing, Rebel)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After you become the defender, before dice are rolled, you may recover 1 force. (Luke Skywalker, X-wing, Rebel)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move, you ignore obstacles. (Dash Rendar, YT-2400, Rebel)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you may choose 1 friendly ship at range 1.  That ship may perform an action, treating it as red. (Airen Cracken, Z-95, Rebel)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another friendly ship at range 1-2 defends or performs an attack, during a Modify Dice step, you may transfer 1 of your focus tokens, evade tokens, or locks to that ship. (Hera Syndulla, B-wing/RZ1 A-wing, Rebel)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roll dice, if you are at range 0-1 of an obstacle, you may reroll all of your dice. This does not count as rerolling for the purpose of other effects. (Han Solo, YT-1300, Rebel)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Before an enemy ship in your firing arc engages, if you are not stressed, you may gain 1 stress token.  If you do, that ship cannot spend tokens to modify dice while it performs an attack during this phase. (Fenn Rau, Sheathipede, Rebel)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the defender rolls 1 fewer defense die. (Wedge Antilles, X-wing, Rebel)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Z-95-AF4 Headhunter (Rebel)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Modified YT-1300 Light Freighter (Rebel)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T-65 X-wing (standard) (Rebel)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T-70 X-wing (Resistance)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RZ-1 A-wing (Rebel)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RZ-2 A-wing (Resistance)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BTL-A4 Y-wing (Rebel)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BTL-S8 K-wing (Rebel)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Auzituck Gunship (Rebel)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VCX-100 Light Freighter (Rebel)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YT-2400 Light Freighter (Rebel)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A/SF-01 B-Wing (Rebel)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E-wing (Rebel)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Attack Shuttle (Rebel)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Sheathipede-class Shuttle (Rebel)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UT-60D U-Wing [standard] (Rebel)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ARC-170 Starfighter (Rebel)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Hopeful (Rebel)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Starbird Slash (A-wing)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Backwards Tailslide (X-wing)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Selfless (Rebel)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Spare Parts Canisters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Overdrive Thruster (T-70 X-wing)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(Tech)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Automated Target Priority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Ferrosphere Paint (Resistance)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Targeting Synchronizer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Advanced Optics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Pattern Analyzer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Primed Thrusters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(Astromech)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“Chopper” (Rebel)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R5-D8 (Rebel)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R4 Astromech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 Astromech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R3 Astromech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R5 Astromech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(Cannons)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Underslung Blaster Cannon (T-70 X-wing)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“Chopper” (Rebel)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“Zeb” Orellios (Rebel)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Jyn Erso (Rebel)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Lando Calrissian (Rebel)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Lando Calrissian (Scum)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Baze Malbus (Rebel)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Sabine Wren (Rebel)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Hera Syndulla (Rebel)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Cassian Andor (Rebel)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Nien Nunb (Rebel)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K-2SO (Rebel)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Kanan Jarus (Rebel)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Sabine Wren (Rebel)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Bistan (Rebel)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Ezra Bridger (Rebel)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Luke Skywalker (Rebel)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Clone Captain Rex (Republic)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Ahsoka Tano (Republic)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Leia’s Resistance: Love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Luke’s Jedi Order: Like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Hutt Cartel: Hate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Sun Syndicate: Hate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Bounty Hunters’ Guild: Dislike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Imperial Remnant: Hate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Empire of the Hand: Hate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Contingency: Hate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Kaarenth Dissension: At War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