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Luke’s Jedi Order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fully execute a maneuver, you may choose a friendly ship at range 0-1 and spend 1 force. That ship may perform an action, even if it is stressed. (Ahsoka Tano, Delta-7, Republic)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another friendly ship at range 0-3 spends 1 or more force, you may spend 1 force. If you do, that ship recovers 1 force. (Yoda, Eta-2, Republic)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While a friendly ship at range 0-2 performs an attack, if the defender is in its bullseye, you may spend 1 force to change 1 focus result to a hit result or 1 hit result to a crit result. (Barriss Offee, Delta-7, Republic)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While a friendly ship at range 0-2 defends, if it is not in the attacker’s bullseye, you may spend 1 force. If you do, change 1 crit result to a hit result, or 1 hit result to a focus result. (Luminara Unduli, Delta-7, Republic)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A friendly ship at range 0-2 reveals its dial, you may spend 1 force. If you do, set its dial to another maneuver of the same speed and difficulty. (Saesee Tiin, Delta-7, Republic)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fully execute a red maneuver, recover 1 force (Mace Windu, Delta-7, Republic)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At the start of the End Phase, you may spend any number of force to choose that many friendly ships at range 0-2. Each chosen ship does not remove 1 focus or evade token during this End Phase. (Shaak Ti, Eta-2, Republic)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At the start of the Engagement Phase, you may spend 1 force and choose another friendly ship at range 0-2. If you do, you may transfer 1 green token to it or transfer one orange token from it to yourself. (Plo Koon, Delta-7, Republic)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a friendly ship at range 0-2 spends a focus token, you may spend 1 force. If you do, that ship gains a focus token. (Obi-Wan Kenobi, Delta-7, Republic)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execute a maneuver, if there are more enemy ships than other friendly ships at range 0-1, you may spend 1 force. If you do, gain 1 focus token. (Obi-Wan Kenobi, Eta-2, Republic)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While an enemy ship in your forward arc at range 0-1 performs an attack, the defender may change 1 blank result to a focus result. (Aayla Secura, Eta-2, Republic)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fully execute a maneuver, if there is an enemy ship in your forward arc at range 0-1 or in your bullseye, you may spend 1 force to remove 1 stress token. (Anakin Skywalker, Y-wing/Delta-7, Republic)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execute a maneuver, if there are more enemy ships than friendly ships at range 0-1, you may spend 1 force. If you do, remove 1 red token of your choice.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Eta-2 Actis (Republic)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Delta-7 Aethersprite (Republic)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Love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Like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Dislike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Hate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Dislike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Hate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Hate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Hate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Dislike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Dislike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