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8622" w14:textId="77777777" w:rsidR="00071566" w:rsidRDefault="00FB192B">
      <w:pPr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ascii="仿宋_GB2312" w:hAnsi="仿宋_GB2312"/>
          <w:b/>
          <w:bCs/>
          <w:sz w:val="36"/>
          <w:szCs w:val="36"/>
        </w:rPr>
        <w:t>西安电子科技大学</w:t>
      </w:r>
    </w:p>
    <w:p w14:paraId="56D97182" w14:textId="77777777" w:rsidR="00071566" w:rsidRDefault="00071566">
      <w:pPr>
        <w:jc w:val="center"/>
        <w:rPr>
          <w:rFonts w:ascii="仿宋_GB2312" w:hAnsi="宋体"/>
          <w:b/>
          <w:bCs/>
          <w:sz w:val="36"/>
          <w:szCs w:val="36"/>
        </w:rPr>
      </w:pPr>
    </w:p>
    <w:p w14:paraId="6EE47A0A" w14:textId="77777777" w:rsidR="00071566" w:rsidRDefault="00FB192B">
      <w:pPr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ascii="仿宋_GB2312" w:hAnsi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ascii="仿宋_GB2312" w:hAnsi="仿宋_GB2312"/>
          <w:b/>
          <w:bCs/>
          <w:sz w:val="36"/>
          <w:szCs w:val="36"/>
          <w:u w:val="single"/>
        </w:rPr>
        <w:t xml:space="preserve"> </w:t>
      </w:r>
      <w:r>
        <w:rPr>
          <w:rFonts w:ascii="仿宋_GB2312" w:hAnsi="仿宋_GB2312"/>
          <w:b/>
          <w:bCs/>
          <w:sz w:val="36"/>
          <w:szCs w:val="36"/>
          <w:u w:val="single"/>
        </w:rPr>
        <w:t>模式识别</w:t>
      </w:r>
      <w:r>
        <w:rPr>
          <w:rFonts w:ascii="仿宋_GB2312" w:hAnsi="宋体"/>
          <w:b/>
          <w:bCs/>
          <w:sz w:val="36"/>
          <w:szCs w:val="36"/>
          <w:u w:val="single"/>
        </w:rPr>
        <w:t xml:space="preserve">  </w:t>
      </w:r>
      <w:r>
        <w:rPr>
          <w:rFonts w:ascii="仿宋_GB2312" w:hAnsi="仿宋_GB2312"/>
          <w:b/>
          <w:bCs/>
          <w:sz w:val="36"/>
          <w:szCs w:val="36"/>
        </w:rPr>
        <w:t>课程实验报告</w:t>
      </w:r>
    </w:p>
    <w:p w14:paraId="4E2ACE76" w14:textId="77777777" w:rsidR="00071566" w:rsidRDefault="00FB192B">
      <w:pPr>
        <w:ind w:firstLineChars="200" w:firstLine="300"/>
        <w:jc w:val="left"/>
        <w:rPr>
          <w:rFonts w:ascii="仿宋_GB2312"/>
          <w:b/>
          <w:bCs/>
          <w:sz w:val="15"/>
          <w:szCs w:val="15"/>
        </w:rPr>
      </w:pPr>
      <w:r>
        <w:rPr>
          <w:rFonts w:ascii="仿宋_GB2312"/>
          <w:b/>
          <w:bCs/>
          <w:sz w:val="15"/>
          <w:szCs w:val="15"/>
        </w:rPr>
        <w:t xml:space="preserve"> </w:t>
      </w:r>
    </w:p>
    <w:p w14:paraId="5B3F7662" w14:textId="77777777" w:rsidR="00071566" w:rsidRDefault="00FB192B">
      <w:pPr>
        <w:jc w:val="center"/>
        <w:rPr>
          <w:rFonts w:ascii="仿宋_GB2312"/>
          <w:sz w:val="28"/>
          <w:szCs w:val="28"/>
        </w:rPr>
      </w:pPr>
      <w:r>
        <w:rPr>
          <w:rFonts w:ascii="仿宋_GB2312" w:hAnsi="仿宋_GB2312" w:hint="eastAsia"/>
          <w:sz w:val="28"/>
          <w:szCs w:val="28"/>
        </w:rPr>
        <w:t>人工智能</w:t>
      </w:r>
      <w:r>
        <w:rPr>
          <w:rFonts w:ascii="仿宋_GB2312" w:hAnsi="仿宋_GB2312"/>
          <w:sz w:val="28"/>
          <w:szCs w:val="28"/>
        </w:rPr>
        <w:t>学院</w:t>
      </w:r>
      <w:r>
        <w:rPr>
          <w:rFonts w:ascii="仿宋_GB2312"/>
          <w:sz w:val="28"/>
          <w:szCs w:val="28"/>
        </w:rPr>
        <w:t xml:space="preserve">  </w:t>
      </w:r>
      <w:r>
        <w:rPr>
          <w:rFonts w:ascii="仿宋_GB2312"/>
          <w:sz w:val="28"/>
          <w:szCs w:val="28"/>
          <w:u w:val="single"/>
        </w:rPr>
        <w:t xml:space="preserve">  1920032   </w:t>
      </w:r>
      <w:r>
        <w:rPr>
          <w:rFonts w:ascii="仿宋_GB2312"/>
          <w:sz w:val="28"/>
          <w:szCs w:val="28"/>
        </w:rPr>
        <w:t xml:space="preserve"> </w:t>
      </w:r>
      <w:r>
        <w:rPr>
          <w:rFonts w:ascii="仿宋_GB2312" w:hAnsi="仿宋_GB2312"/>
          <w:sz w:val="28"/>
          <w:szCs w:val="28"/>
        </w:rPr>
        <w:t>班</w:t>
      </w:r>
    </w:p>
    <w:p w14:paraId="2CAD6E8F" w14:textId="77777777" w:rsidR="00071566" w:rsidRDefault="00FB192B">
      <w:pPr>
        <w:jc w:val="center"/>
        <w:rPr>
          <w:rFonts w:ascii="仿宋_GB2312"/>
          <w:sz w:val="28"/>
          <w:szCs w:val="28"/>
        </w:rPr>
      </w:pPr>
      <w:r>
        <w:rPr>
          <w:rFonts w:ascii="仿宋_GB2312" w:hAnsi="仿宋_GB2312"/>
          <w:sz w:val="28"/>
          <w:szCs w:val="28"/>
        </w:rPr>
        <w:t>姓名</w:t>
      </w:r>
      <w:r>
        <w:rPr>
          <w:rFonts w:ascii="仿宋_GB2312" w:hint="eastAsia"/>
          <w:sz w:val="28"/>
          <w:szCs w:val="28"/>
          <w:u w:val="single"/>
        </w:rPr>
        <w:t xml:space="preserve"> </w:t>
      </w:r>
      <w:r>
        <w:rPr>
          <w:rFonts w:ascii="仿宋_GB2312" w:hint="eastAsia"/>
          <w:sz w:val="28"/>
          <w:szCs w:val="28"/>
          <w:u w:val="single"/>
        </w:rPr>
        <w:t>付凯文</w:t>
      </w:r>
      <w:r>
        <w:rPr>
          <w:rFonts w:asci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学号</w:t>
      </w:r>
      <w:r>
        <w:rPr>
          <w:rFonts w:ascii="仿宋_GB2312"/>
          <w:sz w:val="28"/>
          <w:szCs w:val="28"/>
          <w:u w:val="single"/>
        </w:rPr>
        <w:t xml:space="preserve"> 19170100004</w:t>
      </w:r>
    </w:p>
    <w:p w14:paraId="14773F71" w14:textId="54FB6A8E" w:rsidR="00071566" w:rsidRDefault="00FB192B">
      <w:pPr>
        <w:jc w:val="center"/>
        <w:rPr>
          <w:rFonts w:ascii="仿宋_GB2312"/>
          <w:sz w:val="28"/>
          <w:szCs w:val="28"/>
        </w:rPr>
      </w:pPr>
      <w:r>
        <w:rPr>
          <w:rFonts w:ascii="仿宋_GB2312" w:hAnsi="仿宋_GB2312"/>
          <w:sz w:val="28"/>
          <w:szCs w:val="28"/>
        </w:rPr>
        <w:t>实验日期</w:t>
      </w:r>
      <w:r>
        <w:rPr>
          <w:rFonts w:ascii="仿宋_GB2312"/>
          <w:sz w:val="28"/>
          <w:szCs w:val="28"/>
        </w:rPr>
        <w:t xml:space="preserve"> </w:t>
      </w:r>
      <w:r>
        <w:rPr>
          <w:rFonts w:ascii="仿宋_GB2312"/>
          <w:sz w:val="28"/>
          <w:szCs w:val="28"/>
          <w:u w:val="single"/>
        </w:rPr>
        <w:t xml:space="preserve">  2021   </w:t>
      </w:r>
      <w:r>
        <w:rPr>
          <w:rFonts w:ascii="仿宋_GB2312"/>
          <w:sz w:val="28"/>
          <w:szCs w:val="28"/>
        </w:rPr>
        <w:t xml:space="preserve"> </w:t>
      </w:r>
      <w:r>
        <w:rPr>
          <w:rFonts w:ascii="仿宋_GB2312" w:hAnsi="仿宋_GB2312"/>
          <w:sz w:val="28"/>
          <w:szCs w:val="28"/>
        </w:rPr>
        <w:t>年</w:t>
      </w:r>
      <w:r>
        <w:rPr>
          <w:rFonts w:ascii="仿宋_GB2312"/>
          <w:sz w:val="28"/>
          <w:szCs w:val="28"/>
        </w:rPr>
        <w:t xml:space="preserve"> </w:t>
      </w:r>
      <w:r>
        <w:rPr>
          <w:rFonts w:ascii="仿宋_GB2312"/>
          <w:sz w:val="28"/>
          <w:szCs w:val="28"/>
          <w:u w:val="single"/>
        </w:rPr>
        <w:t xml:space="preserve">  1</w:t>
      </w:r>
      <w:r>
        <w:rPr>
          <w:rFonts w:ascii="仿宋_GB2312" w:hint="eastAsia"/>
          <w:sz w:val="28"/>
          <w:szCs w:val="28"/>
          <w:u w:val="single"/>
        </w:rPr>
        <w:t>1</w:t>
      </w:r>
      <w:r>
        <w:rPr>
          <w:rFonts w:ascii="仿宋_GB2312"/>
          <w:sz w:val="28"/>
          <w:szCs w:val="28"/>
          <w:u w:val="single"/>
        </w:rPr>
        <w:t xml:space="preserve">   </w:t>
      </w:r>
      <w:r>
        <w:rPr>
          <w:rFonts w:ascii="仿宋_GB2312"/>
          <w:sz w:val="28"/>
          <w:szCs w:val="28"/>
        </w:rPr>
        <w:t xml:space="preserve"> </w:t>
      </w:r>
      <w:r>
        <w:rPr>
          <w:rFonts w:ascii="仿宋_GB2312" w:hAnsi="仿宋_GB2312"/>
          <w:sz w:val="28"/>
          <w:szCs w:val="28"/>
        </w:rPr>
        <w:t>月</w:t>
      </w:r>
      <w:r>
        <w:rPr>
          <w:rFonts w:ascii="仿宋_GB2312"/>
          <w:sz w:val="28"/>
          <w:szCs w:val="28"/>
          <w:u w:val="single"/>
        </w:rPr>
        <w:t xml:space="preserve">  28   </w:t>
      </w:r>
      <w:r>
        <w:rPr>
          <w:rFonts w:ascii="仿宋_GB2312" w:hAnsi="仿宋_GB2312"/>
          <w:sz w:val="28"/>
          <w:szCs w:val="28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1566" w14:paraId="75D54C11" w14:textId="77777777">
        <w:trPr>
          <w:trHeight w:val="58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7D36" w14:textId="77777777" w:rsidR="00071566" w:rsidRDefault="00FB192B">
            <w:pPr>
              <w:ind w:right="1400"/>
              <w:rPr>
                <w:rFonts w:ascii="仿宋_GB2312"/>
                <w:kern w:val="0"/>
                <w:sz w:val="28"/>
                <w:szCs w:val="28"/>
              </w:rPr>
            </w:pPr>
            <w:r>
              <w:rPr>
                <w:rFonts w:ascii="仿宋_GB2312"/>
                <w:kern w:val="0"/>
                <w:sz w:val="28"/>
                <w:szCs w:val="28"/>
              </w:rPr>
              <w:t>成绩：</w:t>
            </w:r>
          </w:p>
        </w:tc>
      </w:tr>
      <w:tr w:rsidR="00071566" w14:paraId="5C2F5289" w14:textId="77777777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2502" w14:textId="77777777" w:rsidR="00071566" w:rsidRDefault="00FB192B">
            <w:pPr>
              <w:ind w:firstLine="562"/>
              <w:jc w:val="center"/>
              <w:rPr>
                <w:rFonts w:ascii="仿宋_GB2312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/>
                <w:b/>
                <w:bCs/>
                <w:kern w:val="0"/>
                <w:sz w:val="28"/>
                <w:szCs w:val="28"/>
              </w:rPr>
              <w:t>实验报告内容基本要求及参考格式</w:t>
            </w:r>
          </w:p>
          <w:p w14:paraId="6F9C88E1" w14:textId="77777777" w:rsidR="00071566" w:rsidRDefault="00FB192B">
            <w:pPr>
              <w:spacing w:line="480" w:lineRule="exact"/>
              <w:ind w:firstLine="480"/>
              <w:rPr>
                <w:rFonts w:ascii="仿宋_GB2312"/>
                <w:kern w:val="0"/>
                <w:sz w:val="24"/>
                <w:szCs w:val="24"/>
              </w:rPr>
            </w:pPr>
            <w:r>
              <w:rPr>
                <w:rFonts w:ascii="仿宋_GB2312"/>
                <w:kern w:val="0"/>
                <w:sz w:val="24"/>
                <w:szCs w:val="24"/>
              </w:rPr>
              <w:t>一、实验目的</w:t>
            </w:r>
          </w:p>
          <w:p w14:paraId="633C00B2" w14:textId="77777777" w:rsidR="00071566" w:rsidRDefault="00FB192B">
            <w:pPr>
              <w:spacing w:line="480" w:lineRule="exact"/>
              <w:ind w:firstLine="480"/>
              <w:rPr>
                <w:rFonts w:ascii="仿宋_GB2312"/>
                <w:kern w:val="0"/>
                <w:sz w:val="24"/>
                <w:szCs w:val="24"/>
              </w:rPr>
            </w:pPr>
            <w:r>
              <w:rPr>
                <w:rFonts w:ascii="仿宋_GB2312"/>
                <w:kern w:val="0"/>
                <w:sz w:val="24"/>
                <w:szCs w:val="24"/>
              </w:rPr>
              <w:t>二、实验基本原理及步骤</w:t>
            </w:r>
          </w:p>
          <w:p w14:paraId="0FF3884E" w14:textId="77777777" w:rsidR="00071566" w:rsidRDefault="00FB192B">
            <w:pPr>
              <w:spacing w:line="480" w:lineRule="exact"/>
              <w:ind w:firstLine="480"/>
              <w:rPr>
                <w:rFonts w:ascii="仿宋_GB2312"/>
                <w:kern w:val="0"/>
                <w:sz w:val="24"/>
                <w:szCs w:val="24"/>
              </w:rPr>
            </w:pPr>
            <w:r>
              <w:rPr>
                <w:rFonts w:ascii="仿宋_GB2312"/>
                <w:kern w:val="0"/>
                <w:sz w:val="24"/>
                <w:szCs w:val="24"/>
              </w:rPr>
              <w:t>三、实验仿真结果与分析</w:t>
            </w:r>
            <w:r>
              <w:rPr>
                <w:rFonts w:ascii="仿宋_GB2312"/>
                <w:kern w:val="0"/>
                <w:sz w:val="24"/>
                <w:szCs w:val="24"/>
              </w:rPr>
              <w:t xml:space="preserve"> </w:t>
            </w:r>
          </w:p>
          <w:p w14:paraId="0CC0D16F" w14:textId="77777777" w:rsidR="00071566" w:rsidRDefault="00FB192B">
            <w:pPr>
              <w:spacing w:line="480" w:lineRule="exact"/>
              <w:ind w:firstLine="480"/>
              <w:rPr>
                <w:rFonts w:ascii="仿宋_GB2312"/>
                <w:kern w:val="0"/>
                <w:sz w:val="28"/>
                <w:szCs w:val="28"/>
              </w:rPr>
            </w:pPr>
            <w:r>
              <w:rPr>
                <w:rFonts w:ascii="仿宋_GB2312"/>
                <w:kern w:val="0"/>
                <w:sz w:val="24"/>
                <w:szCs w:val="24"/>
              </w:rPr>
              <w:t>四、</w:t>
            </w:r>
            <w:bookmarkStart w:id="0" w:name="_Hlk85735162"/>
            <w:r>
              <w:rPr>
                <w:rFonts w:ascii="仿宋_GB2312"/>
                <w:kern w:val="0"/>
                <w:sz w:val="24"/>
                <w:szCs w:val="24"/>
              </w:rPr>
              <w:t>实验中遇到的问题及解决方法</w:t>
            </w:r>
            <w:bookmarkEnd w:id="0"/>
            <w:r>
              <w:rPr>
                <w:rFonts w:ascii="仿宋_GB2312"/>
                <w:kern w:val="0"/>
                <w:sz w:val="24"/>
                <w:szCs w:val="24"/>
              </w:rPr>
              <w:t>（至少</w:t>
            </w:r>
            <w:r>
              <w:rPr>
                <w:rFonts w:ascii="仿宋_GB2312"/>
                <w:kern w:val="0"/>
                <w:sz w:val="24"/>
                <w:szCs w:val="24"/>
              </w:rPr>
              <w:t>3</w:t>
            </w:r>
            <w:r>
              <w:rPr>
                <w:rFonts w:ascii="仿宋_GB2312"/>
                <w:kern w:val="0"/>
                <w:sz w:val="24"/>
                <w:szCs w:val="24"/>
              </w:rPr>
              <w:t>个，每人至少写</w:t>
            </w:r>
            <w:r>
              <w:rPr>
                <w:rFonts w:ascii="仿宋_GB2312"/>
                <w:kern w:val="0"/>
                <w:sz w:val="24"/>
                <w:szCs w:val="24"/>
              </w:rPr>
              <w:t>1</w:t>
            </w:r>
            <w:r>
              <w:rPr>
                <w:rFonts w:ascii="仿宋_GB2312"/>
                <w:kern w:val="0"/>
                <w:sz w:val="24"/>
                <w:szCs w:val="24"/>
              </w:rPr>
              <w:t>个，写清楚谁的问题和解决方法）</w:t>
            </w:r>
          </w:p>
        </w:tc>
      </w:tr>
    </w:tbl>
    <w:p w14:paraId="1E7E28FD" w14:textId="77777777" w:rsidR="00071566" w:rsidRDefault="00FB192B">
      <w:pPr>
        <w:jc w:val="left"/>
        <w:rPr>
          <w:rFonts w:ascii="仿宋_GB2312"/>
          <w:sz w:val="10"/>
          <w:szCs w:val="10"/>
          <w:u w:val="single"/>
        </w:rPr>
      </w:pPr>
      <w:r>
        <w:rPr>
          <w:rFonts w:ascii="仿宋_GB2312"/>
          <w:sz w:val="10"/>
          <w:szCs w:val="10"/>
          <w:u w:val="single"/>
        </w:rPr>
        <w:t xml:space="preserve"> </w:t>
      </w:r>
    </w:p>
    <w:p w14:paraId="68F735DE" w14:textId="77777777" w:rsidR="00071566" w:rsidRDefault="00FB192B">
      <w:r>
        <w:rPr>
          <w:rFonts w:hint="eastAsia"/>
        </w:rPr>
        <w:t xml:space="preserve"> </w:t>
      </w:r>
    </w:p>
    <w:p w14:paraId="6EDA7C2F" w14:textId="77777777" w:rsidR="00071566" w:rsidRDefault="00FB192B">
      <w:r>
        <w:rPr>
          <w:rFonts w:hint="eastAsia"/>
        </w:rPr>
        <w:t xml:space="preserve"> </w:t>
      </w:r>
    </w:p>
    <w:p w14:paraId="4EDAFE8D" w14:textId="77777777" w:rsidR="00071566" w:rsidRDefault="00FB192B">
      <w:pPr>
        <w:widowControl/>
        <w:jc w:val="left"/>
      </w:pPr>
      <w:r>
        <w:rPr>
          <w:rFonts w:hint="eastAsia"/>
        </w:rPr>
        <w:br w:type="page"/>
      </w:r>
    </w:p>
    <w:p w14:paraId="42643B38" w14:textId="4A08A77F" w:rsidR="00071566" w:rsidRDefault="00FB192B">
      <w:pPr>
        <w:spacing w:line="48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964E40">
        <w:rPr>
          <w:rFonts w:ascii="宋体" w:eastAsia="宋体" w:hAnsi="宋体" w:hint="eastAsia"/>
          <w:b/>
          <w:bCs/>
          <w:sz w:val="32"/>
          <w:szCs w:val="32"/>
        </w:rPr>
        <w:t>三</w:t>
      </w:r>
      <w:r>
        <w:rPr>
          <w:rFonts w:ascii="宋体" w:eastAsia="宋体" w:hAnsi="宋体" w:hint="eastAsia"/>
          <w:b/>
          <w:bCs/>
          <w:sz w:val="32"/>
          <w:szCs w:val="32"/>
        </w:rPr>
        <w:tab/>
      </w:r>
      <w:r w:rsidR="00964E40">
        <w:rPr>
          <w:rFonts w:ascii="宋体" w:eastAsia="宋体" w:hAnsi="宋体" w:hint="eastAsia"/>
          <w:b/>
          <w:bCs/>
          <w:sz w:val="32"/>
          <w:szCs w:val="36"/>
        </w:rPr>
        <w:t>不同核函数对SVM分类器的影响</w:t>
      </w:r>
    </w:p>
    <w:p w14:paraId="637C8DFA" w14:textId="2EA28A8B" w:rsidR="00640197" w:rsidRPr="00640197" w:rsidRDefault="00FB192B" w:rsidP="00640197">
      <w:pPr>
        <w:pStyle w:val="ListParagraph1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53E69119" w14:textId="652EC098" w:rsidR="00071566" w:rsidRDefault="00640197" w:rsidP="00EF7DDD">
      <w:pPr>
        <w:pStyle w:val="ListParagraph1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学习并掌握SVM算法</w:t>
      </w:r>
      <w:r>
        <w:rPr>
          <w:rFonts w:asciiTheme="minorEastAsia" w:eastAsiaTheme="minorEastAsia" w:hAnsiTheme="minorEastAsia"/>
          <w:bCs/>
          <w:szCs w:val="24"/>
        </w:rPr>
        <w:t xml:space="preserve"> </w:t>
      </w:r>
    </w:p>
    <w:p w14:paraId="21DFCE6E" w14:textId="17CAE6E8" w:rsidR="00EF7DDD" w:rsidRDefault="00EF7DDD" w:rsidP="00EF7DDD">
      <w:pPr>
        <w:pStyle w:val="ListParagraph1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利用SVM算法对iris数据集进行分类</w:t>
      </w:r>
    </w:p>
    <w:p w14:paraId="5E0904A2" w14:textId="5395E5F0" w:rsidR="00EF7DDD" w:rsidRDefault="00EF7DDD" w:rsidP="00EF7DDD">
      <w:pPr>
        <w:pStyle w:val="ListParagraph1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比较不同核心函数的差别</w:t>
      </w:r>
    </w:p>
    <w:p w14:paraId="2E801B4D" w14:textId="6BE1D11F" w:rsidR="00EF7DDD" w:rsidRPr="00EF7DDD" w:rsidRDefault="00EF7DDD" w:rsidP="00EF7DDD">
      <w:pPr>
        <w:pStyle w:val="ListParagraph1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理解并分析不同核函数对SVM分类器的影响</w:t>
      </w:r>
    </w:p>
    <w:p w14:paraId="2977D6C3" w14:textId="77777777" w:rsidR="00071566" w:rsidRDefault="00FB192B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实验基本原理及步骤</w:t>
      </w:r>
    </w:p>
    <w:p w14:paraId="7576C3B7" w14:textId="04549466" w:rsidR="00071566" w:rsidRDefault="00A073BB">
      <w:pPr>
        <w:pStyle w:val="ListParagraph1"/>
        <w:ind w:firstLineChars="0"/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SVM</w:t>
      </w:r>
      <w:r w:rsidR="007352ED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算法</w:t>
      </w:r>
      <w:r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简介：</w:t>
      </w:r>
    </w:p>
    <w:p w14:paraId="6AE364F6" w14:textId="75117FF4" w:rsidR="00071566" w:rsidRDefault="00A073BB" w:rsidP="00A073BB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 w:rsidRPr="00A073BB">
        <w:rPr>
          <w:rFonts w:asciiTheme="minorEastAsia" w:eastAsiaTheme="minorEastAsia" w:hAnsiTheme="minorEastAsia" w:hint="eastAsia"/>
          <w:bCs/>
          <w:szCs w:val="24"/>
        </w:rPr>
        <w:t>支持向量机（</w:t>
      </w:r>
      <w:r w:rsidRPr="00A073BB">
        <w:rPr>
          <w:rFonts w:asciiTheme="minorEastAsia" w:eastAsiaTheme="minorEastAsia" w:hAnsiTheme="minorEastAsia"/>
          <w:bCs/>
          <w:szCs w:val="24"/>
        </w:rPr>
        <w:t>support vector machines, SVM）是一种二分类模型，它的基本模型是定义在特征空间上的间隔最大的线性分类器，间隔最大使它有别于感知机；SVM还包括核技巧，这使它成为实质上的非线性分类器。SVM的</w:t>
      </w:r>
      <w:proofErr w:type="gramStart"/>
      <w:r w:rsidRPr="00A073BB">
        <w:rPr>
          <w:rFonts w:asciiTheme="minorEastAsia" w:eastAsiaTheme="minorEastAsia" w:hAnsiTheme="minorEastAsia"/>
          <w:bCs/>
          <w:szCs w:val="24"/>
        </w:rPr>
        <w:t>的</w:t>
      </w:r>
      <w:proofErr w:type="gramEnd"/>
      <w:r w:rsidRPr="00A073BB">
        <w:rPr>
          <w:rFonts w:asciiTheme="minorEastAsia" w:eastAsiaTheme="minorEastAsia" w:hAnsiTheme="minorEastAsia"/>
          <w:bCs/>
          <w:szCs w:val="24"/>
        </w:rPr>
        <w:t>学习策略就是间隔最大化，可形式化为一个求解凸二次规划的问题，也等价于正则化的合页损失函数的最小化问题。SVM的</w:t>
      </w:r>
      <w:proofErr w:type="gramStart"/>
      <w:r w:rsidRPr="00A073BB">
        <w:rPr>
          <w:rFonts w:asciiTheme="minorEastAsia" w:eastAsiaTheme="minorEastAsia" w:hAnsiTheme="minorEastAsia"/>
          <w:bCs/>
          <w:szCs w:val="24"/>
        </w:rPr>
        <w:t>的</w:t>
      </w:r>
      <w:proofErr w:type="gramEnd"/>
      <w:r w:rsidRPr="00A073BB">
        <w:rPr>
          <w:rFonts w:asciiTheme="minorEastAsia" w:eastAsiaTheme="minorEastAsia" w:hAnsiTheme="minorEastAsia"/>
          <w:bCs/>
          <w:szCs w:val="24"/>
        </w:rPr>
        <w:t>学习算法就是求解凸二次规划的最优化算法。</w:t>
      </w:r>
    </w:p>
    <w:p w14:paraId="3B669BDE" w14:textId="77777777" w:rsidR="009171B3" w:rsidRPr="00A073BB" w:rsidRDefault="009171B3" w:rsidP="00A073BB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</w:p>
    <w:p w14:paraId="4DA050E5" w14:textId="193835F5" w:rsidR="00D63221" w:rsidRDefault="0051482B" w:rsidP="00DA7F6C">
      <w:pPr>
        <w:pStyle w:val="ListParagraph1"/>
        <w:tabs>
          <w:tab w:val="center" w:pos="4363"/>
        </w:tabs>
        <w:ind w:firstLineChars="0"/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非线性</w:t>
      </w:r>
      <w:r w:rsidR="00A073BB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SVM</w:t>
      </w:r>
      <w:r w:rsidR="007352ED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算法</w:t>
      </w:r>
      <w:r w:rsidR="00A073BB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原理</w:t>
      </w:r>
      <w:r w:rsidR="009D2EDA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：</w:t>
      </w:r>
    </w:p>
    <w:p w14:paraId="32FCBBEC" w14:textId="7AFA499A" w:rsidR="00B968BF" w:rsidRPr="00B968BF" w:rsidRDefault="00DA7F6C" w:rsidP="00D162D8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 w:rsidRPr="00DA7F6C">
        <w:rPr>
          <w:rFonts w:asciiTheme="minorEastAsia" w:eastAsiaTheme="minorEastAsia" w:hAnsiTheme="minorEastAsia" w:hint="eastAsia"/>
          <w:bCs/>
          <w:szCs w:val="24"/>
        </w:rPr>
        <w:t>对于输入空间中的非线性分类问题，可以通过非线性变换将它转化为某个</w:t>
      </w:r>
      <w:proofErr w:type="gramStart"/>
      <w:r w:rsidRPr="00DA7F6C">
        <w:rPr>
          <w:rFonts w:asciiTheme="minorEastAsia" w:eastAsiaTheme="minorEastAsia" w:hAnsiTheme="minorEastAsia" w:hint="eastAsia"/>
          <w:bCs/>
          <w:szCs w:val="24"/>
        </w:rPr>
        <w:t>维特征</w:t>
      </w:r>
      <w:proofErr w:type="gramEnd"/>
      <w:r w:rsidRPr="00DA7F6C">
        <w:rPr>
          <w:rFonts w:asciiTheme="minorEastAsia" w:eastAsiaTheme="minorEastAsia" w:hAnsiTheme="minorEastAsia" w:hint="eastAsia"/>
          <w:bCs/>
          <w:szCs w:val="24"/>
        </w:rPr>
        <w:t>空间中的线性分类问题，在高维特征空间中学习线性支持向量机。由于在线性支持</w:t>
      </w:r>
      <w:proofErr w:type="gramStart"/>
      <w:r w:rsidRPr="00DA7F6C">
        <w:rPr>
          <w:rFonts w:asciiTheme="minorEastAsia" w:eastAsiaTheme="minorEastAsia" w:hAnsiTheme="minorEastAsia" w:hint="eastAsia"/>
          <w:bCs/>
          <w:szCs w:val="24"/>
        </w:rPr>
        <w:t>向量机</w:t>
      </w:r>
      <w:proofErr w:type="gramEnd"/>
      <w:r w:rsidRPr="00DA7F6C">
        <w:rPr>
          <w:rFonts w:asciiTheme="minorEastAsia" w:eastAsiaTheme="minorEastAsia" w:hAnsiTheme="minorEastAsia" w:hint="eastAsia"/>
          <w:bCs/>
          <w:szCs w:val="24"/>
        </w:rPr>
        <w:t>学习的对偶问题里，目标函数和分类决策函数都只涉及实例和实例之间的内积，所以不需要显式地指定非线性变换，而是用核函数替换当中的内积。核函数表示，通过一个非线性转换后的两个实例间的内积。具体地</w:t>
      </w:r>
      <w:r w:rsidR="00D162D8">
        <w:rPr>
          <w:rFonts w:asciiTheme="minorEastAsia" w:eastAsiaTheme="minorEastAsia" w:hAnsiTheme="minorEastAsia" w:hint="eastAsia"/>
          <w:bCs/>
          <w:szCs w:val="24"/>
        </w:rPr>
        <w:t>，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</m:oMath>
      <w:r w:rsidRPr="00DA7F6C">
        <w:rPr>
          <w:rFonts w:asciiTheme="minorEastAsia" w:eastAsiaTheme="minorEastAsia" w:hAnsiTheme="minorEastAsia"/>
          <w:bCs/>
          <w:szCs w:val="24"/>
        </w:rPr>
        <w:t xml:space="preserve"> 是一个函数，或正定核，意味着存在一个从输入空间</w:t>
      </w:r>
      <w:proofErr w:type="gramStart"/>
      <w:r w:rsidRPr="00DA7F6C">
        <w:rPr>
          <w:rFonts w:asciiTheme="minorEastAsia" w:eastAsiaTheme="minorEastAsia" w:hAnsiTheme="minorEastAsia"/>
          <w:bCs/>
          <w:szCs w:val="24"/>
        </w:rPr>
        <w:t>到</w:t>
      </w:r>
      <w:r w:rsidR="00D162D8">
        <w:rPr>
          <w:rFonts w:asciiTheme="minorEastAsia" w:eastAsiaTheme="minorEastAsia" w:hAnsiTheme="minorEastAsia" w:hint="eastAsia"/>
          <w:bCs/>
          <w:szCs w:val="24"/>
        </w:rPr>
        <w:t>特</w:t>
      </w:r>
      <w:r w:rsidRPr="00DA7F6C">
        <w:rPr>
          <w:rFonts w:asciiTheme="minorEastAsia" w:eastAsiaTheme="minorEastAsia" w:hAnsiTheme="minorEastAsia"/>
          <w:bCs/>
          <w:szCs w:val="24"/>
        </w:rPr>
        <w:t>征</w:t>
      </w:r>
      <w:proofErr w:type="gramEnd"/>
      <w:r w:rsidRPr="00DA7F6C">
        <w:rPr>
          <w:rFonts w:asciiTheme="minorEastAsia" w:eastAsiaTheme="minorEastAsia" w:hAnsiTheme="minorEastAsia"/>
          <w:bCs/>
          <w:szCs w:val="24"/>
        </w:rPr>
        <w:t xml:space="preserve">空间的映射 </w:t>
      </w:r>
      <m:oMath>
        <m:r>
          <w:rPr>
            <w:rFonts w:ascii="Cambria Math" w:eastAsiaTheme="minorEastAsia" w:hAnsi="Cambria Math"/>
            <w:szCs w:val="24"/>
          </w:rPr>
          <m:t>∅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 w:rsidRPr="00DA7F6C">
        <w:rPr>
          <w:rFonts w:asciiTheme="minorEastAsia" w:eastAsiaTheme="minorEastAsia" w:hAnsiTheme="minorEastAsia"/>
          <w:bCs/>
          <w:szCs w:val="24"/>
        </w:rPr>
        <w:t>，对任意输入空间中的</w:t>
      </w:r>
      <m:oMath>
        <m:r>
          <w:rPr>
            <w:rFonts w:ascii="Cambria Math" w:eastAsiaTheme="minorEastAsia" w:hAnsi="Cambria Math"/>
            <w:szCs w:val="24"/>
          </w:rPr>
          <m:t>x,z</m:t>
        </m:r>
      </m:oMath>
      <w:r w:rsidRPr="00DA7F6C">
        <w:rPr>
          <w:rFonts w:asciiTheme="minorEastAsia" w:eastAsiaTheme="minorEastAsia" w:hAnsiTheme="minorEastAsia"/>
          <w:bCs/>
          <w:szCs w:val="24"/>
        </w:rPr>
        <w:t>，有</w:t>
      </w:r>
      <w:r w:rsidR="00B968BF">
        <w:rPr>
          <w:rFonts w:asciiTheme="minorEastAsia" w:eastAsiaTheme="minorEastAsia" w:hAnsiTheme="minorEastAsia" w:hint="eastAsia"/>
          <w:bCs/>
          <w:szCs w:val="24"/>
        </w:rPr>
        <w:t>：</w:t>
      </w:r>
    </w:p>
    <w:p w14:paraId="458B3720" w14:textId="4E97DCC1" w:rsidR="00071566" w:rsidRDefault="00DA7F6C" w:rsidP="00D162D8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x,z</m:t>
              </m:r>
            </m:e>
          </m:d>
          <m:r>
            <w:rPr>
              <w:rFonts w:ascii="Cambria Math" w:eastAsiaTheme="minorEastAsia" w:hAnsi="Cambria Math"/>
              <w:szCs w:val="24"/>
            </w:rPr>
            <m:t>=∅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>*∅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</m:oMath>
      </m:oMathPara>
    </w:p>
    <w:p w14:paraId="201AE359" w14:textId="44348BEE" w:rsidR="00D162D8" w:rsidRPr="00B968BF" w:rsidRDefault="00D162D8" w:rsidP="00B968B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在线性支持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向量机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学习的对偶问题中，用核函数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</m:oMath>
      <w:r>
        <w:rPr>
          <w:rFonts w:asciiTheme="minorEastAsia" w:eastAsiaTheme="minorEastAsia" w:hAnsiTheme="minorEastAsia" w:hint="eastAsia"/>
          <w:bCs/>
          <w:szCs w:val="24"/>
        </w:rPr>
        <w:t>替代内积，求解得到的就是非线性支持向量机：</w:t>
      </w:r>
      <w:r w:rsidR="00B968BF">
        <w:rPr>
          <w:rFonts w:asciiTheme="minorEastAsia" w:eastAsiaTheme="minorEastAsia" w:hAnsiTheme="minorEastAsia"/>
          <w:bCs/>
          <w:szCs w:val="24"/>
        </w:rPr>
        <w:tab/>
      </w:r>
      <w:r w:rsidR="00B968BF">
        <w:rPr>
          <w:rFonts w:asciiTheme="minorEastAsia" w:eastAsiaTheme="minorEastAsia" w:hAnsiTheme="minorEastAsia"/>
          <w:bCs/>
          <w:szCs w:val="24"/>
        </w:rPr>
        <w:tab/>
      </w:r>
      <w:r w:rsidR="00B968BF">
        <w:rPr>
          <w:rFonts w:asciiTheme="minorEastAsia" w:eastAsiaTheme="minorEastAsia" w:hAnsiTheme="minorEastAsia"/>
          <w:bCs/>
          <w:szCs w:val="24"/>
        </w:rPr>
        <w:tab/>
      </w:r>
      <m:oMath>
        <m:r>
          <w:rPr>
            <w:rFonts w:ascii="Cambria Math" w:eastAsiaTheme="minorEastAsia" w:hAnsi="Cambria Math"/>
            <w:szCs w:val="24"/>
          </w:rPr>
          <m:t>f(x)=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sign</m:t>
        </m:r>
        <m:r>
          <w:rPr>
            <w:rFonts w:ascii="Cambria Math" w:eastAsiaTheme="minorEastAsia" w:hAnsi="Cambria Math"/>
            <w:szCs w:val="24"/>
          </w:rPr>
          <m:t>⁡(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K(x,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)+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p>
          </m:e>
        </m:nary>
        <m:r>
          <w:rPr>
            <w:rFonts w:ascii="Cambria Math" w:eastAsiaTheme="minorEastAsia" w:hAnsi="Cambria Math"/>
            <w:szCs w:val="24"/>
          </w:rPr>
          <m:t>)</m:t>
        </m:r>
      </m:oMath>
    </w:p>
    <w:p w14:paraId="12A37570" w14:textId="7B46FF89" w:rsidR="00B93027" w:rsidRDefault="00B93027" w:rsidP="0063137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 w:rsidRPr="00B93027">
        <w:rPr>
          <w:rFonts w:asciiTheme="minorEastAsia" w:eastAsiaTheme="minorEastAsia" w:hAnsiTheme="minorEastAsia" w:hint="eastAsia"/>
          <w:bCs/>
          <w:szCs w:val="24"/>
        </w:rPr>
        <w:t>综合以上讨论，我们可以得到非线性支持</w:t>
      </w:r>
      <w:proofErr w:type="gramStart"/>
      <w:r w:rsidRPr="00B93027">
        <w:rPr>
          <w:rFonts w:asciiTheme="minorEastAsia" w:eastAsiaTheme="minorEastAsia" w:hAnsiTheme="minorEastAsia" w:hint="eastAsia"/>
          <w:bCs/>
          <w:szCs w:val="24"/>
        </w:rPr>
        <w:t>向量机</w:t>
      </w:r>
      <w:proofErr w:type="gramEnd"/>
      <w:r w:rsidRPr="00B93027">
        <w:rPr>
          <w:rFonts w:asciiTheme="minorEastAsia" w:eastAsiaTheme="minorEastAsia" w:hAnsiTheme="minorEastAsia" w:hint="eastAsia"/>
          <w:bCs/>
          <w:szCs w:val="24"/>
        </w:rPr>
        <w:t>学习算法如下</w:t>
      </w:r>
      <w:r>
        <w:rPr>
          <w:rFonts w:asciiTheme="minorEastAsia" w:eastAsiaTheme="minorEastAsia" w:hAnsiTheme="minorEastAsia" w:hint="eastAsia"/>
          <w:bCs/>
          <w:szCs w:val="24"/>
        </w:rPr>
        <w:t>：</w:t>
      </w:r>
    </w:p>
    <w:p w14:paraId="1077ED22" w14:textId="19554025" w:rsidR="00B968BF" w:rsidRPr="00B968BF" w:rsidRDefault="00B93027" w:rsidP="00733DED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输入：训练数据集</w:t>
      </w:r>
    </w:p>
    <w:p w14:paraId="2A122662" w14:textId="77777777" w:rsidR="008C7EC3" w:rsidRDefault="00B93027" w:rsidP="008C7EC3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T={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,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………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}</m:t>
        </m:r>
      </m:oMath>
      <w:r>
        <w:rPr>
          <w:rFonts w:asciiTheme="minorEastAsia" w:eastAsiaTheme="minorEastAsia" w:hAnsiTheme="minorEastAsia" w:hint="eastAsia"/>
          <w:bCs/>
          <w:szCs w:val="24"/>
        </w:rPr>
        <w:t>,</w:t>
      </w:r>
    </w:p>
    <w:p w14:paraId="1F05CAAC" w14:textId="4E7E0CDE" w:rsidR="00733DED" w:rsidRPr="00B968BF" w:rsidRDefault="003E5D1A" w:rsidP="008C7EC3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</m:oMath>
      <w:r w:rsidR="00A11034">
        <w:rPr>
          <w:rFonts w:asciiTheme="minorEastAsia" w:eastAsiaTheme="minorEastAsia" w:hAnsiTheme="minorEastAsia" w:hint="eastAsia"/>
          <w:bCs/>
          <w:szCs w:val="24"/>
        </w:rPr>
        <w:t>,</w:t>
      </w:r>
      <w:r w:rsidR="00A11034" w:rsidRPr="00A11034">
        <w:rPr>
          <w:rFonts w:ascii="Cambria Math" w:eastAsiaTheme="minorEastAsia" w:hAnsi="Cambria Math"/>
          <w:bCs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+1,-1</m:t>
            </m:r>
          </m:e>
        </m:d>
        <m:r>
          <w:rPr>
            <w:rFonts w:ascii="Cambria Math" w:eastAsiaTheme="minorEastAsia" w:hAnsi="Cambria Math"/>
            <w:szCs w:val="24"/>
          </w:rPr>
          <m:t>,i=1,2………N</m:t>
        </m:r>
      </m:oMath>
    </w:p>
    <w:p w14:paraId="08CEB18D" w14:textId="3CA4AF4E" w:rsidR="00071566" w:rsidRDefault="00733DED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 w:rsidRPr="00733DED">
        <w:rPr>
          <w:rFonts w:asciiTheme="minorEastAsia" w:eastAsiaTheme="minorEastAsia" w:hAnsiTheme="minorEastAsia" w:hint="eastAsia"/>
          <w:bCs/>
          <w:szCs w:val="24"/>
        </w:rPr>
        <w:t>输出</w:t>
      </w:r>
      <w:r>
        <w:rPr>
          <w:rFonts w:asciiTheme="minorEastAsia" w:eastAsiaTheme="minorEastAsia" w:hAnsiTheme="minorEastAsia" w:hint="eastAsia"/>
          <w:bCs/>
          <w:szCs w:val="24"/>
        </w:rPr>
        <w:t>：分离超平面和分类决策函数</w:t>
      </w:r>
    </w:p>
    <w:p w14:paraId="0621B20C" w14:textId="7B85A063" w:rsidR="00B968BF" w:rsidRPr="00B968BF" w:rsidRDefault="00E80A6C" w:rsidP="008C7EC3">
      <w:pPr>
        <w:pStyle w:val="ListParagraph1"/>
        <w:ind w:leftChars="200" w:left="2100" w:hangingChars="800" w:hanging="168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首先</w:t>
      </w:r>
      <w:r w:rsidR="001D4E6F">
        <w:rPr>
          <w:rFonts w:asciiTheme="minorEastAsia" w:eastAsiaTheme="minorEastAsia" w:hAnsiTheme="minorEastAsia" w:hint="eastAsia"/>
          <w:bCs/>
          <w:szCs w:val="24"/>
        </w:rPr>
        <w:t>选取适当的核函数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</m:oMath>
      <w:r w:rsidR="001D4E6F">
        <w:rPr>
          <w:rFonts w:asciiTheme="minorEastAsia" w:eastAsiaTheme="minorEastAsia" w:hAnsiTheme="minorEastAsia" w:hint="eastAsia"/>
          <w:bCs/>
          <w:szCs w:val="24"/>
        </w:rPr>
        <w:t>和惩罚参数</w:t>
      </w:r>
      <m:oMath>
        <m:r>
          <w:rPr>
            <w:rFonts w:ascii="Cambria Math" w:eastAsiaTheme="minorEastAsia" w:hAnsi="Cambria Math"/>
            <w:szCs w:val="24"/>
          </w:rPr>
          <m:t>C&gt;0</m:t>
        </m:r>
      </m:oMath>
      <w:r w:rsidR="001D4E6F">
        <w:rPr>
          <w:rFonts w:asciiTheme="minorEastAsia" w:eastAsiaTheme="minorEastAsia" w:hAnsiTheme="minorEastAsia"/>
          <w:bCs/>
          <w:szCs w:val="24"/>
        </w:rPr>
        <w:t>,</w:t>
      </w:r>
      <w:r w:rsidR="001D4E6F">
        <w:rPr>
          <w:rFonts w:asciiTheme="minorEastAsia" w:eastAsiaTheme="minorEastAsia" w:hAnsiTheme="minorEastAsia" w:hint="eastAsia"/>
          <w:bCs/>
          <w:szCs w:val="24"/>
        </w:rPr>
        <w:t>构造并求</w:t>
      </w:r>
      <m:oMath>
        <m:r>
          <w:rPr>
            <w:rFonts w:ascii="Cambria Math" w:eastAsiaTheme="minorEastAsia" w:hAnsi="Cambria Math"/>
            <w:szCs w:val="24"/>
          </w:rPr>
          <m:t xml:space="preserve">      </m:t>
        </m:r>
        <m:limLow>
          <m:limLowPr>
            <m:ctrlPr>
              <w:rPr>
                <w:rFonts w:ascii="Cambria Math" w:eastAsiaTheme="minorEastAsia" w:hAnsi="Cambria Math"/>
                <w:bCs/>
                <w:szCs w:val="24"/>
              </w:rPr>
            </m:ctrlPr>
          </m:limLowPr>
          <m:e>
            <m:r>
              <w:rPr>
                <w:rFonts w:ascii="Cambria Math" w:eastAsiaTheme="minorEastAsia" w:hAnsi="Cambria Math"/>
                <w:szCs w:val="24"/>
              </w:rPr>
              <m:t>min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α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</m:e>
        </m:nary>
      </m:oMath>
      <w:r w:rsidR="0019007E">
        <w:rPr>
          <w:rFonts w:asciiTheme="minorEastAsia" w:eastAsiaTheme="minorEastAsia" w:hAnsiTheme="minorEastAsia" w:hint="eastAsia"/>
          <w:b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</m:oMath>
    </w:p>
    <w:p w14:paraId="7B4CB363" w14:textId="42C27DBB" w:rsidR="009817DE" w:rsidRDefault="00B968BF" w:rsidP="00B968BF">
      <w:pPr>
        <w:pStyle w:val="ListParagraph1"/>
        <w:ind w:firstLineChars="1300" w:firstLine="2730"/>
        <w:jc w:val="left"/>
        <w:rPr>
          <w:rFonts w:asciiTheme="minorEastAsia" w:eastAsiaTheme="minorEastAsia" w:hAnsiTheme="minorEastAsia"/>
          <w:bCs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 xml:space="preserve"> s.t. 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 xml:space="preserve">  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=0</m:t>
            </m:r>
          </m:e>
        </m:nary>
        <m:r>
          <w:rPr>
            <w:rFonts w:ascii="Cambria Math" w:eastAsiaTheme="minorEastAsia" w:hAnsi="Cambria Math"/>
            <w:szCs w:val="24"/>
          </w:rPr>
          <m:t xml:space="preserve">    0≤</m:t>
        </m:r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 w:hint="eastAsia"/>
            <w:szCs w:val="24"/>
          </w:rPr>
          <m:t>C</m:t>
        </m:r>
      </m:oMath>
      <w:r w:rsidR="00E80A6C">
        <w:rPr>
          <w:rFonts w:asciiTheme="minorEastAsia" w:eastAsiaTheme="minorEastAsia" w:hAnsiTheme="minorEastAsia" w:hint="eastAsia"/>
          <w:bCs/>
          <w:szCs w:val="24"/>
        </w:rPr>
        <w:t xml:space="preserve"> </w:t>
      </w:r>
      <w:r w:rsidR="00E80A6C">
        <w:rPr>
          <w:rFonts w:asciiTheme="minorEastAsia" w:eastAsiaTheme="minorEastAsia" w:hAnsiTheme="minorEastAsia"/>
          <w:bCs/>
          <w:szCs w:val="24"/>
        </w:rPr>
        <w:t xml:space="preserve"> </w:t>
      </w:r>
    </w:p>
    <w:p w14:paraId="684B82E9" w14:textId="77777777" w:rsidR="00B968BF" w:rsidRDefault="009C39F9" w:rsidP="00B968BF">
      <w:pPr>
        <w:pStyle w:val="ListParagraph1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得到最优解：</w:t>
      </w:r>
    </w:p>
    <w:p w14:paraId="46E9D00E" w14:textId="511FEB42" w:rsidR="009817DE" w:rsidRDefault="00B968BF" w:rsidP="00B968BF">
      <w:pPr>
        <w:pStyle w:val="ListParagraph1"/>
        <w:ind w:firstLineChars="500" w:firstLine="1050"/>
        <w:jc w:val="left"/>
        <w:rPr>
          <w:rFonts w:asciiTheme="minorEastAsia" w:eastAsiaTheme="minorEastAsia" w:hAnsiTheme="minorEastAsia"/>
          <w:b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sSup>
            <m:sSup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1,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hint="eastAsia"/>
                  <w:szCs w:val="24"/>
                </w:rPr>
                <m:t>，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2,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……….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,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p>
          </m:sSup>
        </m:oMath>
      </m:oMathPara>
    </w:p>
    <w:p w14:paraId="714FD34F" w14:textId="1E6A6148" w:rsidR="008C7EC3" w:rsidRPr="008C7EC3" w:rsidRDefault="00E80A6C" w:rsidP="008C7EC3">
      <w:pPr>
        <w:pStyle w:val="ListParagraph1"/>
        <w:ind w:firstLineChars="0"/>
        <w:jc w:val="left"/>
        <w:rPr>
          <w:rFonts w:asciiTheme="minorEastAsia" w:eastAsiaTheme="minorEastAsia" w:hAnsiTheme="minorEastAsia" w:hint="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之后选择</w:t>
      </w:r>
      <m:oMath>
        <m:sSubSup>
          <m:sSubSup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bSup>
      </m:oMath>
      <w:r>
        <w:rPr>
          <w:rFonts w:asciiTheme="minorEastAsia" w:eastAsiaTheme="minorEastAsia" w:hAnsiTheme="minorEastAsia" w:hint="eastAsia"/>
          <w:bCs/>
          <w:szCs w:val="24"/>
        </w:rPr>
        <w:t>的一个分量</w:t>
      </w:r>
      <m:oMath>
        <m:sSubSup>
          <m:sSubSup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bSup>
      </m:oMath>
      <w:r>
        <w:rPr>
          <w:rFonts w:asciiTheme="minorEastAsia" w:eastAsiaTheme="minorEastAsia" w:hAnsiTheme="minorEastAsia" w:hint="eastAsia"/>
          <w:bCs/>
          <w:szCs w:val="24"/>
        </w:rPr>
        <w:t>满足条件</w:t>
      </w:r>
      <m:oMath>
        <m:r>
          <w:rPr>
            <w:rFonts w:ascii="Cambria Math" w:eastAsiaTheme="minorEastAsia" w:hAnsi="Cambria Math"/>
            <w:szCs w:val="24"/>
          </w:rPr>
          <m:t>0≤</m:t>
        </m:r>
        <m:sSubSup>
          <m:sSubSup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hint="eastAsia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Cs w:val="24"/>
          </w:rPr>
          <m:t>≤</m:t>
        </m:r>
        <m:r>
          <w:rPr>
            <w:rFonts w:ascii="Cambria Math" w:eastAsiaTheme="minorEastAsia" w:hAnsi="Cambria Math" w:hint="eastAsia"/>
            <w:szCs w:val="24"/>
          </w:rPr>
          <m:t>C</m:t>
        </m:r>
      </m:oMath>
      <w:r w:rsidR="00DF6C6E">
        <w:rPr>
          <w:rFonts w:asciiTheme="minorEastAsia" w:eastAsiaTheme="minorEastAsia" w:hAnsiTheme="minorEastAsia" w:hint="eastAsia"/>
          <w:bCs/>
          <w:szCs w:val="24"/>
        </w:rPr>
        <w:t xml:space="preserve"> ，计算</w:t>
      </w:r>
    </w:p>
    <w:p w14:paraId="2C118528" w14:textId="359BE92C" w:rsidR="00E80A6C" w:rsidRDefault="003E5D1A" w:rsidP="008C7EC3">
      <w:pPr>
        <w:pStyle w:val="ListParagraph1"/>
        <w:ind w:firstLineChars="600" w:firstLine="1260"/>
        <w:jc w:val="left"/>
        <w:rPr>
          <w:rFonts w:asciiTheme="minorEastAsia" w:eastAsiaTheme="minorEastAsia" w:hAnsiTheme="minorEastAsia"/>
          <w:bCs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Cs w:val="24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K(</m:t>
          </m:r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760E2BC1" w14:textId="77777777" w:rsidR="008C7EC3" w:rsidRDefault="00DF6C6E" w:rsidP="00DF6C6E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lastRenderedPageBreak/>
        <w:t>则分类决策函数</w:t>
      </w:r>
      <w:r w:rsidR="008C7EC3">
        <w:rPr>
          <w:rFonts w:asciiTheme="minorEastAsia" w:eastAsiaTheme="minorEastAsia" w:hAnsiTheme="minorEastAsia" w:hint="eastAsia"/>
          <w:bCs/>
          <w:szCs w:val="24"/>
        </w:rPr>
        <w:t xml:space="preserve">： </w:t>
      </w:r>
      <w:r w:rsidR="008C7EC3">
        <w:rPr>
          <w:rFonts w:asciiTheme="minorEastAsia" w:eastAsiaTheme="minorEastAsia" w:hAnsiTheme="minorEastAsia"/>
          <w:bCs/>
          <w:szCs w:val="24"/>
        </w:rPr>
        <w:t xml:space="preserve">      </w:t>
      </w:r>
    </w:p>
    <w:p w14:paraId="372B54DD" w14:textId="54C07325" w:rsidR="00DF6C6E" w:rsidRDefault="00DF6C6E" w:rsidP="00DF6C6E">
      <w:pPr>
        <w:pStyle w:val="ListParagraph1"/>
        <w:ind w:firstLineChars="0"/>
        <w:jc w:val="left"/>
        <w:rPr>
          <w:rFonts w:asciiTheme="minorEastAsia" w:eastAsiaTheme="minorEastAsia" w:hAnsi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f(x)=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sign</m:t>
          </m:r>
          <m:r>
            <w:rPr>
              <w:rFonts w:ascii="Cambria Math" w:eastAsiaTheme="minorEastAsia" w:hAnsi="Cambria Math"/>
              <w:szCs w:val="24"/>
            </w:rPr>
            <m:t>⁡(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Cs w:val="24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K(x,</m:t>
          </m:r>
          <m:sSub>
            <m:sSub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bCs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14:paraId="12DCD075" w14:textId="3FABDA8F" w:rsidR="003F3572" w:rsidRDefault="00135620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常用的SVM核函数有以下四种，分别为线性核，高斯核，多项式核，</w:t>
      </w:r>
      <w:r w:rsidR="003F3572">
        <w:rPr>
          <w:rFonts w:asciiTheme="minorEastAsia" w:eastAsiaTheme="minorEastAsia" w:hAnsiTheme="minorEastAsia" w:hint="eastAsia"/>
          <w:bCs/>
          <w:szCs w:val="24"/>
        </w:rPr>
        <w:t>sigmoid核，他们的表达式如下：</w:t>
      </w:r>
    </w:p>
    <w:p w14:paraId="3EEC7179" w14:textId="534FFD14" w:rsidR="0095341F" w:rsidRDefault="0095341F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线性核：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  <m:r>
          <w:rPr>
            <w:rFonts w:ascii="Cambria Math" w:eastAsiaTheme="minorEastAsia" w:hAnsi="Cambria Math" w:hint="eastAsia"/>
            <w:szCs w:val="24"/>
          </w:rPr>
          <m:t>=x</m:t>
        </m:r>
        <m:r>
          <m:rPr>
            <m:sty m:val="p"/>
          </m:rPr>
          <w:rPr>
            <w:rFonts w:ascii="Cambria Math" w:hAnsi="Cambria Math"/>
            <w:color w:val="333333"/>
            <w:sz w:val="26"/>
            <w:szCs w:val="26"/>
            <w:shd w:val="clear" w:color="auto" w:fill="FFFFFF"/>
          </w:rPr>
          <m:t>∙</m:t>
        </m:r>
        <m:r>
          <w:rPr>
            <w:rFonts w:ascii="Cambria Math" w:eastAsiaTheme="minorEastAsia" w:hAnsi="Cambria Math"/>
            <w:szCs w:val="24"/>
          </w:rPr>
          <m:t>z</m:t>
        </m:r>
      </m:oMath>
    </w:p>
    <w:p w14:paraId="64BA49A4" w14:textId="6BB36C29" w:rsidR="0095341F" w:rsidRDefault="0095341F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多项式核：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  <m:r>
          <w:rPr>
            <w:rFonts w:ascii="Cambria Math" w:eastAsiaTheme="minorEastAsia" w:hAnsi="Cambria Math" w:hint="eastAsia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(γ</m:t>
            </m:r>
            <m:r>
              <w:rPr>
                <w:rFonts w:ascii="Cambria Math" w:eastAsiaTheme="minorEastAsia" w:hAnsi="Cambria Math" w:hint="eastAsia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26"/>
                <w:szCs w:val="26"/>
                <w:shd w:val="clear" w:color="auto" w:fill="FFFFFF"/>
              </w:rPr>
              <m:t>∙</m:t>
            </m:r>
            <m:r>
              <w:rPr>
                <w:rFonts w:ascii="Cambria Math" w:eastAsiaTheme="minorEastAsia" w:hAnsi="Cambria Math"/>
                <w:szCs w:val="24"/>
              </w:rPr>
              <m:t>z</m:t>
            </m:r>
            <m:r>
              <w:rPr>
                <w:rFonts w:ascii="Cambria Math" w:eastAsiaTheme="minorEastAsia" w:hAnsi="Cambria Math" w:hint="eastAsia"/>
                <w:szCs w:val="24"/>
              </w:rPr>
              <m:t>+r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d</m:t>
            </m:r>
          </m:sup>
        </m:sSup>
      </m:oMath>
    </w:p>
    <w:p w14:paraId="5D4955C8" w14:textId="51CCE8EF" w:rsidR="0095341F" w:rsidRDefault="00905E41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/>
          <w:bCs/>
          <w:szCs w:val="24"/>
        </w:rPr>
        <w:t>Sigmoid</w:t>
      </w:r>
      <w:r>
        <w:rPr>
          <w:rFonts w:asciiTheme="minorEastAsia" w:eastAsiaTheme="minorEastAsia" w:hAnsiTheme="minorEastAsia" w:hint="eastAsia"/>
          <w:bCs/>
          <w:szCs w:val="24"/>
        </w:rPr>
        <w:t>核：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  <m:r>
          <w:rPr>
            <w:rFonts w:ascii="Cambria Math" w:eastAsiaTheme="minorEastAsia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tanh⁡</m:t>
        </m:r>
        <m:r>
          <w:rPr>
            <w:rFonts w:ascii="Cambria Math" w:eastAsiaTheme="minorEastAsia" w:hAnsi="Cambria Math"/>
            <w:szCs w:val="24"/>
          </w:rPr>
          <m:t>(γ</m:t>
        </m:r>
        <m:r>
          <w:rPr>
            <w:rFonts w:ascii="Cambria Math" w:eastAsiaTheme="minorEastAsia" w:hAnsi="Cambria Math" w:hint="eastAsia"/>
            <w:szCs w:val="24"/>
          </w:rPr>
          <m:t>x</m:t>
        </m:r>
        <m:r>
          <m:rPr>
            <m:sty m:val="p"/>
          </m:rPr>
          <w:rPr>
            <w:rFonts w:ascii="Cambria Math" w:hAnsi="Cambria Math"/>
            <w:color w:val="333333"/>
            <w:sz w:val="26"/>
            <w:szCs w:val="26"/>
            <w:shd w:val="clear" w:color="auto" w:fill="FFFFFF"/>
          </w:rPr>
          <m:t>∙</m:t>
        </m:r>
        <m:r>
          <w:rPr>
            <w:rFonts w:ascii="Cambria Math" w:eastAsiaTheme="minorEastAsia" w:hAnsi="Cambria Math"/>
            <w:szCs w:val="24"/>
          </w:rPr>
          <m:t>z</m:t>
        </m:r>
        <m:r>
          <w:rPr>
            <w:rFonts w:ascii="Cambria Math" w:eastAsiaTheme="minorEastAsia" w:hAnsi="Cambria Math" w:hint="eastAsia"/>
            <w:szCs w:val="24"/>
          </w:rPr>
          <m:t>+r</m:t>
        </m:r>
        <m:r>
          <w:rPr>
            <w:rFonts w:ascii="Cambria Math" w:eastAsiaTheme="minorEastAsia" w:hAnsi="Cambria Math"/>
            <w:szCs w:val="24"/>
          </w:rPr>
          <m:t>)</m:t>
        </m:r>
      </m:oMath>
    </w:p>
    <w:p w14:paraId="3D10EE9E" w14:textId="0AE57221" w:rsidR="00905E41" w:rsidRDefault="00905E41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高斯核：</w:t>
      </w:r>
      <m:oMath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x,z</m:t>
            </m:r>
          </m:e>
        </m:d>
        <m:r>
          <w:rPr>
            <w:rFonts w:ascii="Cambria Math" w:eastAsiaTheme="minorEastAsia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exp⁡(-</m:t>
        </m:r>
        <m:r>
          <w:rPr>
            <w:rFonts w:ascii="Cambria Math" w:eastAsiaTheme="minorEastAsia" w:hAnsi="Cambria Math"/>
            <w:szCs w:val="24"/>
          </w:rPr>
          <m:t>γ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x-z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|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)</m:t>
        </m:r>
      </m:oMath>
    </w:p>
    <w:p w14:paraId="1F580294" w14:textId="77777777" w:rsidR="00370A5B" w:rsidRDefault="00370A5B" w:rsidP="003F3572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</w:p>
    <w:p w14:paraId="713759EB" w14:textId="3E4D6E5B" w:rsidR="0087658F" w:rsidRDefault="00E80A6C" w:rsidP="0087658F">
      <w:pPr>
        <w:pStyle w:val="ListParagraph1"/>
        <w:ind w:firstLineChars="0" w:firstLine="0"/>
        <w:jc w:val="left"/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</w:pPr>
      <w:r w:rsidRPr="009171B3"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  <w:tab/>
      </w:r>
      <w:r w:rsidR="009171B3" w:rsidRPr="009171B3"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实验步骤：</w:t>
      </w:r>
    </w:p>
    <w:p w14:paraId="2EF4D000" w14:textId="7F3DAEF1" w:rsidR="0087658F" w:rsidRDefault="00562906" w:rsidP="0087658F">
      <w:pPr>
        <w:pStyle w:val="ListParagraph1"/>
        <w:ind w:firstLineChars="0"/>
        <w:jc w:val="left"/>
        <w:rPr>
          <w:rFonts w:ascii="Cambria Math" w:eastAsiaTheme="minorEastAsia" w:hAnsi="Cambria Math"/>
          <w:bCs/>
          <w:i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1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 w:rsidR="0087658F">
        <w:rPr>
          <w:rFonts w:asciiTheme="minorEastAsia" w:eastAsiaTheme="minorEastAsia" w:hAnsiTheme="minorEastAsia" w:hint="eastAsia"/>
          <w:bCs/>
          <w:szCs w:val="24"/>
        </w:rPr>
        <w:t>准备实验所需的数据集，本实验中，我们使用iris数据集，对数据集进行归一化处理，归一化所用公式为</w:t>
      </w:r>
      <m:oMath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="0087658F">
        <w:rPr>
          <w:rFonts w:ascii="Cambria Math" w:eastAsiaTheme="minorEastAsia" w:hAnsi="Cambria Math" w:hint="eastAsia"/>
          <w:i/>
          <w:szCs w:val="24"/>
        </w:rPr>
        <w:t>/</w:t>
      </w:r>
      <m:oMath>
        <m: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</m:t>
                </m:r>
              </m:e>
            </m:func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ascii="Cambria Math" w:eastAsiaTheme="minorEastAsia" w:hAnsi="Cambria Math" w:hint="eastAsia"/>
          <w:bCs/>
          <w:i/>
          <w:szCs w:val="24"/>
        </w:rPr>
        <w:t xml:space="preserve"> </w:t>
      </w:r>
    </w:p>
    <w:p w14:paraId="748CFFA2" w14:textId="03305BF8" w:rsidR="00562906" w:rsidRDefault="00562906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2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随机选取两个维度作为</w:t>
      </w:r>
      <m:oMath>
        <m:r>
          <w:rPr>
            <w:rFonts w:ascii="Cambria Math" w:eastAsiaTheme="minorEastAsia" w:hAnsi="Cambria Math"/>
            <w:szCs w:val="24"/>
          </w:rPr>
          <m:t>x,y</m:t>
        </m:r>
      </m:oMath>
      <w:r>
        <w:rPr>
          <w:rFonts w:asciiTheme="minorEastAsia" w:eastAsiaTheme="minorEastAsia" w:hAnsiTheme="minorEastAsia" w:hint="eastAsia"/>
          <w:bCs/>
          <w:szCs w:val="24"/>
        </w:rPr>
        <w:t>轴，将归一化的数据集进行可视化处理。</w:t>
      </w:r>
    </w:p>
    <w:p w14:paraId="3B8F730C" w14:textId="0A0520AD" w:rsidR="0087658F" w:rsidRDefault="00562906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3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将数据随机打乱，之后对</w:t>
      </w:r>
      <w:r w:rsidR="0087658F">
        <w:rPr>
          <w:rFonts w:asciiTheme="minorEastAsia" w:eastAsiaTheme="minorEastAsia" w:hAnsiTheme="minorEastAsia" w:hint="eastAsia"/>
          <w:bCs/>
          <w:szCs w:val="24"/>
        </w:rPr>
        <w:t>数据集进行划分，训练集/测试集 =</w:t>
      </w:r>
      <w:r w:rsidR="0087658F">
        <w:rPr>
          <w:rFonts w:asciiTheme="minorEastAsia" w:eastAsiaTheme="minorEastAsia" w:hAnsiTheme="minorEastAsia"/>
          <w:bCs/>
          <w:szCs w:val="24"/>
        </w:rPr>
        <w:t xml:space="preserve"> 7</w:t>
      </w:r>
      <w:r w:rsidR="0087658F">
        <w:rPr>
          <w:rFonts w:asciiTheme="minorEastAsia" w:eastAsiaTheme="minorEastAsia" w:hAnsiTheme="minorEastAsia" w:hint="eastAsia"/>
          <w:bCs/>
          <w:szCs w:val="24"/>
        </w:rPr>
        <w:t>:</w:t>
      </w:r>
      <w:r w:rsidR="0087658F">
        <w:rPr>
          <w:rFonts w:asciiTheme="minorEastAsia" w:eastAsiaTheme="minorEastAsia" w:hAnsiTheme="minorEastAsia"/>
          <w:bCs/>
          <w:szCs w:val="24"/>
        </w:rPr>
        <w:t>3</w:t>
      </w:r>
    </w:p>
    <w:p w14:paraId="3BE9D480" w14:textId="42AB1E84" w:rsidR="00562906" w:rsidRDefault="00562906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4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选取C=1，分别对不同核函数的SVM模型进行训练同时记录训练所用时间。</w:t>
      </w:r>
    </w:p>
    <w:p w14:paraId="69D56B58" w14:textId="2F6A34F2" w:rsidR="00480331" w:rsidRDefault="00480331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5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 w:rsidR="00CB4ECC">
        <w:rPr>
          <w:rFonts w:asciiTheme="minorEastAsia" w:eastAsiaTheme="minorEastAsia" w:hAnsiTheme="minorEastAsia" w:hint="eastAsia"/>
          <w:bCs/>
          <w:szCs w:val="24"/>
        </w:rPr>
        <w:t>利用测试集</w:t>
      </w:r>
      <w:r>
        <w:rPr>
          <w:rFonts w:asciiTheme="minorEastAsia" w:eastAsiaTheme="minorEastAsia" w:hAnsiTheme="minorEastAsia" w:hint="eastAsia"/>
          <w:bCs/>
          <w:szCs w:val="24"/>
        </w:rPr>
        <w:t>对训练好的不同模型进行测试，计算各个模型预测的正确率。</w:t>
      </w:r>
    </w:p>
    <w:p w14:paraId="187DFBA6" w14:textId="2C5C77A9" w:rsidR="00370832" w:rsidRDefault="00370832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6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为了更加直观的对比不同核函数对SVM分类器的影响，选取Sepal</w:t>
      </w:r>
      <w:r>
        <w:rPr>
          <w:rFonts w:asciiTheme="minorEastAsia" w:eastAsiaTheme="minorEastAsia" w:hAnsiTheme="minorEastAsia"/>
          <w:bCs/>
          <w:szCs w:val="24"/>
        </w:rPr>
        <w:t xml:space="preserve"> Width</w:t>
      </w:r>
      <w:r>
        <w:rPr>
          <w:rFonts w:asciiTheme="minorEastAsia" w:eastAsiaTheme="minorEastAsia" w:hAnsiTheme="minorEastAsia" w:hint="eastAsia"/>
          <w:bCs/>
          <w:szCs w:val="24"/>
        </w:rPr>
        <w:t>和Petal</w:t>
      </w:r>
      <w:r>
        <w:rPr>
          <w:rFonts w:asciiTheme="minorEastAsia" w:eastAsiaTheme="minorEastAsia" w:hAnsiTheme="minorEastAsia"/>
          <w:bCs/>
          <w:szCs w:val="24"/>
        </w:rPr>
        <w:t xml:space="preserve"> Length</w:t>
      </w:r>
      <w:r>
        <w:rPr>
          <w:rFonts w:asciiTheme="minorEastAsia" w:eastAsiaTheme="minorEastAsia" w:hAnsiTheme="minorEastAsia" w:hint="eastAsia"/>
          <w:bCs/>
          <w:szCs w:val="24"/>
        </w:rPr>
        <w:t>两个维度作为特征，重新训练二维的SVM分类器</w:t>
      </w:r>
      <w:r w:rsidR="001C788F">
        <w:rPr>
          <w:rFonts w:asciiTheme="minorEastAsia" w:eastAsiaTheme="minorEastAsia" w:hAnsiTheme="minorEastAsia" w:hint="eastAsia"/>
          <w:bCs/>
          <w:szCs w:val="24"/>
        </w:rPr>
        <w:t>。并绘制出各个分类器的分别面。</w:t>
      </w:r>
    </w:p>
    <w:p w14:paraId="72674A56" w14:textId="32627FD5" w:rsidR="001C788F" w:rsidRPr="00562906" w:rsidRDefault="001C788F" w:rsidP="0087658F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7</w:t>
      </w:r>
      <w:r>
        <w:rPr>
          <w:rFonts w:asciiTheme="minorEastAsia" w:eastAsiaTheme="minorEastAsia" w:hAnsiTheme="minorEastAsia"/>
          <w:bCs/>
          <w:szCs w:val="24"/>
        </w:rPr>
        <w:t>.</w:t>
      </w: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比较不同核函数的差别，并分析核函数对SVM分类器的影响。</w:t>
      </w:r>
    </w:p>
    <w:p w14:paraId="3A7689A2" w14:textId="02E02145" w:rsidR="007241B1" w:rsidRPr="007241B1" w:rsidRDefault="00FB192B" w:rsidP="007241B1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实验仿真结果及分析</w:t>
      </w:r>
    </w:p>
    <w:p w14:paraId="62D19E88" w14:textId="179C4674" w:rsidR="007241B1" w:rsidRPr="007241B1" w:rsidRDefault="007241B1" w:rsidP="007241B1">
      <w:pPr>
        <w:pStyle w:val="ListParagraph1"/>
        <w:tabs>
          <w:tab w:val="center" w:pos="4363"/>
        </w:tabs>
        <w:ind w:firstLineChars="0"/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实验仿真结果：</w:t>
      </w:r>
    </w:p>
    <w:p w14:paraId="1F0A1264" w14:textId="0189A2FD" w:rsidR="000A1082" w:rsidRDefault="000A1082" w:rsidP="000A1082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 w:rsidRPr="000A1082">
        <w:rPr>
          <w:rFonts w:asciiTheme="minorEastAsia" w:eastAsiaTheme="minorEastAsia" w:hAnsiTheme="minorEastAsia" w:hint="eastAsia"/>
          <w:bCs/>
          <w:szCs w:val="24"/>
        </w:rPr>
        <w:t>我们</w:t>
      </w:r>
      <w:r>
        <w:rPr>
          <w:rFonts w:asciiTheme="minorEastAsia" w:eastAsiaTheme="minorEastAsia" w:hAnsiTheme="minorEastAsia" w:hint="eastAsia"/>
          <w:bCs/>
          <w:szCs w:val="24"/>
        </w:rPr>
        <w:t>首先导入数据集并进行归一化处理，之后Sepal</w:t>
      </w:r>
      <w:r>
        <w:rPr>
          <w:rFonts w:asciiTheme="minorEastAsia" w:eastAsiaTheme="minorEastAsia" w:hAnsiTheme="minorEastAsia"/>
          <w:bCs/>
          <w:szCs w:val="24"/>
        </w:rPr>
        <w:t xml:space="preserve"> Width</w:t>
      </w:r>
      <w:r>
        <w:rPr>
          <w:rFonts w:asciiTheme="minorEastAsia" w:eastAsiaTheme="minorEastAsia" w:hAnsiTheme="minorEastAsia" w:hint="eastAsia"/>
          <w:bCs/>
          <w:szCs w:val="24"/>
        </w:rPr>
        <w:t>和Petal</w:t>
      </w:r>
      <w:r>
        <w:rPr>
          <w:rFonts w:asciiTheme="minorEastAsia" w:eastAsiaTheme="minorEastAsia" w:hAnsiTheme="minorEastAsia"/>
          <w:bCs/>
          <w:szCs w:val="24"/>
        </w:rPr>
        <w:t xml:space="preserve"> Length</w:t>
      </w:r>
      <w:r>
        <w:rPr>
          <w:rFonts w:asciiTheme="minorEastAsia" w:eastAsiaTheme="minorEastAsia" w:hAnsiTheme="minorEastAsia" w:hint="eastAsia"/>
          <w:bCs/>
          <w:szCs w:val="24"/>
        </w:rPr>
        <w:t>两个特征作为X</w:t>
      </w:r>
      <w:r>
        <w:rPr>
          <w:rFonts w:asciiTheme="minorEastAsia" w:eastAsiaTheme="minorEastAsia" w:hAnsiTheme="minorEastAsia"/>
          <w:bCs/>
          <w:szCs w:val="24"/>
        </w:rPr>
        <w:t>,</w:t>
      </w:r>
      <w:r>
        <w:rPr>
          <w:rFonts w:asciiTheme="minorEastAsia" w:eastAsiaTheme="minorEastAsia" w:hAnsiTheme="minorEastAsia" w:hint="eastAsia"/>
          <w:bCs/>
          <w:szCs w:val="24"/>
        </w:rPr>
        <w:t>Y轴，对数据集进行可视化。结果如下图所示：</w:t>
      </w:r>
    </w:p>
    <w:p w14:paraId="4FB8F2EE" w14:textId="183E6448" w:rsidR="000A1082" w:rsidRDefault="000A1082" w:rsidP="000A1082">
      <w:pPr>
        <w:pStyle w:val="ListParagraph1"/>
        <w:ind w:firstLineChars="0"/>
        <w:jc w:val="center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137E0D29" wp14:editId="6725B494">
            <wp:extent cx="4739969" cy="3413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13" cy="34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39E" w14:textId="5E7965F1" w:rsidR="000A1082" w:rsidRDefault="000A1082" w:rsidP="000A1082">
      <w:pPr>
        <w:pStyle w:val="ListParagraph1"/>
        <w:ind w:firstLineChars="0" w:firstLine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/>
          <w:bCs/>
          <w:szCs w:val="24"/>
        </w:rPr>
        <w:lastRenderedPageBreak/>
        <w:tab/>
      </w:r>
      <w:r>
        <w:rPr>
          <w:rFonts w:asciiTheme="minorEastAsia" w:eastAsiaTheme="minorEastAsia" w:hAnsiTheme="minorEastAsia" w:hint="eastAsia"/>
          <w:bCs/>
          <w:szCs w:val="24"/>
        </w:rPr>
        <w:t>之后对数据集打乱后划分为训练集和测试集，两者的比例为</w:t>
      </w:r>
      <w:r w:rsidR="005D349D">
        <w:rPr>
          <w:rFonts w:asciiTheme="minorEastAsia" w:eastAsiaTheme="minorEastAsia" w:hAnsiTheme="minorEastAsia" w:hint="eastAsia"/>
          <w:bCs/>
          <w:szCs w:val="24"/>
        </w:rPr>
        <w:t>7:</w:t>
      </w:r>
      <w:r w:rsidR="005D349D">
        <w:rPr>
          <w:rFonts w:asciiTheme="minorEastAsia" w:eastAsiaTheme="minorEastAsia" w:hAnsiTheme="minorEastAsia"/>
          <w:bCs/>
          <w:szCs w:val="24"/>
        </w:rPr>
        <w:t>3</w:t>
      </w:r>
      <w:r w:rsidR="005D349D">
        <w:rPr>
          <w:rFonts w:asciiTheme="minorEastAsia" w:eastAsiaTheme="minorEastAsia" w:hAnsiTheme="minorEastAsia" w:hint="eastAsia"/>
          <w:bCs/>
          <w:szCs w:val="24"/>
        </w:rPr>
        <w:t>，用划分好的数据集对不同核函数的SVM分类器进行训练并利用训练好的分类器对测试集进行测试，得到各个分类器的预测的准确率，如下图所示，</w:t>
      </w:r>
      <w:r w:rsidR="00006596">
        <w:rPr>
          <w:rFonts w:asciiTheme="minorEastAsia" w:eastAsiaTheme="minorEastAsia" w:hAnsiTheme="minorEastAsia" w:hint="eastAsia"/>
          <w:bCs/>
          <w:szCs w:val="24"/>
        </w:rPr>
        <w:t>红色的线为SVM对训练集的分类正确率，绿色线条为SVM对测试集分类的正确率。具体数据为：</w:t>
      </w:r>
    </w:p>
    <w:p w14:paraId="3F8FD39A" w14:textId="0BB135B2" w:rsidR="00B016E4" w:rsidRPr="00B016E4" w:rsidRDefault="00B016E4" w:rsidP="00B016E4">
      <w:pPr>
        <w:pStyle w:val="ListParagraph1"/>
        <w:ind w:firstLineChars="0" w:firstLine="0"/>
        <w:rPr>
          <w:rFonts w:asciiTheme="minorEastAsia" w:eastAsiaTheme="minorEastAsia" w:hAnsiTheme="minorEastAsia"/>
          <w:bCs/>
          <w:sz w:val="18"/>
        </w:rPr>
      </w:pPr>
      <w:proofErr w:type="spellStart"/>
      <w:r w:rsidRPr="00B016E4">
        <w:rPr>
          <w:rFonts w:asciiTheme="minorEastAsia" w:eastAsiaTheme="minorEastAsia" w:hAnsiTheme="minorEastAsia"/>
          <w:bCs/>
          <w:sz w:val="18"/>
        </w:rPr>
        <w:t>train_acc</w:t>
      </w:r>
      <w:proofErr w:type="spellEnd"/>
      <w:r w:rsidRPr="00B016E4">
        <w:rPr>
          <w:rFonts w:asciiTheme="minorEastAsia" w:eastAsiaTheme="minorEastAsia" w:hAnsiTheme="minorEastAsia"/>
          <w:bCs/>
          <w:sz w:val="18"/>
        </w:rPr>
        <w:t>:</w:t>
      </w:r>
      <w:r>
        <w:rPr>
          <w:rFonts w:asciiTheme="minorEastAsia" w:eastAsiaTheme="minorEastAsia" w:hAnsiTheme="minorEastAsia"/>
          <w:bCs/>
          <w:sz w:val="18"/>
        </w:rPr>
        <w:t xml:space="preserve"> </w:t>
      </w:r>
      <w:r w:rsidRPr="00B016E4">
        <w:rPr>
          <w:rFonts w:asciiTheme="minorEastAsia" w:eastAsiaTheme="minorEastAsia" w:hAnsiTheme="minorEastAsia"/>
          <w:bCs/>
          <w:sz w:val="18"/>
        </w:rPr>
        <w:t>[0.9714285714285714, 0.9714285714285714, 0.9904761904761905, 0.34285714285714286]</w:t>
      </w:r>
    </w:p>
    <w:p w14:paraId="7248B979" w14:textId="2865A6B0" w:rsidR="00B016E4" w:rsidRPr="00B016E4" w:rsidRDefault="00B016E4" w:rsidP="00B016E4">
      <w:pPr>
        <w:pStyle w:val="ListParagraph1"/>
        <w:ind w:firstLineChars="0" w:firstLine="0"/>
        <w:rPr>
          <w:rFonts w:asciiTheme="minorEastAsia" w:eastAsiaTheme="minorEastAsia" w:hAnsiTheme="minorEastAsia"/>
          <w:bCs/>
          <w:sz w:val="18"/>
        </w:rPr>
      </w:pPr>
      <w:proofErr w:type="spellStart"/>
      <w:r w:rsidRPr="00B016E4">
        <w:rPr>
          <w:rFonts w:asciiTheme="minorEastAsia" w:eastAsiaTheme="minorEastAsia" w:hAnsiTheme="minorEastAsia"/>
          <w:bCs/>
          <w:sz w:val="18"/>
        </w:rPr>
        <w:t>test_acc</w:t>
      </w:r>
      <w:proofErr w:type="spellEnd"/>
      <w:r w:rsidRPr="00B016E4">
        <w:rPr>
          <w:rFonts w:asciiTheme="minorEastAsia" w:eastAsiaTheme="minorEastAsia" w:hAnsiTheme="minorEastAsia"/>
          <w:bCs/>
          <w:sz w:val="18"/>
        </w:rPr>
        <w:t>:</w:t>
      </w:r>
      <w:r>
        <w:rPr>
          <w:rFonts w:asciiTheme="minorEastAsia" w:eastAsiaTheme="minorEastAsia" w:hAnsiTheme="minorEastAsia"/>
          <w:bCs/>
          <w:sz w:val="18"/>
        </w:rPr>
        <w:t xml:space="preserve"> </w:t>
      </w:r>
      <w:r w:rsidRPr="00B016E4">
        <w:rPr>
          <w:rFonts w:asciiTheme="minorEastAsia" w:eastAsiaTheme="minorEastAsia" w:hAnsiTheme="minorEastAsia"/>
          <w:bCs/>
          <w:sz w:val="18"/>
        </w:rPr>
        <w:t>[0.9555555555555556, 0.9333333333333333, 0.9555555555555556, 0.35555555555555557]</w:t>
      </w:r>
    </w:p>
    <w:p w14:paraId="073E0CC4" w14:textId="5EB86A2E" w:rsidR="00006596" w:rsidRDefault="00006596" w:rsidP="00006596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20C37E95" wp14:editId="01221A7C">
            <wp:extent cx="4536092" cy="3078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61" cy="31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420C" w14:textId="46D2488E" w:rsidR="00B016E4" w:rsidRDefault="00B016E4" w:rsidP="00B016E4">
      <w:pPr>
        <w:pStyle w:val="ListParagraph1"/>
        <w:ind w:firstLineChars="0" w:firstLine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/>
          <w:bCs/>
          <w:szCs w:val="24"/>
        </w:rPr>
        <w:tab/>
      </w:r>
      <w:r>
        <w:rPr>
          <w:rFonts w:asciiTheme="minorEastAsia" w:eastAsiaTheme="minorEastAsia" w:hAnsiTheme="minorEastAsia" w:hint="eastAsia"/>
          <w:bCs/>
          <w:szCs w:val="24"/>
        </w:rPr>
        <w:t>训练四种核函数SVM所用的时间为：</w:t>
      </w:r>
    </w:p>
    <w:p w14:paraId="0453A86C" w14:textId="6722953E" w:rsidR="00B016E4" w:rsidRDefault="00B016E4" w:rsidP="00B016E4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 w:rsidRPr="00B016E4">
        <w:rPr>
          <w:rFonts w:asciiTheme="minorEastAsia" w:eastAsiaTheme="minorEastAsia" w:hAnsiTheme="minorEastAsia"/>
          <w:bCs/>
          <w:szCs w:val="24"/>
        </w:rPr>
        <w:t xml:space="preserve">Model training time (s): </w:t>
      </w:r>
    </w:p>
    <w:p w14:paraId="34C44CC8" w14:textId="60D0FEBC" w:rsidR="00B016E4" w:rsidRPr="00336B6A" w:rsidRDefault="00B016E4" w:rsidP="00B016E4">
      <w:pPr>
        <w:pStyle w:val="ListParagraph1"/>
        <w:ind w:firstLineChars="0"/>
        <w:rPr>
          <w:rFonts w:asciiTheme="minorEastAsia" w:eastAsiaTheme="minorEastAsia" w:hAnsiTheme="minorEastAsia"/>
          <w:bCs/>
          <w:sz w:val="20"/>
          <w:szCs w:val="22"/>
        </w:rPr>
      </w:pPr>
      <w:r w:rsidRPr="00336B6A">
        <w:rPr>
          <w:rFonts w:asciiTheme="minorEastAsia" w:eastAsiaTheme="minorEastAsia" w:hAnsiTheme="minorEastAsia"/>
          <w:bCs/>
          <w:sz w:val="20"/>
          <w:szCs w:val="22"/>
        </w:rPr>
        <w:t>[0.000998258590, 0.001037359237, 0.000956773757, 0.000997066497]</w:t>
      </w:r>
    </w:p>
    <w:p w14:paraId="4907A680" w14:textId="2AF2C481" w:rsidR="00336B6A" w:rsidRDefault="00336B6A" w:rsidP="00B016E4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 w:rsidRPr="00336B6A">
        <w:rPr>
          <w:rFonts w:asciiTheme="minorEastAsia" w:eastAsiaTheme="minorEastAsia" w:hAnsiTheme="minorEastAsia" w:hint="eastAsia"/>
          <w:bCs/>
          <w:szCs w:val="24"/>
        </w:rPr>
        <w:t>示意图如下</w:t>
      </w:r>
      <w:r>
        <w:rPr>
          <w:rFonts w:asciiTheme="minorEastAsia" w:eastAsiaTheme="minorEastAsia" w:hAnsiTheme="minorEastAsia" w:hint="eastAsia"/>
          <w:bCs/>
          <w:szCs w:val="24"/>
        </w:rPr>
        <w:t>：</w:t>
      </w:r>
    </w:p>
    <w:p w14:paraId="6D449844" w14:textId="77777777" w:rsidR="00336B6A" w:rsidRDefault="00336B6A" w:rsidP="00336B6A">
      <w:pPr>
        <w:pStyle w:val="ListParagraph1"/>
        <w:ind w:firstLineChars="0"/>
        <w:jc w:val="center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5367E3D3" wp14:editId="34406E2A">
            <wp:extent cx="4994908" cy="318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18" cy="32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D0A7" w14:textId="23F6AC66" w:rsidR="00336B6A" w:rsidRDefault="00336B6A" w:rsidP="00336B6A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之后，为了直观的观察不同核函数的SVM分类器，选取Sepal</w:t>
      </w:r>
      <w:r>
        <w:rPr>
          <w:rFonts w:asciiTheme="minorEastAsia" w:eastAsiaTheme="minorEastAsia" w:hAnsiTheme="minorEastAsia"/>
          <w:bCs/>
          <w:szCs w:val="24"/>
        </w:rPr>
        <w:t xml:space="preserve"> Width</w:t>
      </w:r>
      <w:r>
        <w:rPr>
          <w:rFonts w:asciiTheme="minorEastAsia" w:eastAsiaTheme="minorEastAsia" w:hAnsiTheme="minorEastAsia" w:hint="eastAsia"/>
          <w:bCs/>
          <w:szCs w:val="24"/>
        </w:rPr>
        <w:t>和Petal</w:t>
      </w:r>
      <w:r>
        <w:rPr>
          <w:rFonts w:asciiTheme="minorEastAsia" w:eastAsiaTheme="minorEastAsia" w:hAnsiTheme="minorEastAsia"/>
          <w:bCs/>
          <w:szCs w:val="24"/>
        </w:rPr>
        <w:t xml:space="preserve"> Length</w:t>
      </w:r>
      <w:r>
        <w:rPr>
          <w:rFonts w:asciiTheme="minorEastAsia" w:eastAsiaTheme="minorEastAsia" w:hAnsiTheme="minorEastAsia" w:hint="eastAsia"/>
          <w:bCs/>
          <w:szCs w:val="24"/>
        </w:rPr>
        <w:lastRenderedPageBreak/>
        <w:t>两个维度的特征，重新训练二维的SVM分类器，并利用等高图的形式将分界面进行可视化。</w:t>
      </w:r>
    </w:p>
    <w:p w14:paraId="6D2F024C" w14:textId="462F973F" w:rsidR="00FF7E44" w:rsidRDefault="00336B6A" w:rsidP="00DE157D">
      <w:pPr>
        <w:pStyle w:val="ListParagraph1"/>
        <w:ind w:firstLineChars="0" w:firstLine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不同核函数SVM分类器的分界面如图所示：</w:t>
      </w:r>
    </w:p>
    <w:p w14:paraId="2ACA2EF2" w14:textId="77777777" w:rsidR="00DE157D" w:rsidRDefault="00DE157D" w:rsidP="00DE157D">
      <w:pPr>
        <w:pStyle w:val="ListParagraph1"/>
        <w:ind w:firstLineChars="0" w:firstLine="0"/>
        <w:rPr>
          <w:rFonts w:asciiTheme="minorEastAsia" w:eastAsiaTheme="minorEastAsia" w:hAnsiTheme="minorEastAsia" w:hint="eastAsia"/>
          <w:bCs/>
          <w:szCs w:val="24"/>
        </w:rPr>
      </w:pPr>
    </w:p>
    <w:p w14:paraId="5E59BB62" w14:textId="779D6B6C" w:rsidR="007241B1" w:rsidRDefault="007241B1" w:rsidP="007241B1">
      <w:pPr>
        <w:pStyle w:val="ListParagraph1"/>
        <w:ind w:firstLineChars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线性核函数：</w:t>
      </w:r>
    </w:p>
    <w:p w14:paraId="7DE5B719" w14:textId="542C651B" w:rsidR="00E17B3C" w:rsidRDefault="00336B6A" w:rsidP="00DE157D">
      <w:pPr>
        <w:pStyle w:val="ListParagraph1"/>
        <w:ind w:firstLineChars="0" w:firstLine="0"/>
        <w:jc w:val="center"/>
        <w:rPr>
          <w:rFonts w:asciiTheme="minorEastAsia" w:eastAsiaTheme="minorEastAsia" w:hAnsiTheme="minorEastAsia" w:hint="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6F119C80" wp14:editId="78CAC45E">
            <wp:extent cx="5108196" cy="3604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70" cy="36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7C19" w14:textId="77777777" w:rsidR="00E17B3C" w:rsidRDefault="00E17B3C" w:rsidP="00336B6A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</w:p>
    <w:p w14:paraId="67B966F4" w14:textId="77777777" w:rsidR="00E17B3C" w:rsidRDefault="00E17B3C" w:rsidP="00E17B3C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 w:rsidRPr="00E17B3C">
        <w:rPr>
          <w:rFonts w:asciiTheme="minorEastAsia" w:eastAsiaTheme="minorEastAsia" w:hAnsiTheme="minorEastAsia" w:hint="eastAsia"/>
          <w:bCs/>
          <w:szCs w:val="24"/>
        </w:rPr>
        <w:t>多项式核函数</w:t>
      </w:r>
      <w:r>
        <w:rPr>
          <w:rFonts w:asciiTheme="minorEastAsia" w:eastAsiaTheme="minorEastAsia" w:hAnsiTheme="minorEastAsia" w:hint="eastAsia"/>
          <w:bCs/>
          <w:szCs w:val="24"/>
        </w:rPr>
        <w:t>：</w:t>
      </w:r>
    </w:p>
    <w:p w14:paraId="2282D789" w14:textId="2D96300E" w:rsidR="007241B1" w:rsidRDefault="00336B6A" w:rsidP="00FF7E44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643BA134" wp14:editId="1273277B">
            <wp:extent cx="5089296" cy="3590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74" cy="35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14E" w14:textId="636965A7" w:rsidR="00E17B3C" w:rsidRDefault="003A6FA0" w:rsidP="00E17B3C">
      <w:pPr>
        <w:pStyle w:val="ListParagraph1"/>
        <w:ind w:firstLineChars="0" w:firstLine="0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lastRenderedPageBreak/>
        <w:t>高斯核函数</w:t>
      </w:r>
      <w:r w:rsidR="00E17B3C">
        <w:rPr>
          <w:rFonts w:asciiTheme="minorEastAsia" w:eastAsiaTheme="minorEastAsia" w:hAnsiTheme="minorEastAsia" w:hint="eastAsia"/>
          <w:bCs/>
          <w:szCs w:val="24"/>
        </w:rPr>
        <w:t>：</w:t>
      </w:r>
    </w:p>
    <w:p w14:paraId="7361ED44" w14:textId="2977B256" w:rsidR="007241B1" w:rsidRDefault="00336B6A" w:rsidP="00DE157D">
      <w:pPr>
        <w:pStyle w:val="ListParagraph1"/>
        <w:ind w:firstLineChars="0" w:firstLine="0"/>
        <w:jc w:val="center"/>
        <w:rPr>
          <w:rFonts w:asciiTheme="minorEastAsia" w:eastAsiaTheme="minorEastAsia" w:hAnsiTheme="minorEastAsia" w:hint="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51BD6216" wp14:editId="6F1256BB">
            <wp:extent cx="5234940" cy="36936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40" cy="36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B3C" w14:textId="77777777" w:rsidR="007241B1" w:rsidRDefault="007241B1" w:rsidP="00E17B3C">
      <w:pPr>
        <w:pStyle w:val="ListParagraph1"/>
        <w:ind w:firstLineChars="0" w:firstLine="0"/>
        <w:jc w:val="left"/>
        <w:rPr>
          <w:rFonts w:asciiTheme="minorEastAsia" w:eastAsiaTheme="minorEastAsia" w:hAnsiTheme="minorEastAsia"/>
          <w:bCs/>
          <w:szCs w:val="24"/>
        </w:rPr>
      </w:pPr>
    </w:p>
    <w:p w14:paraId="74287823" w14:textId="6A0E31E1" w:rsidR="00E17B3C" w:rsidRDefault="00E17B3C" w:rsidP="00E17B3C">
      <w:pPr>
        <w:pStyle w:val="ListParagraph1"/>
        <w:ind w:firstLineChars="0" w:firstLine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Sigmoid函数核：</w:t>
      </w:r>
    </w:p>
    <w:p w14:paraId="14EC7445" w14:textId="33012410" w:rsidR="00336B6A" w:rsidRDefault="00336B6A" w:rsidP="00E17B3C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Cs w:val="24"/>
        </w:rPr>
        <w:drawing>
          <wp:inline distT="0" distB="0" distL="0" distR="0" wp14:anchorId="35986AF1" wp14:editId="03834160">
            <wp:extent cx="5226990" cy="3688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06" cy="36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317" w14:textId="77777777" w:rsidR="00970C55" w:rsidRDefault="00970C55" w:rsidP="00DE157D">
      <w:pPr>
        <w:pStyle w:val="ListParagraph1"/>
        <w:ind w:firstLineChars="0" w:firstLine="0"/>
        <w:jc w:val="left"/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</w:pPr>
    </w:p>
    <w:p w14:paraId="4288C911" w14:textId="013B78AD" w:rsidR="007241B1" w:rsidRDefault="007241B1" w:rsidP="007241B1">
      <w:pPr>
        <w:pStyle w:val="ListParagraph1"/>
        <w:ind w:firstLineChars="0"/>
        <w:jc w:val="left"/>
        <w:rPr>
          <w:rFonts w:asciiTheme="minorEastAsia" w:eastAsiaTheme="minorEastAsia" w:hAnsiTheme="minorEastAsia" w:cs="Arial"/>
          <w:b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sz w:val="24"/>
          <w:szCs w:val="24"/>
          <w:shd w:val="clear" w:color="auto" w:fill="FFFFFF"/>
        </w:rPr>
        <w:t>实验结果分析：</w:t>
      </w:r>
    </w:p>
    <w:p w14:paraId="6191249E" w14:textId="31F68F33" w:rsidR="00970C55" w:rsidRDefault="00820C62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 w:rsidRPr="00820C62">
        <w:rPr>
          <w:rFonts w:asciiTheme="minorEastAsia" w:eastAsiaTheme="minorEastAsia" w:hAnsiTheme="minorEastAsia" w:hint="eastAsia"/>
          <w:bCs/>
          <w:szCs w:val="24"/>
        </w:rPr>
        <w:t>对实验结果进行对比分析</w:t>
      </w:r>
      <w:r>
        <w:rPr>
          <w:rFonts w:asciiTheme="minorEastAsia" w:eastAsiaTheme="minorEastAsia" w:hAnsiTheme="minorEastAsia" w:hint="eastAsia"/>
          <w:bCs/>
          <w:szCs w:val="24"/>
        </w:rPr>
        <w:t>，可以得出以下结论：</w:t>
      </w:r>
    </w:p>
    <w:p w14:paraId="5AE05977" w14:textId="686893D4" w:rsidR="003A6FA0" w:rsidRDefault="00674E2D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lastRenderedPageBreak/>
        <w:t>首先是训练时长，由于训练所用时间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跟数据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初始化</w:t>
      </w:r>
      <w:r w:rsidR="007D2F37">
        <w:rPr>
          <w:rFonts w:asciiTheme="minorEastAsia" w:eastAsiaTheme="minorEastAsia" w:hAnsiTheme="minorEastAsia" w:hint="eastAsia"/>
          <w:bCs/>
          <w:szCs w:val="24"/>
        </w:rPr>
        <w:t>关系密切，不同的初始化会引起同一核函数的SVM分类器训练时长在较大范围内变动。在进行了多次试验后可以得出，线性核SVM分类器训练所用平均时长最短，而高斯核S</w:t>
      </w:r>
      <w:r w:rsidR="007D2F37">
        <w:rPr>
          <w:rFonts w:asciiTheme="minorEastAsia" w:eastAsiaTheme="minorEastAsia" w:hAnsiTheme="minorEastAsia"/>
          <w:bCs/>
          <w:szCs w:val="24"/>
        </w:rPr>
        <w:t>V</w:t>
      </w:r>
      <w:r w:rsidR="007D2F37">
        <w:rPr>
          <w:rFonts w:asciiTheme="minorEastAsia" w:eastAsiaTheme="minorEastAsia" w:hAnsiTheme="minorEastAsia" w:hint="eastAsia"/>
          <w:bCs/>
          <w:szCs w:val="24"/>
        </w:rPr>
        <w:t>M分类器的平均训练时间最长。</w:t>
      </w:r>
    </w:p>
    <w:p w14:paraId="0EFC27CD" w14:textId="3BFDBC2A" w:rsidR="007D2F37" w:rsidRDefault="00885775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然后是分类的正确率，在进行多次试验后，得知线性核，高斯核，多项式核的SVM分类器均有着极高的分类正确率，但sigmoid核SVM的分类争取率始终很低，在百分之五十以下，可知在iris数据集上，sigmo</w:t>
      </w:r>
      <w:r>
        <w:rPr>
          <w:rFonts w:asciiTheme="minorEastAsia" w:eastAsiaTheme="minorEastAsia" w:hAnsiTheme="minorEastAsia"/>
          <w:bCs/>
          <w:szCs w:val="24"/>
        </w:rPr>
        <w:t>id</w:t>
      </w:r>
      <w:r>
        <w:rPr>
          <w:rFonts w:asciiTheme="minorEastAsia" w:eastAsiaTheme="minorEastAsia" w:hAnsiTheme="minorEastAsia" w:hint="eastAsia"/>
          <w:bCs/>
          <w:szCs w:val="24"/>
        </w:rPr>
        <w:t>核函数并不适用。</w:t>
      </w:r>
    </w:p>
    <w:p w14:paraId="2D0EECBA" w14:textId="6D4E47C6" w:rsidR="00E556FA" w:rsidRDefault="00E556FA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线性核计算量小，可以较快地解决线性可分问题，同时可解释性强，可以轻易知道哪些特征较为重要，缺点是只能解决线性可分割问题。</w:t>
      </w:r>
    </w:p>
    <w:p w14:paraId="6F245FAD" w14:textId="285E7985" w:rsidR="00E556FA" w:rsidRDefault="00E556FA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多项式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核依靠升维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将原本线性不可分的数据转化为线性可分的。可以解决非线性问题，同时可以通过主观设置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幂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数数来实现结果的预判。但是</w:t>
      </w:r>
      <w:r w:rsidR="00566918">
        <w:rPr>
          <w:rFonts w:asciiTheme="minorEastAsia" w:eastAsiaTheme="minorEastAsia" w:hAnsiTheme="minorEastAsia" w:hint="eastAsia"/>
          <w:bCs/>
          <w:szCs w:val="24"/>
        </w:rPr>
        <w:t>对于大数量级的</w:t>
      </w:r>
      <w:proofErr w:type="gramStart"/>
      <w:r w:rsidR="00566918">
        <w:rPr>
          <w:rFonts w:asciiTheme="minorEastAsia" w:eastAsiaTheme="minorEastAsia" w:hAnsiTheme="minorEastAsia" w:hint="eastAsia"/>
          <w:bCs/>
          <w:szCs w:val="24"/>
        </w:rPr>
        <w:t>幂</w:t>
      </w:r>
      <w:proofErr w:type="gramEnd"/>
      <w:r w:rsidR="00566918">
        <w:rPr>
          <w:rFonts w:asciiTheme="minorEastAsia" w:eastAsiaTheme="minorEastAsia" w:hAnsiTheme="minorEastAsia" w:hint="eastAsia"/>
          <w:bCs/>
          <w:szCs w:val="24"/>
        </w:rPr>
        <w:t>数不太适用，且分类效果比较依赖参数的选择。</w:t>
      </w:r>
    </w:p>
    <w:p w14:paraId="4B68AE18" w14:textId="6A95E1DA" w:rsidR="00566918" w:rsidRDefault="00566918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高斯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核可以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映射到无限维，决策边界更为多样，因为只有一个参数，相比于</w:t>
      </w:r>
      <w:proofErr w:type="gramStart"/>
      <w:r>
        <w:rPr>
          <w:rFonts w:asciiTheme="minorEastAsia" w:eastAsiaTheme="minorEastAsia" w:hAnsiTheme="minorEastAsia" w:hint="eastAsia"/>
          <w:bCs/>
          <w:szCs w:val="24"/>
        </w:rPr>
        <w:t>多项式核更容易</w:t>
      </w:r>
      <w:proofErr w:type="gramEnd"/>
      <w:r>
        <w:rPr>
          <w:rFonts w:asciiTheme="minorEastAsia" w:eastAsiaTheme="minorEastAsia" w:hAnsiTheme="minorEastAsia" w:hint="eastAsia"/>
          <w:bCs/>
          <w:szCs w:val="24"/>
        </w:rPr>
        <w:t>选择。但可解释较差，计算速度缓慢且容易过拟合。</w:t>
      </w:r>
    </w:p>
    <w:p w14:paraId="1306469C" w14:textId="3D524231" w:rsidR="00566918" w:rsidRDefault="00566918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 w:rsidRPr="00566918">
        <w:rPr>
          <w:rFonts w:asciiTheme="minorEastAsia" w:eastAsiaTheme="minorEastAsia" w:hAnsiTheme="minorEastAsia" w:hint="eastAsia"/>
          <w:bCs/>
          <w:szCs w:val="24"/>
        </w:rPr>
        <w:t>采用</w:t>
      </w:r>
      <w:r w:rsidRPr="00566918">
        <w:rPr>
          <w:rFonts w:asciiTheme="minorEastAsia" w:eastAsiaTheme="minorEastAsia" w:hAnsiTheme="minorEastAsia"/>
          <w:bCs/>
          <w:szCs w:val="24"/>
        </w:rPr>
        <w:t>Sigmoid函数作为核函数时，支持</w:t>
      </w:r>
      <w:proofErr w:type="gramStart"/>
      <w:r w:rsidRPr="00566918">
        <w:rPr>
          <w:rFonts w:asciiTheme="minorEastAsia" w:eastAsiaTheme="minorEastAsia" w:hAnsiTheme="minorEastAsia"/>
          <w:bCs/>
          <w:szCs w:val="24"/>
        </w:rPr>
        <w:t>向量机</w:t>
      </w:r>
      <w:proofErr w:type="gramEnd"/>
      <w:r w:rsidRPr="00566918">
        <w:rPr>
          <w:rFonts w:asciiTheme="minorEastAsia" w:eastAsiaTheme="minorEastAsia" w:hAnsiTheme="minorEastAsia"/>
          <w:bCs/>
          <w:szCs w:val="24"/>
        </w:rPr>
        <w:t>实现的就是一种多层感知器神经网络，应用SVM方法，隐含层节点数目、隐含层节点对输入节点的权值都是在训练的过程中自动确定的。而且支持</w:t>
      </w:r>
      <w:proofErr w:type="gramStart"/>
      <w:r w:rsidRPr="00566918">
        <w:rPr>
          <w:rFonts w:asciiTheme="minorEastAsia" w:eastAsiaTheme="minorEastAsia" w:hAnsiTheme="minorEastAsia"/>
          <w:bCs/>
          <w:szCs w:val="24"/>
        </w:rPr>
        <w:t>向量机</w:t>
      </w:r>
      <w:proofErr w:type="gramEnd"/>
      <w:r w:rsidRPr="00566918">
        <w:rPr>
          <w:rFonts w:asciiTheme="minorEastAsia" w:eastAsiaTheme="minorEastAsia" w:hAnsiTheme="minorEastAsia"/>
          <w:bCs/>
          <w:szCs w:val="24"/>
        </w:rPr>
        <w:t>的理论基础决定了它最终求得的是全局最优值而不是局部最小值，也保证了它对于未知样本的良好泛化能力而不会出现过学习现象。</w:t>
      </w:r>
    </w:p>
    <w:p w14:paraId="17C22BA5" w14:textId="5A99046F" w:rsidR="00566918" w:rsidRDefault="00566918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在实际应用过程中，如特征维数较高则选择线性核，</w:t>
      </w:r>
      <w:r w:rsidR="003A6FA0">
        <w:rPr>
          <w:rFonts w:asciiTheme="minorEastAsia" w:eastAsiaTheme="minorEastAsia" w:hAnsiTheme="minorEastAsia" w:hint="eastAsia"/>
          <w:bCs/>
          <w:szCs w:val="24"/>
        </w:rPr>
        <w:t>样本数目可观，特征少则选择非线性核。样本数目较大时选择线性</w:t>
      </w:r>
      <w:proofErr w:type="gramStart"/>
      <w:r w:rsidR="003A6FA0">
        <w:rPr>
          <w:rFonts w:asciiTheme="minorEastAsia" w:eastAsiaTheme="minorEastAsia" w:hAnsiTheme="minorEastAsia" w:hint="eastAsia"/>
          <w:bCs/>
          <w:szCs w:val="24"/>
        </w:rPr>
        <w:t>核可以</w:t>
      </w:r>
      <w:proofErr w:type="gramEnd"/>
      <w:r w:rsidR="003A6FA0">
        <w:rPr>
          <w:rFonts w:asciiTheme="minorEastAsia" w:eastAsiaTheme="minorEastAsia" w:hAnsiTheme="minorEastAsia" w:hint="eastAsia"/>
          <w:bCs/>
          <w:szCs w:val="24"/>
        </w:rPr>
        <w:t>避免庞大的计算量。</w:t>
      </w:r>
    </w:p>
    <w:p w14:paraId="3B4BF3E9" w14:textId="10AF5903" w:rsidR="003A6FA0" w:rsidRDefault="003A6FA0" w:rsidP="007241B1">
      <w:pPr>
        <w:pStyle w:val="ListParagraph1"/>
        <w:ind w:firstLineChars="0"/>
        <w:jc w:val="left"/>
        <w:rPr>
          <w:rFonts w:asciiTheme="minorEastAsia" w:eastAsiaTheme="minorEastAsia" w:hAnsiTheme="minorEastAsia"/>
          <w:bCs/>
          <w:szCs w:val="24"/>
        </w:rPr>
      </w:pPr>
      <w:r>
        <w:rPr>
          <w:rFonts w:asciiTheme="minorEastAsia" w:eastAsiaTheme="minorEastAsia" w:hAnsiTheme="minorEastAsia" w:hint="eastAsia"/>
          <w:bCs/>
          <w:szCs w:val="24"/>
        </w:rPr>
        <w:t>同时，通过实验我们也可以得知，</w:t>
      </w:r>
      <w:r w:rsidRPr="003A6FA0">
        <w:rPr>
          <w:rFonts w:asciiTheme="minorEastAsia" w:eastAsiaTheme="minorEastAsia" w:hAnsiTheme="minorEastAsia" w:hint="eastAsia"/>
          <w:bCs/>
          <w:szCs w:val="24"/>
        </w:rPr>
        <w:t>支持</w:t>
      </w:r>
      <w:proofErr w:type="gramStart"/>
      <w:r w:rsidRPr="003A6FA0">
        <w:rPr>
          <w:rFonts w:asciiTheme="minorEastAsia" w:eastAsiaTheme="minorEastAsia" w:hAnsiTheme="minorEastAsia" w:hint="eastAsia"/>
          <w:bCs/>
          <w:szCs w:val="24"/>
        </w:rPr>
        <w:t>向量机</w:t>
      </w:r>
      <w:proofErr w:type="gramEnd"/>
      <w:r w:rsidRPr="003A6FA0">
        <w:rPr>
          <w:rFonts w:asciiTheme="minorEastAsia" w:eastAsiaTheme="minorEastAsia" w:hAnsiTheme="minorEastAsia" w:hint="eastAsia"/>
          <w:bCs/>
          <w:szCs w:val="24"/>
        </w:rPr>
        <w:t>性能的优劣主要取决于核函数的选取</w:t>
      </w:r>
      <w:r w:rsidRPr="003A6FA0">
        <w:rPr>
          <w:rFonts w:asciiTheme="minorEastAsia" w:eastAsiaTheme="minorEastAsia" w:hAnsiTheme="minorEastAsia"/>
          <w:bCs/>
          <w:szCs w:val="24"/>
        </w:rPr>
        <w:t>,所以对于一个实际问题而言,如何根据实际的数据模型选择合适的核函数从而构造SVM算法。目前比较成熟的核函数及其参数的选择都是人为的,根据经验来选取的,带有一定的随意性.在不同的问题领域,核函数应当具有不同的形式和参数,所以在选取时候应该将领域知识引入进来,但是目前还没有好的方法来解决核函数的选取问题。</w:t>
      </w:r>
    </w:p>
    <w:p w14:paraId="12397D4E" w14:textId="77777777" w:rsidR="007241B1" w:rsidRPr="00336B6A" w:rsidRDefault="007241B1" w:rsidP="00E17B3C">
      <w:pPr>
        <w:pStyle w:val="ListParagraph1"/>
        <w:ind w:firstLineChars="0" w:firstLine="0"/>
        <w:jc w:val="center"/>
        <w:rPr>
          <w:rFonts w:asciiTheme="minorEastAsia" w:eastAsiaTheme="minorEastAsia" w:hAnsiTheme="minorEastAsia"/>
          <w:bCs/>
          <w:szCs w:val="24"/>
        </w:rPr>
      </w:pPr>
    </w:p>
    <w:p w14:paraId="46FC5550" w14:textId="0F67483C" w:rsidR="00071566" w:rsidRDefault="00FB192B" w:rsidP="0013562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实验中遇到的问题及解决方法</w:t>
      </w:r>
    </w:p>
    <w:p w14:paraId="06A46D41" w14:textId="77777777" w:rsidR="002A40AE" w:rsidRDefault="002A40AE" w:rsidP="002A40AE">
      <w:pPr>
        <w:ind w:firstLine="420"/>
      </w:pPr>
      <w:r>
        <w:rPr>
          <w:rFonts w:hint="eastAsia"/>
        </w:rPr>
        <w:t>遇到的问题：不理解SVM中惩罚系数C的作用</w:t>
      </w:r>
    </w:p>
    <w:p w14:paraId="6CFFF867" w14:textId="31FCBD88" w:rsidR="002A40AE" w:rsidRDefault="002A40AE" w:rsidP="002A40AE">
      <w:pPr>
        <w:ind w:firstLine="420"/>
      </w:pPr>
      <w:r>
        <w:rPr>
          <w:rFonts w:hint="eastAsia"/>
        </w:rPr>
        <w:t>解决方法：在查阅相关资料并更改C进行了多次实验之后</w:t>
      </w:r>
      <w:r w:rsidR="00C3084E">
        <w:rPr>
          <w:rFonts w:hint="eastAsia"/>
        </w:rPr>
        <w:t>对C的作用有了深刻的理解。</w:t>
      </w:r>
      <w:r>
        <w:rPr>
          <w:rFonts w:hint="eastAsia"/>
        </w:rPr>
        <w:t>C越大，相当于惩罚松弛变量，希望松弛变量接近0，即对误分类的惩罚增大，趋向于对训练集全分对的情况，这样对训练集测试时准确率很高，但容易过拟合，高方差，泛化能力弱。C值小，对误分类的惩罚减小，允许容错，将他们当成噪声点，泛化能力较强，但过小容易欠拟合，高偏差。</w:t>
      </w:r>
    </w:p>
    <w:p w14:paraId="084ACEC9" w14:textId="480032DC" w:rsidR="00135620" w:rsidRDefault="00135620" w:rsidP="00DE157D">
      <w:pPr>
        <w:pStyle w:val="ListParagraph1"/>
        <w:ind w:firstLineChars="0" w:firstLine="0"/>
        <w:rPr>
          <w:rFonts w:asciiTheme="minorEastAsia" w:eastAsiaTheme="minorEastAsia" w:hAnsiTheme="minorEastAsia"/>
          <w:bCs/>
          <w:szCs w:val="24"/>
        </w:rPr>
      </w:pPr>
    </w:p>
    <w:p w14:paraId="11CFF5A0" w14:textId="4151F66E" w:rsidR="00DE157D" w:rsidRDefault="00DE157D" w:rsidP="008D1A15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附录</w:t>
      </w:r>
    </w:p>
    <w:p w14:paraId="399C303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author:fkw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2661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utf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-8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3CF2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time:2021/11/28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F17F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#SVM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6F77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#dataset=iris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01B1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datasets  </w:t>
      </w:r>
    </w:p>
    <w:p w14:paraId="239C4E8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7D264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6231283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12E16E7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sklearn.svm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SVC   </w:t>
      </w:r>
    </w:p>
    <w:p w14:paraId="6D57E84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accuracy_score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6E13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load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the dataset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A7A0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datasets.load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6176AB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特征值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655C4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iris.data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1BDF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0E8E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iris.target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70D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labels = [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setosa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F48B5B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数据可视化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F819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数组归一化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x=(x-min)/(max-min)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AAD4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4):  </w:t>
      </w:r>
    </w:p>
    <w:p w14:paraId="55677F7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diris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i] = (diris[:, i]-np.min(diris[:, i]))/(np.max(diris[:, i])-np.min(diris[:, i]))  </w:t>
      </w:r>
    </w:p>
    <w:p w14:paraId="7E93162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dataset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散点图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2,3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列作为</w:t>
      </w:r>
      <w:proofErr w:type="spell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Xlable,ylabel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4FEE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x_axis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7F72C03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y_axis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 </w:t>
      </w:r>
    </w:p>
    <w:p w14:paraId="704442D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(x_axis[tiris==0],y_axis[tiris==0],c=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,linewidths=5)  </w:t>
      </w:r>
    </w:p>
    <w:p w14:paraId="05C5E62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(x_axis[tiris==1],y_axis[tiris==1],c=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,linewidths=5)  </w:t>
      </w:r>
    </w:p>
    <w:p w14:paraId="141A9C1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(x_axis[tiris==2],y_axis[tiris==2],c=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,linewidths=5)  </w:t>
      </w:r>
    </w:p>
    <w:p w14:paraId="5BE1F95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setosa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versicoloe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"virginica"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7283FA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"Real data distribution"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1F8FF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Sepal.Width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E3A2F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Petal.Length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EFD79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A2D967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划分训练集和测试集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317D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样本总数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5A80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diris.shape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666C257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划分数据集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train/test=7:3 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5B83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ratio = 7/3   </w:t>
      </w:r>
    </w:p>
    <w:p w14:paraId="50D9177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测试集样本数目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5B88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int(num/(1+ratio))  </w:t>
      </w:r>
    </w:p>
    <w:p w14:paraId="6065B2E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训练集样本数目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DB5F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num-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F8AA15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产生样本标号并打乱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C73E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  </w:t>
      </w:r>
    </w:p>
    <w:p w14:paraId="19D8257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.shuffle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   </w:t>
      </w:r>
    </w:p>
    <w:p w14:paraId="1421FC1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做测试集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1624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[index[: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num_test</w:t>
      </w:r>
      <w:proofErr w:type="spellEnd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],: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9B4797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[index[: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7BA58AB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剩余的做训练集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6CA2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[index[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:],: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D45D47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[index[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:]]  </w:t>
      </w:r>
    </w:p>
    <w:p w14:paraId="1AF4D01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构建分类器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EF92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#kernel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是不同的方法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983B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svm_linear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SVC(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C=1, kernel=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'linear'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0E096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SVC(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C=1, kernel=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rbf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8C523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SVC(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C=1, kernel=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'poly'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3A199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svm_sigmoid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SVC(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C=1, kernel=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'sigmoid'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F5608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分类器的训练时间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4A8E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t0=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35096E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svm_linear.fit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train,tiris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BA3F2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516E66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train,tiris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92190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1D79F1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train,tiris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FF75B3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E5311E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svm_sigmoid.fit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train,tiris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E33F9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t4=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0A2CF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正确率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BB54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acc_linear_train=accuracy_score(tiris_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_linear.predict(diris_train))  </w:t>
      </w:r>
    </w:p>
    <w:p w14:paraId="1C17464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acc_linear_test=accuracy_score(tiris_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_linear.predict(diris_test))  </w:t>
      </w:r>
    </w:p>
    <w:p w14:paraId="43F0F76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acc_linear_train=accuracy_score(tiris_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_rbf.predict(diris_train))  </w:t>
      </w:r>
    </w:p>
    <w:p w14:paraId="0E50F4D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acc_rbf_test=accuracy_score(tiris_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_rbf.predict(diris_test))  </w:t>
      </w:r>
    </w:p>
    <w:p w14:paraId="52CCBA6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acc_poly_train=accuracy_score(tiris_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_poly.predict(diris_train))  </w:t>
      </w:r>
    </w:p>
    <w:p w14:paraId="131828B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acc_poly_test=accuracy_score(tiris_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_poly.predict(diris_test))  </w:t>
      </w:r>
    </w:p>
    <w:p w14:paraId="20DF7EE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acc_sigmoid_train=accuracy_score(tiris_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_sigmoid.predict(diris_train))  </w:t>
      </w:r>
    </w:p>
    <w:p w14:paraId="391520A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acc_sigmoid_test=accuracy_score(tiris_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test,svm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_sigmoid.predict(diris_test))  </w:t>
      </w:r>
    </w:p>
    <w:p w14:paraId="7A92058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</w:t>
      </w:r>
      <w:proofErr w:type="spell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svm</w:t>
      </w:r>
      <w:proofErr w:type="spell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acc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BC11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0,1,2,3]  </w:t>
      </w:r>
    </w:p>
    <w:p w14:paraId="455CA67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y_train=[acc_linear_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train,acc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_linear_train,acc_poly_train,acc_sigmoid_train]  </w:t>
      </w:r>
    </w:p>
    <w:p w14:paraId="0E6A114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y_test=[acc_linear_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test,acc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_rbf_test,acc_poly_test,acc_sigmoid_test]  </w:t>
      </w:r>
    </w:p>
    <w:p w14:paraId="1625643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(x,y_train,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'r-'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=2,label=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'acc_train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81D41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(x,y_test,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'g-'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=2,label=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'acc_test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B24ED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plt.xticks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[u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'linear-SVM'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'poly-SVM'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'sigmoid-SVM'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rotation=0)  </w:t>
      </w:r>
    </w:p>
    <w:p w14:paraId="5187A22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'lower left'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64FC1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2838E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E1CC0E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'train_acc:</w:t>
      </w:r>
      <w:proofErr w:type="gram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2036F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'test_acc:</w:t>
      </w:r>
      <w:proofErr w:type="gram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_test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E9FA5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</w:t>
      </w:r>
      <w:proofErr w:type="spell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svm</w:t>
      </w:r>
      <w:proofErr w:type="spell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train_time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606F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=[t1-t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0,t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2-t1,t3-t2,t4-t3]  </w:t>
      </w:r>
    </w:p>
    <w:p w14:paraId="60B61B6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plt.plot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(x,y_time,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'b-'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=2,label=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'acc_test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45366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plt.xticks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[u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'linear-SVM'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'poly-SVM'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'sigmoid-SVM'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rotation=0)  </w:t>
      </w:r>
    </w:p>
    <w:p w14:paraId="0B45B37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'Model training time (s)'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01A03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56D01C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'Model training time (s):'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y_time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E9086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绘制等高图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52A1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CB52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iris.data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EA29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0336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iris.target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1BBC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np.dstack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[:,1],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[:,2]))[0]  </w:t>
      </w:r>
    </w:p>
    <w:p w14:paraId="3A9CCF2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(diris)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4D90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#grid_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show.shape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78A3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svm_linear.fit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diris,tiris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0D0B5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diris,tiris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78A90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diris,tiris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FA242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svm_sigmoid.fit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diris,tiris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9B7C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步长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0.01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C9CE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step=0.001  </w:t>
      </w:r>
    </w:p>
    <w:p w14:paraId="48BCC9C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(0,1+step,step)  </w:t>
      </w:r>
    </w:p>
    <w:p w14:paraId="0D967C9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(0,1+step,step)  </w:t>
      </w:r>
    </w:p>
    <w:p w14:paraId="613577E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生成网路采样点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5BFB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np.meshgrid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D8D7C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测试点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AB04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grid_show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np.dstack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X.flat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Y.flat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))[0]  </w:t>
      </w:r>
    </w:p>
    <w:p w14:paraId="3AA97C7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#grid_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show.shape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8D7E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svm_linear_grid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linear.predict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grid_show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20216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rbf.predict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grid_show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AEF7E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poly.predict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grid_show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69910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svm_sigmoid_grid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sigmoid.predict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grid_show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ED2B7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8FBA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svm_linear_grid=np.mat(svm_linear_grid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((len(x),len(y)))  </w:t>
      </w:r>
    </w:p>
    <w:p w14:paraId="43CAE878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svm_rbf_grid</w:t>
      </w:r>
      <w:proofErr w:type="spellEnd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(y)))  </w:t>
      </w:r>
    </w:p>
    <w:p w14:paraId="5A45234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svm_poly_grid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np.mat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svm_poly_grid</w:t>
      </w:r>
      <w:proofErr w:type="spellEnd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(x),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(y)))  </w:t>
      </w:r>
    </w:p>
    <w:p w14:paraId="296732E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svm_sigmoid_grid=np.mat(svm_sigmoid_grid</w:t>
      </w: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((len(x),len(y)))  </w:t>
      </w:r>
    </w:p>
    <w:p w14:paraId="7718DF7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2F69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A9E3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颜色填充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5DB3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007781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plt.contourf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X,Y,svm_linear_grid,alpha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7995E8B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画等高线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E55D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plt.contour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(X,Y,svm_linear_grid)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793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(x_axis[tiris==0],y_axis[tiris==0],c=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3717D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(x_axis[tiris==1],y_axis[tiris==1],c=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9A32F3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(x_axis[tiris==2],y_axis[tiris==2],c=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3A175A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SVM_liner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2C9983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Sepal.Width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09EF7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Petal.Length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34568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'upper right'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E8A95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0B5A48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375D02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EF40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A3CA7D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plt.contourf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X,Y,svm_rbf_grid,alpha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6F9C0E79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画等高线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43BD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plt.contour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(X,Y,svm_rbf_grid)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8283A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(x_axis[tiris==0],y_axis[tiris==0],c=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8C2EB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(x_axis[tiris==1],y_axis[tiris==1],c=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E8B65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(x_axis[tiris==2],y_axis[tiris==2],c=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33A7E04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SVM_rbf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52DD6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Sepal.Width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039BD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Petal.Length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7D890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3FDAA4F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'upper right'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7B3BF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3B947F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A3CD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1CC34A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plt.contourf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X,Y,svm_poly_grid,alpha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220DE2B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画等高线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012E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plt.contour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(X,Y,svm_poly_grid)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0E747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(x_axis[tiris==0],y_axis[tiris==0],c=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D568B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(x_axis[tiris==1],y_axis[tiris==1],c=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1EC06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(x_axis[tiris==2],y_axis[tiris==2],c=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2BC7B7F6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SVM_poly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E9271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Sepal.Width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8E8011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Petal.Length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D3E1A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28540A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'upper right'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0D1C5C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B05ADE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DE89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FFAE22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plt.contourf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X,Y,svm_sigmoid_grid,alpha</w:t>
      </w:r>
      <w:proofErr w:type="spell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13C835A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画等高线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1A33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plt.contour</w:t>
      </w:r>
      <w:proofErr w:type="gramEnd"/>
      <w:r w:rsidRPr="008D1A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(X,Y,svm_sigmoid_grid)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9BCAB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(x_axis[tiris==0],y_axis[tiris==0],c=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87B10E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(x_axis[tiris==1],y_axis[tiris==1],c=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A05B20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(x_axis[tiris==2],y_axis[tiris==2],c=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,marker=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,linewidths=5,label=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58D4A9D3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SVM_sigmoid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83DD44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Sepal.Width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C5CD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plt.grid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D123D3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Petal.Length</w:t>
      </w:r>
      <w:proofErr w:type="spellEnd"/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C2EE65" w14:textId="77777777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8D1A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'upper right'</w:t>
      </w:r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3CE0FC" w14:textId="62BB7A13" w:rsidR="008D1A15" w:rsidRPr="008D1A15" w:rsidRDefault="008D1A15" w:rsidP="008D1A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8D1A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AC001B" w14:textId="77777777" w:rsidR="00DE157D" w:rsidRPr="00DE157D" w:rsidRDefault="00DE157D" w:rsidP="00DE157D">
      <w:pPr>
        <w:pStyle w:val="ListParagraph1"/>
        <w:ind w:firstLineChars="0" w:firstLine="0"/>
        <w:rPr>
          <w:rFonts w:asciiTheme="minorEastAsia" w:eastAsiaTheme="minorEastAsia" w:hAnsiTheme="minorEastAsia" w:hint="eastAsia"/>
          <w:bCs/>
          <w:szCs w:val="24"/>
        </w:rPr>
      </w:pPr>
    </w:p>
    <w:sectPr w:rsidR="00DE157D" w:rsidRPr="00DE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F904" w14:textId="77777777" w:rsidR="003E5D1A" w:rsidRDefault="003E5D1A" w:rsidP="009171B3">
      <w:r>
        <w:separator/>
      </w:r>
    </w:p>
  </w:endnote>
  <w:endnote w:type="continuationSeparator" w:id="0">
    <w:p w14:paraId="4BC38EE6" w14:textId="77777777" w:rsidR="003E5D1A" w:rsidRDefault="003E5D1A" w:rsidP="009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E579" w14:textId="77777777" w:rsidR="003E5D1A" w:rsidRDefault="003E5D1A" w:rsidP="009171B3">
      <w:r>
        <w:separator/>
      </w:r>
    </w:p>
  </w:footnote>
  <w:footnote w:type="continuationSeparator" w:id="0">
    <w:p w14:paraId="00E7AA94" w14:textId="77777777" w:rsidR="003E5D1A" w:rsidRDefault="003E5D1A" w:rsidP="009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B95"/>
    <w:multiLevelType w:val="multilevel"/>
    <w:tmpl w:val="AF6C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936EC"/>
    <w:multiLevelType w:val="hybridMultilevel"/>
    <w:tmpl w:val="9808D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FF74F"/>
    <w:multiLevelType w:val="singleLevel"/>
    <w:tmpl w:val="43CFF74F"/>
    <w:lvl w:ilvl="0">
      <w:start w:val="11"/>
      <w:numFmt w:val="upperLetter"/>
      <w:suff w:val="nothing"/>
      <w:lvlText w:val="%1-"/>
      <w:lvlJc w:val="left"/>
      <w:rPr>
        <w:b w:val="0"/>
      </w:rPr>
    </w:lvl>
  </w:abstractNum>
  <w:abstractNum w:abstractNumId="3" w15:restartNumberingAfterBreak="0">
    <w:nsid w:val="470A1BF5"/>
    <w:multiLevelType w:val="multilevel"/>
    <w:tmpl w:val="D67C1402"/>
    <w:lvl w:ilvl="0">
      <w:start w:val="1"/>
      <w:numFmt w:val="japaneseCounting"/>
      <w:lvlText w:val="%1、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C9C265A"/>
    <w:multiLevelType w:val="multilevel"/>
    <w:tmpl w:val="F73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B2390"/>
    <w:multiLevelType w:val="hybridMultilevel"/>
    <w:tmpl w:val="57AA6624"/>
    <w:lvl w:ilvl="0" w:tplc="7BD4E04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67B"/>
    <w:rsid w:val="00006596"/>
    <w:rsid w:val="00071566"/>
    <w:rsid w:val="000A1082"/>
    <w:rsid w:val="00135620"/>
    <w:rsid w:val="0019007E"/>
    <w:rsid w:val="001930EF"/>
    <w:rsid w:val="001C788F"/>
    <w:rsid w:val="001D4E6F"/>
    <w:rsid w:val="001E35F7"/>
    <w:rsid w:val="002848AF"/>
    <w:rsid w:val="002A40AE"/>
    <w:rsid w:val="00336B6A"/>
    <w:rsid w:val="00370832"/>
    <w:rsid w:val="00370A5B"/>
    <w:rsid w:val="003A6FA0"/>
    <w:rsid w:val="003B6AB4"/>
    <w:rsid w:val="003E5D1A"/>
    <w:rsid w:val="003F3572"/>
    <w:rsid w:val="0040298C"/>
    <w:rsid w:val="004072B4"/>
    <w:rsid w:val="00435706"/>
    <w:rsid w:val="004400EF"/>
    <w:rsid w:val="00450A41"/>
    <w:rsid w:val="00475E82"/>
    <w:rsid w:val="00480331"/>
    <w:rsid w:val="0050030A"/>
    <w:rsid w:val="0051482B"/>
    <w:rsid w:val="00533B0C"/>
    <w:rsid w:val="00562906"/>
    <w:rsid w:val="00563CDD"/>
    <w:rsid w:val="00566918"/>
    <w:rsid w:val="005678FA"/>
    <w:rsid w:val="005D349D"/>
    <w:rsid w:val="0063137F"/>
    <w:rsid w:val="00640197"/>
    <w:rsid w:val="00674CE5"/>
    <w:rsid w:val="00674E2D"/>
    <w:rsid w:val="0068390C"/>
    <w:rsid w:val="006F5DE7"/>
    <w:rsid w:val="00722061"/>
    <w:rsid w:val="007241B1"/>
    <w:rsid w:val="0072725B"/>
    <w:rsid w:val="00733DED"/>
    <w:rsid w:val="007352ED"/>
    <w:rsid w:val="00744A8A"/>
    <w:rsid w:val="007D2F37"/>
    <w:rsid w:val="00804DC1"/>
    <w:rsid w:val="00820C62"/>
    <w:rsid w:val="008275CD"/>
    <w:rsid w:val="008302C7"/>
    <w:rsid w:val="00837AEC"/>
    <w:rsid w:val="0087658F"/>
    <w:rsid w:val="00885775"/>
    <w:rsid w:val="008C7EC3"/>
    <w:rsid w:val="008D1A15"/>
    <w:rsid w:val="00905E41"/>
    <w:rsid w:val="009171B3"/>
    <w:rsid w:val="0092547F"/>
    <w:rsid w:val="0095341F"/>
    <w:rsid w:val="00961D49"/>
    <w:rsid w:val="0096267B"/>
    <w:rsid w:val="00964E40"/>
    <w:rsid w:val="00970C55"/>
    <w:rsid w:val="009817DE"/>
    <w:rsid w:val="009C39F9"/>
    <w:rsid w:val="009D2EDA"/>
    <w:rsid w:val="009F0FE6"/>
    <w:rsid w:val="00A01698"/>
    <w:rsid w:val="00A073BB"/>
    <w:rsid w:val="00A11034"/>
    <w:rsid w:val="00A27272"/>
    <w:rsid w:val="00A55F4F"/>
    <w:rsid w:val="00A70E79"/>
    <w:rsid w:val="00AA6D48"/>
    <w:rsid w:val="00B016E4"/>
    <w:rsid w:val="00B93027"/>
    <w:rsid w:val="00B968BF"/>
    <w:rsid w:val="00BF0CD2"/>
    <w:rsid w:val="00C3084E"/>
    <w:rsid w:val="00C40399"/>
    <w:rsid w:val="00C60B05"/>
    <w:rsid w:val="00C76933"/>
    <w:rsid w:val="00C81A3F"/>
    <w:rsid w:val="00CB4ECC"/>
    <w:rsid w:val="00CC4FFC"/>
    <w:rsid w:val="00CC7813"/>
    <w:rsid w:val="00CE7C1F"/>
    <w:rsid w:val="00D162D8"/>
    <w:rsid w:val="00D47D7B"/>
    <w:rsid w:val="00D63221"/>
    <w:rsid w:val="00DA7F6C"/>
    <w:rsid w:val="00DE157D"/>
    <w:rsid w:val="00DF6C6E"/>
    <w:rsid w:val="00E17B3C"/>
    <w:rsid w:val="00E556FA"/>
    <w:rsid w:val="00E80A6C"/>
    <w:rsid w:val="00E97932"/>
    <w:rsid w:val="00EF7DDD"/>
    <w:rsid w:val="00F42906"/>
    <w:rsid w:val="00F605E7"/>
    <w:rsid w:val="00FB192B"/>
    <w:rsid w:val="00FE43C5"/>
    <w:rsid w:val="00FF7E44"/>
    <w:rsid w:val="101220E6"/>
    <w:rsid w:val="13C67D56"/>
    <w:rsid w:val="203C179D"/>
    <w:rsid w:val="24621F40"/>
    <w:rsid w:val="27866799"/>
    <w:rsid w:val="2F97528C"/>
    <w:rsid w:val="536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AD3FE"/>
  <w15:docId w15:val="{A9C1F3F6-72CF-4DB9-88D7-C1695D9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1">
    <w:name w:val="正文1"/>
    <w:pPr>
      <w:jc w:val="both"/>
    </w:pPr>
    <w:rPr>
      <w:kern w:val="2"/>
      <w:sz w:val="21"/>
      <w:szCs w:val="21"/>
    </w:rPr>
  </w:style>
  <w:style w:type="character" w:styleId="a4">
    <w:name w:val="Placeholder Text"/>
    <w:basedOn w:val="a0"/>
    <w:uiPriority w:val="99"/>
    <w:semiHidden/>
    <w:rsid w:val="00DA7F6C"/>
    <w:rPr>
      <w:color w:val="808080"/>
    </w:rPr>
  </w:style>
  <w:style w:type="paragraph" w:styleId="a5">
    <w:name w:val="header"/>
    <w:basedOn w:val="a"/>
    <w:link w:val="a6"/>
    <w:rsid w:val="0091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71B3"/>
    <w:rPr>
      <w:rFonts w:ascii="等线" w:eastAsia="等线" w:hAnsi="等线"/>
      <w:kern w:val="2"/>
      <w:sz w:val="18"/>
      <w:szCs w:val="18"/>
    </w:rPr>
  </w:style>
  <w:style w:type="paragraph" w:styleId="a7">
    <w:name w:val="footer"/>
    <w:basedOn w:val="a"/>
    <w:link w:val="a8"/>
    <w:rsid w:val="0091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71B3"/>
    <w:rPr>
      <w:rFonts w:ascii="等线" w:eastAsia="等线" w:hAnsi="等线"/>
      <w:kern w:val="2"/>
      <w:sz w:val="18"/>
      <w:szCs w:val="18"/>
    </w:rPr>
  </w:style>
  <w:style w:type="paragraph" w:styleId="a9">
    <w:name w:val="List Paragraph"/>
    <w:basedOn w:val="a"/>
    <w:uiPriority w:val="99"/>
    <w:rsid w:val="00135620"/>
    <w:pPr>
      <w:ind w:firstLineChars="200" w:firstLine="420"/>
    </w:pPr>
  </w:style>
  <w:style w:type="character" w:customStyle="1" w:styleId="mi">
    <w:name w:val="mi"/>
    <w:basedOn w:val="a0"/>
    <w:rsid w:val="00905E41"/>
  </w:style>
  <w:style w:type="character" w:customStyle="1" w:styleId="mo">
    <w:name w:val="mo"/>
    <w:basedOn w:val="a0"/>
    <w:rsid w:val="00905E41"/>
  </w:style>
  <w:style w:type="character" w:customStyle="1" w:styleId="mn">
    <w:name w:val="mn"/>
    <w:basedOn w:val="a0"/>
    <w:rsid w:val="00905E41"/>
  </w:style>
  <w:style w:type="paragraph" w:customStyle="1" w:styleId="alt1">
    <w:name w:val="alt1"/>
    <w:basedOn w:val="a"/>
    <w:rsid w:val="008D1A15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comment2">
    <w:name w:val="comment2"/>
    <w:basedOn w:val="a0"/>
    <w:rsid w:val="008D1A15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8D1A1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8D1A15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9568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58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6744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44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6778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991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6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8778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838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B9116-39F7-43F6-9106-3872CD18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</cp:revision>
  <dcterms:created xsi:type="dcterms:W3CDTF">2021-11-06T14:40:00Z</dcterms:created>
  <dcterms:modified xsi:type="dcterms:W3CDTF">2021-12-13T12:10:00Z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