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both"/>
        <w:rPr>
          <w:rFonts w:hint="default"/>
          <w:b/>
          <w:bCs/>
          <w:lang w:val="en-US"/>
        </w:rPr>
      </w:pPr>
      <w:r>
        <w:rPr>
          <w:rFonts w:hint="default"/>
          <w:b/>
          <w:bCs/>
          <w:lang w:val="en-US"/>
        </w:rPr>
        <w:t xml:space="preserve">Title: </w:t>
      </w:r>
      <w:r>
        <w:rPr>
          <w:rFonts w:hint="default" w:ascii="Calibri" w:hAnsi="Calibri" w:eastAsia="JhnjxmMyriadPro" w:cs="Calibri"/>
          <w:b/>
          <w:bCs/>
          <w:color w:val="000000"/>
          <w:kern w:val="0"/>
          <w:sz w:val="22"/>
          <w:szCs w:val="22"/>
          <w:lang w:val="en-US" w:eastAsia="zh-CN" w:bidi="ar"/>
        </w:rPr>
        <w:t>Prediction of 8-state protein secondary structures by a novel deep learning      architecture.</w:t>
      </w:r>
    </w:p>
    <w:p>
      <w:pPr>
        <w:keepNext w:val="0"/>
        <w:keepLines w:val="0"/>
        <w:widowControl/>
        <w:numPr>
          <w:ilvl w:val="0"/>
          <w:numId w:val="0"/>
        </w:numPr>
        <w:suppressLineNumbers w:val="0"/>
        <w:jc w:val="both"/>
        <w:rPr>
          <w:rFonts w:hint="default" w:ascii="Calibri" w:hAnsi="Calibri" w:eastAsia="JhnjxmMyriadPro"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FnsthqMyriadPro-Light" w:cs="Calibri"/>
          <w:color w:val="000000"/>
          <w:kern w:val="0"/>
          <w:sz w:val="22"/>
          <w:szCs w:val="22"/>
          <w:lang w:val="en-US" w:eastAsia="zh-CN" w:bidi="ar"/>
        </w:rPr>
      </w:pPr>
      <w:r>
        <w:rPr>
          <w:rFonts w:hint="default" w:ascii="Calibri" w:hAnsi="Calibri" w:eastAsia="JhnjxmMyriadPro" w:cs="Calibri"/>
          <w:b/>
          <w:bCs/>
          <w:color w:val="000000"/>
          <w:kern w:val="0"/>
          <w:sz w:val="22"/>
          <w:szCs w:val="22"/>
          <w:lang w:val="en-US" w:eastAsia="zh-CN" w:bidi="ar"/>
        </w:rPr>
        <w:t xml:space="preserve">Author:  </w:t>
      </w:r>
      <w:r>
        <w:rPr>
          <w:rFonts w:hint="default" w:ascii="Calibri" w:hAnsi="Calibri" w:eastAsia="FnsthqMyriadPro-Light" w:cs="Calibri"/>
          <w:color w:val="000000"/>
          <w:kern w:val="0"/>
          <w:sz w:val="22"/>
          <w:szCs w:val="22"/>
          <w:lang w:val="en-US" w:eastAsia="zh-CN" w:bidi="ar"/>
        </w:rPr>
        <w:t>Buzhong Zhang, Jinyan Li</w:t>
      </w:r>
      <w:r>
        <w:rPr>
          <w:rFonts w:hint="default" w:ascii="Calibri" w:hAnsi="Calibri" w:eastAsia="FnsthqMyriadPro-Light" w:cs="Calibri"/>
          <w:color w:val="000000"/>
          <w:kern w:val="0"/>
          <w:sz w:val="16"/>
          <w:szCs w:val="16"/>
          <w:lang w:val="en-US" w:eastAsia="zh-CN" w:bidi="ar"/>
        </w:rPr>
        <w:t xml:space="preserve"> </w:t>
      </w:r>
      <w:r>
        <w:rPr>
          <w:rFonts w:hint="default" w:ascii="Calibri" w:hAnsi="Calibri" w:eastAsia="FnsthqMyriadPro-Light" w:cs="Calibri"/>
          <w:color w:val="000000"/>
          <w:kern w:val="0"/>
          <w:sz w:val="22"/>
          <w:szCs w:val="22"/>
          <w:lang w:val="en-US" w:eastAsia="zh-CN" w:bidi="ar"/>
        </w:rPr>
        <w:t>and Qiang Lü</w:t>
      </w:r>
    </w:p>
    <w:p>
      <w:pPr>
        <w:keepNext w:val="0"/>
        <w:keepLines w:val="0"/>
        <w:widowControl/>
        <w:suppressLineNumbers w:val="0"/>
        <w:jc w:val="both"/>
        <w:rPr>
          <w:rFonts w:hint="default" w:ascii="Calibri" w:hAnsi="Calibri" w:eastAsia="LsjcfdWarnockPro" w:cs="Calibri"/>
          <w:color w:val="000000"/>
          <w:kern w:val="0"/>
          <w:sz w:val="22"/>
          <w:szCs w:val="22"/>
          <w:lang w:val="en-US" w:eastAsia="zh-CN" w:bidi="ar"/>
        </w:rPr>
      </w:pPr>
      <w:r>
        <w:rPr>
          <w:rFonts w:hint="default" w:ascii="Calibri" w:hAnsi="Calibri" w:eastAsia="FnsthqMyriadPro-Light" w:cs="Calibri"/>
          <w:b/>
          <w:bCs/>
          <w:color w:val="000000"/>
          <w:kern w:val="0"/>
          <w:sz w:val="22"/>
          <w:szCs w:val="22"/>
          <w:lang w:val="en-US" w:eastAsia="zh-CN" w:bidi="ar"/>
        </w:rPr>
        <w:t xml:space="preserve">Input Features: </w:t>
      </w:r>
      <w:r>
        <w:rPr>
          <w:rFonts w:hint="default" w:ascii="Calibri" w:hAnsi="Calibri" w:eastAsia="LsjcfdWarnockPro" w:cs="Calibri"/>
          <w:color w:val="000000"/>
          <w:kern w:val="0"/>
          <w:sz w:val="22"/>
          <w:szCs w:val="22"/>
          <w:lang w:val="en-US" w:eastAsia="zh-CN" w:bidi="ar"/>
        </w:rPr>
        <w:t>Four types of features, including a position-specific scoring matrix (PSSM), protein coding features, conservation scores, and physical properties, are used to characterize each residue in a protein sequence</w:t>
      </w:r>
    </w:p>
    <w:p>
      <w:pPr>
        <w:keepNext w:val="0"/>
        <w:keepLines w:val="0"/>
        <w:widowControl/>
        <w:suppressLineNumbers w:val="0"/>
        <w:jc w:val="both"/>
        <w:rPr>
          <w:rFonts w:hint="default" w:ascii="Calibri" w:hAnsi="Calibri" w:eastAsia="LsjcfdWarnockPro" w:cs="Calibri"/>
          <w:color w:val="000000"/>
          <w:kern w:val="0"/>
          <w:sz w:val="22"/>
          <w:szCs w:val="22"/>
          <w:lang w:val="en-US" w:eastAsia="zh-CN" w:bidi="ar"/>
        </w:rPr>
      </w:pPr>
    </w:p>
    <w:p>
      <w:pPr>
        <w:keepNext w:val="0"/>
        <w:keepLines w:val="0"/>
        <w:widowControl/>
        <w:suppressLineNumbers w:val="0"/>
        <w:jc w:val="both"/>
        <w:rPr>
          <w:rFonts w:hint="default" w:ascii="Calibri" w:hAnsi="Calibri" w:eastAsia="LsjcfdWarnockPro" w:cs="Calibri"/>
          <w:color w:val="000000"/>
          <w:kern w:val="0"/>
          <w:sz w:val="22"/>
          <w:szCs w:val="22"/>
          <w:lang w:val="en-US" w:eastAsia="zh-CN" w:bidi="ar"/>
        </w:rPr>
      </w:pPr>
      <w:r>
        <w:rPr>
          <w:rFonts w:hint="default" w:ascii="Calibri" w:hAnsi="Calibri" w:eastAsia="LsjcfdWarnockPro" w:cs="Calibri"/>
          <w:color w:val="000000"/>
          <w:kern w:val="0"/>
          <w:sz w:val="22"/>
          <w:szCs w:val="22"/>
          <w:lang w:val="en-US" w:eastAsia="zh-CN" w:bidi="ar"/>
        </w:rPr>
        <w:t>PSSM: Ran PSI-Blast to search the NCBI non-redundant database through three iterations with E-value=0.001.</w:t>
      </w:r>
    </w:p>
    <w:p>
      <w:pPr>
        <w:keepNext w:val="0"/>
        <w:keepLines w:val="0"/>
        <w:widowControl/>
        <w:suppressLineNumbers w:val="0"/>
        <w:jc w:val="both"/>
        <w:rPr>
          <w:rFonts w:hint="default" w:ascii="Calibri" w:hAnsi="Calibri" w:eastAsia="LsjcfdWarnockPro" w:cs="Calibri"/>
          <w:color w:val="000000"/>
          <w:kern w:val="0"/>
          <w:sz w:val="22"/>
          <w:szCs w:val="22"/>
          <w:lang w:val="en-US" w:eastAsia="zh-CN" w:bidi="ar"/>
        </w:rPr>
      </w:pPr>
    </w:p>
    <w:p>
      <w:pPr>
        <w:keepNext w:val="0"/>
        <w:keepLines w:val="0"/>
        <w:widowControl/>
        <w:suppressLineNumbers w:val="0"/>
        <w:jc w:val="both"/>
        <w:rPr>
          <w:rFonts w:hint="default" w:ascii="Calibri" w:hAnsi="Calibri" w:cs="Calibri"/>
          <w:sz w:val="22"/>
          <w:szCs w:val="22"/>
          <w:lang w:val="en-US"/>
        </w:rPr>
      </w:pPr>
      <w:r>
        <w:rPr>
          <w:rFonts w:hint="default" w:ascii="Calibri" w:hAnsi="Calibri" w:eastAsia="LsjcfdWarnockPro" w:cs="Calibri"/>
          <w:color w:val="000000"/>
          <w:kern w:val="0"/>
          <w:sz w:val="22"/>
          <w:szCs w:val="22"/>
          <w:lang w:val="en-US" w:eastAsia="zh-CN" w:bidi="ar"/>
        </w:rPr>
        <w:t>Physical Properties: steric parameters (graph-shape index), polarizability, normalized van der Waals volume, hydrophobicity, isoelectric point, helix probability, and sheet probability.</w:t>
      </w:r>
    </w:p>
    <w:p>
      <w:pPr>
        <w:keepNext w:val="0"/>
        <w:keepLines w:val="0"/>
        <w:widowControl/>
        <w:suppressLineNumbers w:val="0"/>
        <w:jc w:val="both"/>
        <w:rPr>
          <w:rFonts w:hint="default" w:ascii="Calibri" w:hAnsi="Calibri" w:eastAsia="LsjcfdWarnockPro" w:cs="Calibri"/>
          <w:color w:val="000000"/>
          <w:kern w:val="0"/>
          <w:sz w:val="22"/>
          <w:szCs w:val="22"/>
          <w:lang w:val="en-US" w:eastAsia="zh-CN" w:bidi="ar"/>
        </w:rPr>
      </w:pPr>
    </w:p>
    <w:p>
      <w:pPr>
        <w:keepNext w:val="0"/>
        <w:keepLines w:val="0"/>
        <w:widowControl/>
        <w:suppressLineNumbers w:val="0"/>
        <w:jc w:val="both"/>
        <w:rPr>
          <w:rFonts w:hint="default" w:ascii="Calibri" w:hAnsi="Calibri" w:eastAsia="NimbusRomNo9L" w:cs="Calibri"/>
          <w:color w:val="000000"/>
          <w:kern w:val="0"/>
          <w:sz w:val="22"/>
          <w:szCs w:val="22"/>
          <w:lang w:val="en-US" w:eastAsia="zh-CN" w:bidi="ar"/>
        </w:rPr>
      </w:pPr>
      <w:r>
        <w:rPr>
          <w:rFonts w:hint="default" w:ascii="Calibri" w:hAnsi="Calibri" w:eastAsia="LsjcfdWarnockPro" w:cs="Calibri"/>
          <w:b/>
          <w:bCs/>
          <w:color w:val="000000"/>
          <w:kern w:val="0"/>
          <w:sz w:val="22"/>
          <w:szCs w:val="22"/>
          <w:lang w:val="en-US" w:eastAsia="zh-CN" w:bidi="ar"/>
        </w:rPr>
        <w:t xml:space="preserve">Method: </w:t>
      </w:r>
      <w:r>
        <w:rPr>
          <w:rFonts w:hint="default" w:ascii="Calibri" w:hAnsi="Calibri" w:eastAsia="LsjcfdWarnockPro" w:cs="Calibri"/>
          <w:b w:val="0"/>
          <w:bCs w:val="0"/>
          <w:color w:val="000000"/>
          <w:kern w:val="0"/>
          <w:sz w:val="22"/>
          <w:szCs w:val="22"/>
          <w:lang w:val="en-US" w:eastAsia="zh-CN" w:bidi="ar"/>
        </w:rPr>
        <w:t>I</w:t>
      </w:r>
      <w:r>
        <w:rPr>
          <w:rFonts w:hint="default" w:ascii="Calibri" w:hAnsi="Calibri" w:eastAsia="NimbusRomNo9L" w:cs="Calibri"/>
          <w:color w:val="000000"/>
          <w:kern w:val="0"/>
          <w:sz w:val="22"/>
          <w:szCs w:val="22"/>
          <w:lang w:val="en-US" w:eastAsia="zh-CN" w:bidi="ar"/>
        </w:rPr>
        <w:t>ntroduces a revolutionary deep learning architecture that uses an integrated synergy of prediction by a residual network, convolutional neural network and bidirectional recurrent neural network.</w:t>
      </w:r>
    </w:p>
    <w:p>
      <w:pPr>
        <w:keepNext w:val="0"/>
        <w:keepLines w:val="0"/>
        <w:widowControl/>
        <w:suppressLineNumbers w:val="0"/>
        <w:jc w:val="both"/>
        <w:rPr>
          <w:rFonts w:hint="default" w:ascii="Calibri" w:hAnsi="Calibri" w:eastAsia="NimbusRomNo9L" w:cs="Calibri"/>
          <w:color w:val="000000"/>
          <w:kern w:val="0"/>
          <w:sz w:val="22"/>
          <w:szCs w:val="22"/>
          <w:lang w:val="en-US" w:eastAsia="zh-CN" w:bidi="ar"/>
        </w:rPr>
      </w:pPr>
    </w:p>
    <w:p>
      <w:pPr>
        <w:keepNext w:val="0"/>
        <w:keepLines w:val="0"/>
        <w:widowControl/>
        <w:suppressLineNumbers w:val="0"/>
        <w:jc w:val="both"/>
        <w:rPr>
          <w:rFonts w:hint="default" w:ascii="Calibri" w:hAnsi="Calibri" w:eastAsia="NimbusRomNo9L" w:cs="Calibri"/>
          <w:color w:val="000000"/>
          <w:kern w:val="0"/>
          <w:sz w:val="23"/>
          <w:szCs w:val="23"/>
          <w:lang w:val="en-US" w:eastAsia="zh-CN" w:bidi="ar"/>
        </w:rPr>
      </w:pPr>
      <w:r>
        <w:rPr>
          <w:rFonts w:hint="default" w:ascii="Calibri" w:hAnsi="Calibri" w:eastAsia="NimbusRomNo9L" w:cs="Calibri"/>
          <w:b/>
          <w:bCs/>
          <w:color w:val="000000"/>
          <w:kern w:val="0"/>
          <w:sz w:val="22"/>
          <w:szCs w:val="22"/>
          <w:lang w:val="en-US" w:eastAsia="zh-CN" w:bidi="ar"/>
        </w:rPr>
        <w:t xml:space="preserve">Result: </w:t>
      </w:r>
      <w:r>
        <w:rPr>
          <w:rFonts w:hint="default" w:ascii="Calibri" w:hAnsi="Calibri" w:eastAsia="NimbusRomNo9L" w:cs="Calibri"/>
          <w:color w:val="000000"/>
          <w:kern w:val="0"/>
          <w:sz w:val="23"/>
          <w:szCs w:val="23"/>
          <w:lang w:val="en-US" w:eastAsia="zh-CN" w:bidi="ar"/>
        </w:rPr>
        <w:t xml:space="preserve">On the benchmark CB513 dataset, their proposed deep network obtained 71.4% accuracy for 8-state prediction and 74% accuracy for ensemble learning. </w:t>
      </w:r>
    </w:p>
    <w:p>
      <w:pPr>
        <w:keepNext w:val="0"/>
        <w:keepLines w:val="0"/>
        <w:widowControl/>
        <w:suppressLineNumbers w:val="0"/>
        <w:jc w:val="both"/>
        <w:rPr>
          <w:rFonts w:hint="default" w:ascii="Calibri" w:hAnsi="Calibri" w:eastAsia="NimbusRomNo9L" w:cs="Calibri"/>
          <w:color w:val="000000"/>
          <w:kern w:val="0"/>
          <w:sz w:val="23"/>
          <w:szCs w:val="23"/>
          <w:lang w:val="en-US" w:eastAsia="zh-CN" w:bidi="ar"/>
        </w:rPr>
      </w:pPr>
    </w:p>
    <w:p>
      <w:pPr>
        <w:keepNext w:val="0"/>
        <w:keepLines w:val="0"/>
        <w:widowControl/>
        <w:suppressLineNumbers w:val="0"/>
        <w:jc w:val="both"/>
        <w:rPr>
          <w:rFonts w:hint="default" w:ascii="Calibri" w:hAnsi="Calibri" w:eastAsia="NimbusRomNo9L" w:cs="Calibri"/>
          <w:color w:val="000000"/>
          <w:kern w:val="0"/>
          <w:sz w:val="23"/>
          <w:szCs w:val="23"/>
          <w:lang w:val="en-US" w:eastAsia="zh-CN" w:bidi="ar"/>
        </w:rPr>
      </w:pPr>
    </w:p>
    <w:p>
      <w:pPr>
        <w:keepNext w:val="0"/>
        <w:keepLines w:val="0"/>
        <w:widowControl/>
        <w:suppressLineNumbers w:val="0"/>
        <w:jc w:val="both"/>
        <w:rPr>
          <w:rFonts w:hint="default" w:ascii="Calibri" w:hAnsi="Calibri" w:eastAsia="NimbusRomNo9L" w:cs="Calibri"/>
          <w:color w:val="000000"/>
          <w:kern w:val="0"/>
          <w:sz w:val="23"/>
          <w:szCs w:val="23"/>
          <w:lang w:val="en-US" w:eastAsia="zh-CN" w:bidi="ar"/>
        </w:rPr>
      </w:pPr>
    </w:p>
    <w:p>
      <w:pPr>
        <w:keepNext w:val="0"/>
        <w:keepLines w:val="0"/>
        <w:widowControl/>
        <w:suppressLineNumbers w:val="0"/>
        <w:jc w:val="both"/>
        <w:rPr>
          <w:rFonts w:hint="default" w:ascii="Calibri" w:hAnsi="Calibri" w:eastAsia="NimbusRomNo9L" w:cs="Calibri"/>
          <w:color w:val="000000"/>
          <w:kern w:val="0"/>
          <w:sz w:val="23"/>
          <w:szCs w:val="23"/>
          <w:lang w:val="en-US" w:eastAsia="zh-CN" w:bidi="ar"/>
        </w:rPr>
      </w:pPr>
    </w:p>
    <w:p>
      <w:pPr>
        <w:keepNext w:val="0"/>
        <w:keepLines w:val="0"/>
        <w:widowControl/>
        <w:suppressLineNumbers w:val="0"/>
        <w:jc w:val="both"/>
        <w:rPr>
          <w:rFonts w:hint="default" w:ascii="Calibri" w:hAnsi="Calibri" w:eastAsia="NimbusRomNo9L" w:cs="Calibri"/>
          <w:color w:val="000000"/>
          <w:kern w:val="0"/>
          <w:sz w:val="23"/>
          <w:szCs w:val="23"/>
          <w:lang w:val="en-US" w:eastAsia="zh-CN" w:bidi="ar"/>
        </w:rPr>
      </w:pPr>
    </w:p>
    <w:p>
      <w:pPr>
        <w:keepNext w:val="0"/>
        <w:keepLines w:val="0"/>
        <w:widowControl/>
        <w:numPr>
          <w:ilvl w:val="0"/>
          <w:numId w:val="1"/>
        </w:numPr>
        <w:suppressLineNumbers w:val="0"/>
        <w:ind w:left="0" w:leftChars="0" w:firstLine="0" w:firstLineChars="0"/>
        <w:jc w:val="both"/>
        <w:rPr>
          <w:rFonts w:hint="default" w:ascii="Calibri" w:hAnsi="Calibri" w:eastAsia="NimbusRomNo9L" w:cs="Calibri"/>
          <w:b/>
          <w:bCs/>
          <w:color w:val="000000"/>
          <w:kern w:val="0"/>
          <w:sz w:val="23"/>
          <w:szCs w:val="23"/>
          <w:lang w:val="en-US" w:eastAsia="zh-CN" w:bidi="ar"/>
        </w:rPr>
      </w:pPr>
      <w:r>
        <w:rPr>
          <w:rFonts w:hint="default" w:ascii="Calibri" w:hAnsi="Calibri" w:eastAsia="NimbusRomNo9L" w:cs="Calibri"/>
          <w:b/>
          <w:bCs/>
          <w:color w:val="000000"/>
          <w:kern w:val="0"/>
          <w:sz w:val="23"/>
          <w:szCs w:val="23"/>
          <w:lang w:val="en-US" w:eastAsia="zh-CN" w:bidi="ar"/>
        </w:rPr>
        <w:t>Title: Predicting the protein structure using Random  Forest approach</w:t>
      </w:r>
    </w:p>
    <w:p>
      <w:pPr>
        <w:keepNext w:val="0"/>
        <w:keepLines w:val="0"/>
        <w:widowControl/>
        <w:numPr>
          <w:ilvl w:val="0"/>
          <w:numId w:val="0"/>
        </w:numPr>
        <w:suppressLineNumbers w:val="0"/>
        <w:ind w:leftChars="0"/>
        <w:jc w:val="both"/>
        <w:rPr>
          <w:rFonts w:hint="default" w:ascii="Calibri" w:hAnsi="Calibri" w:eastAsia="NimbusRomNo9L" w:cs="Calibri"/>
          <w:b w:val="0"/>
          <w:bCs w:val="0"/>
          <w:color w:val="000000"/>
          <w:kern w:val="0"/>
          <w:sz w:val="23"/>
          <w:szCs w:val="23"/>
          <w:lang w:val="en-US" w:eastAsia="zh-CN" w:bidi="ar"/>
        </w:rPr>
      </w:pPr>
      <w:r>
        <w:rPr>
          <w:rFonts w:hint="default" w:ascii="Calibri" w:hAnsi="Calibri" w:eastAsia="NimbusRomNo9L" w:cs="Calibri"/>
          <w:b w:val="0"/>
          <w:bCs w:val="0"/>
          <w:color w:val="000000"/>
          <w:kern w:val="0"/>
          <w:sz w:val="23"/>
          <w:szCs w:val="23"/>
          <w:lang w:val="en-US" w:eastAsia="zh-CN" w:bidi="ar"/>
        </w:rPr>
        <w:t xml:space="preserve">  </w:t>
      </w:r>
    </w:p>
    <w:p>
      <w:pPr>
        <w:keepNext w:val="0"/>
        <w:keepLines w:val="0"/>
        <w:widowControl/>
        <w:numPr>
          <w:ilvl w:val="0"/>
          <w:numId w:val="0"/>
        </w:numPr>
        <w:suppressLineNumbers w:val="0"/>
        <w:ind w:leftChars="0"/>
        <w:jc w:val="both"/>
        <w:rPr>
          <w:rFonts w:hint="default" w:ascii="Calibri" w:hAnsi="Calibri" w:eastAsia="NimbusRomNo9L" w:cs="Calibri"/>
          <w:b w:val="0"/>
          <w:bCs w:val="0"/>
          <w:color w:val="000000"/>
          <w:kern w:val="0"/>
          <w:sz w:val="23"/>
          <w:szCs w:val="23"/>
          <w:lang w:val="en-US" w:eastAsia="zh-CN" w:bidi="ar"/>
        </w:rPr>
      </w:pPr>
      <w:r>
        <w:rPr>
          <w:rFonts w:hint="default" w:ascii="Calibri" w:hAnsi="Calibri" w:eastAsia="NimbusRomNo9L" w:cs="Calibri"/>
          <w:b/>
          <w:bCs/>
          <w:color w:val="000000"/>
          <w:kern w:val="0"/>
          <w:sz w:val="23"/>
          <w:szCs w:val="23"/>
          <w:lang w:val="en-US" w:eastAsia="zh-CN" w:bidi="ar"/>
        </w:rPr>
        <w:t xml:space="preserve">Author: </w:t>
      </w:r>
      <w:r>
        <w:rPr>
          <w:rFonts w:hint="default" w:ascii="Calibri" w:hAnsi="Calibri" w:eastAsia="NimbusRomNo9L" w:cs="Calibri"/>
          <w:b w:val="0"/>
          <w:bCs w:val="0"/>
          <w:color w:val="000000"/>
          <w:kern w:val="0"/>
          <w:sz w:val="23"/>
          <w:szCs w:val="23"/>
          <w:lang w:val="en-US" w:eastAsia="zh-CN" w:bidi="ar"/>
        </w:rPr>
        <w:t>Charu Kathuria, Deepti Mehrotra, Navnit Kumar Misra</w:t>
      </w:r>
    </w:p>
    <w:p>
      <w:pPr>
        <w:keepNext w:val="0"/>
        <w:keepLines w:val="0"/>
        <w:widowControl/>
        <w:numPr>
          <w:ilvl w:val="0"/>
          <w:numId w:val="0"/>
        </w:numPr>
        <w:suppressLineNumbers w:val="0"/>
        <w:ind w:leftChars="0"/>
        <w:jc w:val="both"/>
        <w:rPr>
          <w:rFonts w:hint="default" w:ascii="Calibri" w:hAnsi="Calibri" w:eastAsia="NimbusRomNo9L" w:cs="Calibri"/>
          <w:b w:val="0"/>
          <w:bCs w:val="0"/>
          <w:color w:val="000000"/>
          <w:kern w:val="0"/>
          <w:sz w:val="23"/>
          <w:szCs w:val="23"/>
          <w:lang w:val="en-US" w:eastAsia="zh-CN" w:bidi="ar"/>
        </w:rPr>
      </w:pPr>
    </w:p>
    <w:p>
      <w:pPr>
        <w:keepNext w:val="0"/>
        <w:keepLines w:val="0"/>
        <w:widowControl/>
        <w:suppressLineNumbers w:val="0"/>
        <w:jc w:val="both"/>
        <w:rPr>
          <w:rFonts w:hint="default" w:ascii="Calibri" w:hAnsi="Calibri" w:cs="Calibri"/>
          <w:sz w:val="22"/>
          <w:szCs w:val="22"/>
        </w:rPr>
      </w:pPr>
      <w:r>
        <w:rPr>
          <w:rFonts w:hint="default" w:ascii="Calibri" w:hAnsi="Calibri" w:eastAsia="NimbusRomNo9L" w:cs="Calibri"/>
          <w:b/>
          <w:bCs/>
          <w:color w:val="000000"/>
          <w:kern w:val="0"/>
          <w:sz w:val="23"/>
          <w:szCs w:val="23"/>
          <w:lang w:val="en-US" w:eastAsia="zh-CN" w:bidi="ar"/>
        </w:rPr>
        <w:t xml:space="preserve">Input Features: </w:t>
      </w:r>
      <w:r>
        <w:rPr>
          <w:rFonts w:hint="default" w:ascii="Calibri" w:hAnsi="Calibri" w:eastAsia="Times #20New #20Roman" w:cs="Calibri"/>
          <w:color w:val="000000"/>
          <w:kern w:val="0"/>
          <w:sz w:val="22"/>
          <w:szCs w:val="22"/>
          <w:lang w:val="en-US" w:eastAsia="zh-CN" w:bidi="ar"/>
        </w:rPr>
        <w:t>The dataset consists of amide frequencies of known proteins which actually help in determining the structure that is related to its functional behavior and features. These are the observed frequencies which are collected using Infrared Spectroscopy. The dataset used is broadly classified in alpha and non-alpha structures as during preprocessing all alpha structure polypeptides are taken as alpha in their structure attribute and rest all other structure of polypeptides are considered as non alpha.</w:t>
      </w:r>
    </w:p>
    <w:p>
      <w:pPr>
        <w:keepNext w:val="0"/>
        <w:keepLines w:val="0"/>
        <w:widowControl/>
        <w:numPr>
          <w:ilvl w:val="0"/>
          <w:numId w:val="0"/>
        </w:numPr>
        <w:suppressLineNumbers w:val="0"/>
        <w:ind w:leftChars="0"/>
        <w:jc w:val="both"/>
        <w:rPr>
          <w:rFonts w:hint="default" w:ascii="Calibri" w:hAnsi="Calibri" w:eastAsia="NimbusRomNo9L" w:cs="Calibri"/>
          <w:b w:val="0"/>
          <w:bCs w:val="0"/>
          <w:color w:val="000000"/>
          <w:kern w:val="0"/>
          <w:sz w:val="23"/>
          <w:szCs w:val="23"/>
          <w:lang w:val="en-US" w:eastAsia="zh-CN" w:bidi="ar"/>
        </w:rPr>
      </w:pPr>
    </w:p>
    <w:p>
      <w:pPr>
        <w:keepNext w:val="0"/>
        <w:keepLines w:val="0"/>
        <w:widowControl/>
        <w:suppressLineNumbers w:val="0"/>
        <w:jc w:val="both"/>
        <w:rPr>
          <w:rFonts w:hint="default" w:ascii="Calibri" w:hAnsi="Calibri" w:cs="Calibri"/>
          <w:sz w:val="22"/>
          <w:szCs w:val="22"/>
        </w:rPr>
      </w:pPr>
      <w:r>
        <w:rPr>
          <w:rFonts w:hint="default" w:ascii="Calibri" w:hAnsi="Calibri" w:eastAsia="NimbusRomNo9L" w:cs="Calibri"/>
          <w:b/>
          <w:bCs/>
          <w:color w:val="000000"/>
          <w:kern w:val="0"/>
          <w:sz w:val="22"/>
          <w:szCs w:val="22"/>
          <w:lang w:val="en-US" w:eastAsia="zh-CN" w:bidi="ar"/>
        </w:rPr>
        <w:t xml:space="preserve">Method: </w:t>
      </w:r>
      <w:r>
        <w:rPr>
          <w:rFonts w:hint="default" w:ascii="Calibri" w:hAnsi="Calibri" w:eastAsia="Times #20New #20Roman" w:cs="Calibri"/>
          <w:color w:val="000000"/>
          <w:kern w:val="0"/>
          <w:sz w:val="22"/>
          <w:szCs w:val="22"/>
          <w:lang w:val="en-US" w:eastAsia="zh-CN" w:bidi="ar"/>
        </w:rPr>
        <w:t>Random Forest (RF) technique of classification is used in R programming language by including its respective package named randomForest to classify in alpha and non-alpha structure.</w:t>
      </w:r>
    </w:p>
    <w:p>
      <w:pPr>
        <w:keepNext w:val="0"/>
        <w:keepLines w:val="0"/>
        <w:widowControl/>
        <w:suppressLineNumbers w:val="0"/>
        <w:jc w:val="both"/>
        <w:rPr>
          <w:rFonts w:hint="default" w:ascii="Calibri" w:hAnsi="Calibri" w:eastAsia="NimbusRomNo9L"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cs="Calibri"/>
          <w:sz w:val="22"/>
          <w:szCs w:val="22"/>
        </w:rPr>
      </w:pPr>
      <w:r>
        <w:rPr>
          <w:rFonts w:hint="default" w:ascii="Calibri" w:hAnsi="Calibri" w:eastAsia="NimbusRomNo9L" w:cs="Calibri"/>
          <w:b/>
          <w:bCs/>
          <w:color w:val="000000"/>
          <w:kern w:val="0"/>
          <w:sz w:val="22"/>
          <w:szCs w:val="22"/>
          <w:lang w:val="en-US" w:eastAsia="zh-CN" w:bidi="ar"/>
        </w:rPr>
        <w:t xml:space="preserve">Result: </w:t>
      </w:r>
      <w:r>
        <w:rPr>
          <w:rFonts w:hint="default" w:ascii="Calibri" w:hAnsi="Calibri" w:eastAsia="Times #20New #20Roman" w:cs="Calibri"/>
          <w:color w:val="000000"/>
          <w:kern w:val="0"/>
          <w:sz w:val="22"/>
          <w:szCs w:val="22"/>
          <w:lang w:val="en-US" w:eastAsia="zh-CN" w:bidi="ar"/>
        </w:rPr>
        <w:t>The model accuracy is validated with ROC curve and area under the curve has been calculated having value 0.963.</w:t>
      </w:r>
    </w:p>
    <w:p>
      <w:pPr>
        <w:keepNext w:val="0"/>
        <w:keepLines w:val="0"/>
        <w:widowControl/>
        <w:suppressLineNumbers w:val="0"/>
        <w:jc w:val="both"/>
        <w:rPr>
          <w:rFonts w:hint="default" w:ascii="Calibri" w:hAnsi="Calibri" w:eastAsia="FnsthqMyriadPro-Light"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FnsthqMyriadPro-Light"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FnsthqMyriadPro-Light"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FnsthqMyriadPro-Light"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FnsthqMyriadPro-Light"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FnsthqMyriadPro-Light"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FnsthqMyriadPro-Light"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FnsthqMyriadPro-Light"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FnsthqMyriadPro-Light" w:cs="Calibri"/>
          <w:b w:val="0"/>
          <w:bCs w:val="0"/>
          <w:color w:val="000000"/>
          <w:kern w:val="0"/>
          <w:sz w:val="22"/>
          <w:szCs w:val="22"/>
          <w:lang w:val="en-US" w:eastAsia="zh-CN" w:bidi="ar"/>
        </w:rPr>
      </w:pPr>
    </w:p>
    <w:p>
      <w:pPr>
        <w:keepNext w:val="0"/>
        <w:keepLines w:val="0"/>
        <w:widowControl/>
        <w:numPr>
          <w:ilvl w:val="0"/>
          <w:numId w:val="1"/>
        </w:numPr>
        <w:suppressLineNumbers w:val="0"/>
        <w:ind w:left="0" w:leftChars="0" w:firstLine="0" w:firstLineChars="0"/>
        <w:jc w:val="both"/>
        <w:rPr>
          <w:rFonts w:hint="default" w:ascii="Calibri" w:hAnsi="Calibri" w:eastAsia="FnsthqMyriadPro-Light" w:cs="Calibri"/>
          <w:b/>
          <w:bCs/>
          <w:color w:val="000000"/>
          <w:kern w:val="0"/>
          <w:sz w:val="22"/>
          <w:szCs w:val="22"/>
          <w:lang w:val="en-US" w:eastAsia="zh-CN" w:bidi="ar"/>
        </w:rPr>
      </w:pPr>
      <w:r>
        <w:rPr>
          <w:rFonts w:hint="default" w:ascii="Calibri" w:hAnsi="Calibri" w:eastAsia="FnsthqMyriadPro-Light" w:cs="Calibri"/>
          <w:b/>
          <w:bCs/>
          <w:color w:val="000000"/>
          <w:kern w:val="0"/>
          <w:sz w:val="22"/>
          <w:szCs w:val="22"/>
          <w:lang w:val="en-US" w:eastAsia="zh-CN" w:bidi="ar"/>
        </w:rPr>
        <w:t>Title: Protein Secondary Structure Prediction : A Review of Progress and Directions</w:t>
      </w:r>
    </w:p>
    <w:p>
      <w:pPr>
        <w:keepNext w:val="0"/>
        <w:keepLines w:val="0"/>
        <w:widowControl/>
        <w:numPr>
          <w:ilvl w:val="0"/>
          <w:numId w:val="0"/>
        </w:numPr>
        <w:suppressLineNumbers w:val="0"/>
        <w:ind w:leftChars="0"/>
        <w:jc w:val="both"/>
        <w:rPr>
          <w:rFonts w:hint="default" w:ascii="Calibri" w:hAnsi="Calibri" w:eastAsia="FnsthqMyriadPro-Light" w:cs="Calibri"/>
          <w:b/>
          <w:bCs/>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FnsthqMyriadPro-Light" w:cs="Calibri"/>
          <w:b/>
          <w:bCs/>
          <w:color w:val="000000"/>
          <w:kern w:val="0"/>
          <w:sz w:val="22"/>
          <w:szCs w:val="22"/>
          <w:lang w:val="en-US" w:eastAsia="zh-CN" w:bidi="ar"/>
        </w:rPr>
        <w:t xml:space="preserve">Author: </w:t>
      </w:r>
      <w:r>
        <w:rPr>
          <w:rFonts w:hint="default" w:ascii="Calibri" w:hAnsi="Calibri" w:eastAsia="SimSun" w:cs="Calibri"/>
          <w:color w:val="000000"/>
          <w:kern w:val="0"/>
          <w:sz w:val="22"/>
          <w:szCs w:val="22"/>
          <w:lang w:val="en-US" w:eastAsia="zh-CN" w:bidi="ar"/>
        </w:rPr>
        <w:t>Tomasz Smolarczyk, Irena Roterman-Konieczna and Katarzyna Stapor</w:t>
      </w:r>
    </w:p>
    <w:p>
      <w:pPr>
        <w:keepNext w:val="0"/>
        <w:keepLines w:val="0"/>
        <w:widowControl/>
        <w:suppressLineNumbers w:val="0"/>
        <w:jc w:val="both"/>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Input Features: </w:t>
      </w:r>
    </w:p>
    <w:p>
      <w:pPr>
        <w:keepNext w:val="0"/>
        <w:keepLines w:val="0"/>
        <w:widowControl/>
        <w:suppressLineNumbers w:val="0"/>
        <w:jc w:val="both"/>
        <w:rPr>
          <w:rFonts w:hint="default" w:ascii="Calibri" w:hAnsi="Calibri" w:eastAsia="FnsthqMyriadPro-Light" w:cs="Calibri"/>
          <w:b/>
          <w:bCs/>
          <w:color w:val="000000"/>
          <w:kern w:val="0"/>
          <w:sz w:val="22"/>
          <w:szCs w:val="22"/>
          <w:lang w:val="en-US" w:eastAsia="zh-CN" w:bidi="ar"/>
        </w:rPr>
      </w:pPr>
      <w:r>
        <w:rPr>
          <w:rFonts w:hint="default" w:ascii="Calibri" w:hAnsi="Calibri" w:eastAsia="FnsthqMyriadPro-Light" w:cs="Calibri"/>
          <w:b/>
          <w:bCs/>
          <w:color w:val="000000"/>
          <w:kern w:val="0"/>
          <w:sz w:val="22"/>
          <w:szCs w:val="22"/>
          <w:lang w:val="en-US" w:eastAsia="zh-CN" w:bidi="ar"/>
        </w:rPr>
        <w:t>Protein Coding Features:</w:t>
      </w:r>
    </w:p>
    <w:p>
      <w:pPr>
        <w:keepNext w:val="0"/>
        <w:keepLines w:val="0"/>
        <w:widowControl/>
        <w:suppressLineNumbers w:val="0"/>
        <w:jc w:val="both"/>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The original protein sequence for amino-acid residues is the basic input feature used for protein secondary structure prediction. It is usually a sequence of 20, 21 or 22- dimensional feature vectors encoding the types of the amino acids in the protein. Each feature vector is a sparse one-hot vector and only one of its elements is non-zero.</w:t>
      </w:r>
    </w:p>
    <w:p>
      <w:pPr>
        <w:keepNext w:val="0"/>
        <w:keepLines w:val="0"/>
        <w:widowControl/>
        <w:numPr>
          <w:ilvl w:val="0"/>
          <w:numId w:val="0"/>
        </w:numPr>
        <w:suppressLineNumbers w:val="0"/>
        <w:ind w:leftChars="0"/>
        <w:jc w:val="both"/>
        <w:rPr>
          <w:rFonts w:hint="default" w:ascii="Calibri" w:hAnsi="Calibri" w:eastAsia="FnsthqMyriadPro-Light" w:cs="Calibri"/>
          <w:b/>
          <w:bCs/>
          <w:color w:val="000000"/>
          <w:kern w:val="0"/>
          <w:sz w:val="22"/>
          <w:szCs w:val="22"/>
          <w:lang w:val="en-US" w:eastAsia="zh-CN" w:bidi="ar"/>
        </w:rPr>
      </w:pPr>
      <w:r>
        <w:rPr>
          <w:rFonts w:hint="default" w:ascii="Calibri" w:hAnsi="Calibri" w:eastAsia="FnsthqMyriadPro-Light" w:cs="Calibri"/>
          <w:b/>
          <w:bCs/>
          <w:color w:val="000000"/>
          <w:kern w:val="0"/>
          <w:sz w:val="22"/>
          <w:szCs w:val="22"/>
          <w:lang w:val="en-US" w:eastAsia="zh-CN" w:bidi="ar"/>
        </w:rPr>
        <w:t>Multiple Sequence Alignment Profile:</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The sequence alignment of homologous proteins corresponds with their structural alignment and aligned residues usually have similar secondary structures. There are many methods that generate multiple sequence alignment profiles, such as PSI-BLAST, PSI-Search, HMMER3, AMPS or CLUSTALW.</w:t>
      </w:r>
    </w:p>
    <w:p>
      <w:pPr>
        <w:keepNext w:val="0"/>
        <w:keepLines w:val="0"/>
        <w:widowControl/>
        <w:suppressLineNumbers w:val="0"/>
        <w:jc w:val="both"/>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Physiochemical Properties:</w:t>
      </w:r>
    </w:p>
    <w:p>
      <w:pPr>
        <w:keepNext w:val="0"/>
        <w:keepLines w:val="0"/>
        <w:widowControl/>
        <w:suppressLineNumbers w:val="0"/>
        <w:jc w:val="both"/>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Since the number of parameters that could be used for secondary structure prediction is so large, researchers use only a subset of available parameters. Some of them are: </w:t>
      </w:r>
    </w:p>
    <w:p>
      <w:pPr>
        <w:keepNext w:val="0"/>
        <w:keepLines w:val="0"/>
        <w:widowControl/>
        <w:suppressLineNumbers w:val="0"/>
        <w:jc w:val="both"/>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 Steric parameter (graph-shape index), polarizability, normalized van der Waals volume, hydrophobicity, isoelectric point, helix probability, sheet probability,</w:t>
      </w:r>
    </w:p>
    <w:p>
      <w:pPr>
        <w:keepNext w:val="0"/>
        <w:keepLines w:val="0"/>
        <w:widowControl/>
        <w:suppressLineNumbers w:val="0"/>
        <w:jc w:val="both"/>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 Net charges, hydrophobic, side-chain mass,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 Eight groups of physicochemical parameters were used in: hydrophobic, hydrophilic, polar, non-polar, small, large, charged and uncharged. According to, hydrophobic, hydrogen bond and charge properties are regarded as the ones with a relatively large impact on protein secondary structure. </w:t>
      </w:r>
    </w:p>
    <w:p>
      <w:pPr>
        <w:keepNext w:val="0"/>
        <w:keepLines w:val="0"/>
        <w:widowControl/>
        <w:suppressLineNumbers w:val="0"/>
        <w:jc w:val="both"/>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Conformation Parameters:</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Conformation parameters are the proportions that amino acids tend to form secondary structures. The conformation parameters for each amino acid S</w:t>
      </w:r>
      <w:r>
        <w:rPr>
          <w:rFonts w:hint="default" w:ascii="Calibri" w:hAnsi="Calibri" w:eastAsia="SimSun" w:cs="Calibri"/>
          <w:color w:val="000000"/>
          <w:kern w:val="0"/>
          <w:sz w:val="22"/>
          <w:szCs w:val="22"/>
          <w:vertAlign w:val="subscript"/>
          <w:lang w:val="en-US" w:eastAsia="zh-CN" w:bidi="ar"/>
        </w:rPr>
        <w:t>ij</w:t>
      </w:r>
      <w:r>
        <w:rPr>
          <w:rFonts w:hint="default" w:ascii="Calibri" w:hAnsi="Calibri" w:eastAsia="SimSun" w:cs="Calibri"/>
          <w:color w:val="000000"/>
          <w:kern w:val="0"/>
          <w:sz w:val="22"/>
          <w:szCs w:val="22"/>
          <w:lang w:val="en-US" w:eastAsia="zh-CN" w:bidi="ar"/>
        </w:rPr>
        <w:t xml:space="preserve"> are defined as follows: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vertAlign w:val="baseline"/>
          <w:lang w:val="en-US" w:eastAsia="zh-CN" w:bidi="ar"/>
        </w:rPr>
      </w:pPr>
      <w:r>
        <w:rPr>
          <w:rFonts w:hint="default" w:ascii="Calibri" w:hAnsi="Calibri" w:eastAsia="SimSun" w:cs="Calibri"/>
          <w:b w:val="0"/>
          <w:bCs w:val="0"/>
          <w:color w:val="000000"/>
          <w:kern w:val="0"/>
          <w:sz w:val="22"/>
          <w:szCs w:val="22"/>
          <w:lang w:val="en-US" w:eastAsia="zh-CN" w:bidi="ar"/>
        </w:rPr>
        <w:tab/>
      </w:r>
      <w:r>
        <w:rPr>
          <w:rFonts w:hint="default" w:ascii="Calibri" w:hAnsi="Calibri" w:eastAsia="SimSun" w:cs="Calibri"/>
          <w:b w:val="0"/>
          <w:bCs w:val="0"/>
          <w:color w:val="000000"/>
          <w:kern w:val="0"/>
          <w:sz w:val="22"/>
          <w:szCs w:val="22"/>
          <w:lang w:val="en-US" w:eastAsia="zh-CN" w:bidi="ar"/>
        </w:rPr>
        <w:tab/>
      </w:r>
      <w:r>
        <w:rPr>
          <w:rFonts w:hint="default" w:ascii="Calibri" w:hAnsi="Calibri" w:eastAsia="SimSun" w:cs="Calibri"/>
          <w:b w:val="0"/>
          <w:bCs w:val="0"/>
          <w:color w:val="000000"/>
          <w:kern w:val="0"/>
          <w:sz w:val="22"/>
          <w:szCs w:val="22"/>
          <w:lang w:val="en-US" w:eastAsia="zh-CN" w:bidi="ar"/>
        </w:rPr>
        <w:t>S</w:t>
      </w:r>
      <w:r>
        <w:rPr>
          <w:rFonts w:hint="default" w:ascii="Calibri" w:hAnsi="Calibri" w:eastAsia="SimSun" w:cs="Calibri"/>
          <w:b w:val="0"/>
          <w:bCs w:val="0"/>
          <w:color w:val="000000"/>
          <w:kern w:val="0"/>
          <w:sz w:val="22"/>
          <w:szCs w:val="22"/>
          <w:vertAlign w:val="subscript"/>
          <w:lang w:val="en-US" w:eastAsia="zh-CN" w:bidi="ar"/>
        </w:rPr>
        <w:t>ij</w:t>
      </w:r>
      <w:r>
        <w:rPr>
          <w:rFonts w:hint="default" w:ascii="Calibri" w:hAnsi="Calibri" w:eastAsia="SimSun" w:cs="Calibri"/>
          <w:b w:val="0"/>
          <w:bCs w:val="0"/>
          <w:color w:val="000000"/>
          <w:kern w:val="0"/>
          <w:sz w:val="22"/>
          <w:szCs w:val="22"/>
          <w:vertAlign w:val="baseline"/>
          <w:lang w:val="en-US" w:eastAsia="zh-CN" w:bidi="ar"/>
        </w:rPr>
        <w:t xml:space="preserve"> = (a</w:t>
      </w:r>
      <w:r>
        <w:rPr>
          <w:rFonts w:hint="default" w:ascii="Calibri" w:hAnsi="Calibri" w:eastAsia="SimSun" w:cs="Calibri"/>
          <w:b w:val="0"/>
          <w:bCs w:val="0"/>
          <w:color w:val="000000"/>
          <w:kern w:val="0"/>
          <w:sz w:val="22"/>
          <w:szCs w:val="22"/>
          <w:vertAlign w:val="subscript"/>
          <w:lang w:val="en-US" w:eastAsia="zh-CN" w:bidi="ar"/>
        </w:rPr>
        <w:t xml:space="preserve">ij </w:t>
      </w:r>
      <w:r>
        <w:rPr>
          <w:rFonts w:hint="default" w:ascii="Calibri" w:hAnsi="Calibri" w:eastAsia="SimSun" w:cs="Calibri"/>
          <w:b w:val="0"/>
          <w:bCs w:val="0"/>
          <w:color w:val="000000"/>
          <w:kern w:val="0"/>
          <w:sz w:val="22"/>
          <w:szCs w:val="22"/>
          <w:vertAlign w:val="baseline"/>
          <w:lang w:val="en-US" w:eastAsia="zh-CN" w:bidi="ar"/>
        </w:rPr>
        <w:t>/ a</w:t>
      </w:r>
      <w:r>
        <w:rPr>
          <w:rFonts w:hint="default" w:ascii="Calibri" w:hAnsi="Calibri" w:eastAsia="SimSun" w:cs="Calibri"/>
          <w:b w:val="0"/>
          <w:bCs w:val="0"/>
          <w:color w:val="000000"/>
          <w:kern w:val="0"/>
          <w:sz w:val="22"/>
          <w:szCs w:val="22"/>
          <w:vertAlign w:val="subscript"/>
          <w:lang w:val="en-US" w:eastAsia="zh-CN" w:bidi="ar"/>
        </w:rPr>
        <w:t xml:space="preserve">i </w:t>
      </w:r>
      <w:r>
        <w:rPr>
          <w:rFonts w:hint="default" w:ascii="Calibri" w:hAnsi="Calibri" w:eastAsia="SimSun" w:cs="Calibri"/>
          <w:b w:val="0"/>
          <w:bCs w:val="0"/>
          <w:color w:val="000000"/>
          <w:kern w:val="0"/>
          <w:sz w:val="22"/>
          <w:szCs w:val="22"/>
          <w:vertAlign w:val="baseline"/>
          <w:lang w:val="en-US" w:eastAsia="zh-CN" w:bidi="ar"/>
        </w:rPr>
        <w:t>)</w:t>
      </w:r>
    </w:p>
    <w:p>
      <w:pPr>
        <w:keepNext w:val="0"/>
        <w:keepLines w:val="0"/>
        <w:widowControl/>
        <w:suppressLineNumbers w:val="0"/>
        <w:jc w:val="both"/>
        <w:rPr>
          <w:rFonts w:hint="default" w:ascii="Calibri" w:hAnsi="Calibri" w:eastAsia="SimSun" w:cs="Calibri"/>
          <w:b w:val="0"/>
          <w:bCs w:val="0"/>
          <w:color w:val="000000"/>
          <w:kern w:val="0"/>
          <w:sz w:val="22"/>
          <w:szCs w:val="22"/>
          <w:vertAlign w:val="baseline"/>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vertAlign w:val="baseline"/>
          <w:lang w:val="en-US" w:eastAsia="zh-CN" w:bidi="ar"/>
        </w:rPr>
      </w:pPr>
      <w:r>
        <w:rPr>
          <w:rFonts w:hint="default" w:ascii="Calibri" w:hAnsi="Calibri" w:eastAsia="SimSun" w:cs="Calibri"/>
          <w:b w:val="0"/>
          <w:bCs w:val="0"/>
          <w:color w:val="000000"/>
          <w:kern w:val="0"/>
          <w:sz w:val="22"/>
          <w:szCs w:val="22"/>
          <w:vertAlign w:val="baseline"/>
          <w:lang w:val="en-US" w:eastAsia="zh-CN" w:bidi="ar"/>
        </w:rPr>
        <w:t>Where i=1,2,….,20 and j=1,2,3.</w:t>
      </w:r>
    </w:p>
    <w:p>
      <w:pPr>
        <w:keepNext w:val="0"/>
        <w:keepLines w:val="0"/>
        <w:widowControl/>
        <w:suppressLineNumbers w:val="0"/>
        <w:jc w:val="both"/>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where i indicates the 20 amino acids, and j indicates one of the three types of secondary structures: H, E and C. Number of ith amino acid with the jth secondary structure is represented by a</w:t>
      </w:r>
      <w:r>
        <w:rPr>
          <w:rFonts w:hint="default" w:ascii="Calibri" w:hAnsi="Calibri" w:eastAsia="SimSun" w:cs="Calibri"/>
          <w:color w:val="000000"/>
          <w:kern w:val="0"/>
          <w:sz w:val="22"/>
          <w:szCs w:val="22"/>
          <w:vertAlign w:val="subscript"/>
          <w:lang w:val="en-US" w:eastAsia="zh-CN" w:bidi="ar"/>
        </w:rPr>
        <w:t>ij</w:t>
      </w:r>
      <w:r>
        <w:rPr>
          <w:rFonts w:hint="default" w:ascii="Calibri" w:hAnsi="Calibri" w:eastAsia="SimSun" w:cs="Calibri"/>
          <w:color w:val="000000"/>
          <w:kern w:val="0"/>
          <w:sz w:val="22"/>
          <w:szCs w:val="22"/>
          <w:lang w:val="en-US" w:eastAsia="zh-CN" w:bidi="ar"/>
        </w:rPr>
        <w:t xml:space="preserve"> whereas a</w:t>
      </w:r>
      <w:r>
        <w:rPr>
          <w:rFonts w:hint="default" w:ascii="Calibri" w:hAnsi="Calibri" w:eastAsia="SimSun" w:cs="Calibri"/>
          <w:color w:val="000000"/>
          <w:kern w:val="0"/>
          <w:sz w:val="22"/>
          <w:szCs w:val="22"/>
          <w:vertAlign w:val="subscript"/>
          <w:lang w:val="en-US" w:eastAsia="zh-CN" w:bidi="ar"/>
        </w:rPr>
        <w:t xml:space="preserve">i  </w:t>
      </w:r>
      <w:r>
        <w:rPr>
          <w:rFonts w:hint="default" w:ascii="Calibri" w:hAnsi="Calibri" w:eastAsia="SimSun" w:cs="Calibri"/>
          <w:color w:val="000000"/>
          <w:kern w:val="0"/>
          <w:sz w:val="22"/>
          <w:szCs w:val="22"/>
          <w:lang w:val="en-US" w:eastAsia="zh-CN" w:bidi="ar"/>
        </w:rPr>
        <w:t>represents the number of ith amino acid in a data set.</w:t>
      </w:r>
    </w:p>
    <w:p>
      <w:pPr>
        <w:keepNext w:val="0"/>
        <w:keepLines w:val="0"/>
        <w:widowControl/>
        <w:numPr>
          <w:ilvl w:val="0"/>
          <w:numId w:val="0"/>
        </w:numPr>
        <w:suppressLineNumbers w:val="0"/>
        <w:ind w:leftChars="0"/>
        <w:jc w:val="both"/>
        <w:rPr>
          <w:rFonts w:hint="default" w:ascii="Calibri" w:hAnsi="Calibri" w:eastAsia="FnsthqMyriadPro-Light" w:cs="Calibri"/>
          <w:b/>
          <w:bCs/>
          <w:color w:val="000000"/>
          <w:kern w:val="0"/>
          <w:sz w:val="22"/>
          <w:szCs w:val="22"/>
          <w:lang w:val="en-US" w:eastAsia="zh-CN" w:bidi="ar"/>
        </w:rPr>
      </w:pPr>
      <w:r>
        <w:rPr>
          <w:rFonts w:hint="default" w:ascii="Calibri" w:hAnsi="Calibri" w:eastAsia="FnsthqMyriadPro-Light" w:cs="Calibri"/>
          <w:b/>
          <w:bCs/>
          <w:color w:val="000000"/>
          <w:kern w:val="0"/>
          <w:sz w:val="22"/>
          <w:szCs w:val="22"/>
          <w:lang w:val="en-US" w:eastAsia="zh-CN" w:bidi="ar"/>
        </w:rPr>
        <w:t>Windowing:</w:t>
      </w:r>
    </w:p>
    <w:p>
      <w:pPr>
        <w:keepNext w:val="0"/>
        <w:keepLines w:val="0"/>
        <w:widowControl/>
        <w:suppressLineNumbers w:val="0"/>
        <w:jc w:val="both"/>
        <w:rPr>
          <w:rFonts w:hint="default" w:ascii="Times New Roman" w:hAnsi="Times New Roman" w:eastAsia="SimSun" w:cs="Times New Roman"/>
          <w:color w:val="000000"/>
          <w:kern w:val="0"/>
          <w:sz w:val="19"/>
          <w:szCs w:val="19"/>
          <w:lang w:val="en-US" w:eastAsia="zh-CN" w:bidi="ar"/>
        </w:rPr>
      </w:pPr>
      <w:r>
        <w:rPr>
          <w:rFonts w:hint="default" w:ascii="Calibri" w:hAnsi="Calibri" w:eastAsia="SimSun" w:cs="Calibri"/>
          <w:color w:val="000000"/>
          <w:kern w:val="0"/>
          <w:sz w:val="22"/>
          <w:szCs w:val="22"/>
          <w:lang w:val="en-US" w:eastAsia="zh-CN" w:bidi="ar"/>
        </w:rPr>
        <w:t>It is a common practice in protein secondary structure prediction to use a sliding window of neighboring residues to get more surrounding information of residues since the second generation of methods. A window is a short segment of a protein and in the middle of it, there is an amino acid for which we want to predict secondary structure. Common sizes for windows are: 11, 13,15, 17 or 21 and the size is often experimentally selected for the specific model.</w:t>
      </w:r>
      <w:r>
        <w:rPr>
          <w:rFonts w:hint="default" w:ascii="Times New Roman" w:hAnsi="Times New Roman" w:eastAsia="SimSun" w:cs="Times New Roman"/>
          <w:color w:val="000000"/>
          <w:kern w:val="0"/>
          <w:sz w:val="19"/>
          <w:szCs w:val="19"/>
          <w:lang w:val="en-US" w:eastAsia="zh-CN" w:bidi="ar"/>
        </w:rPr>
        <w:t xml:space="preserve"> </w:t>
      </w:r>
    </w:p>
    <w:p>
      <w:pPr>
        <w:keepNext w:val="0"/>
        <w:keepLines w:val="0"/>
        <w:widowControl/>
        <w:suppressLineNumbers w:val="0"/>
        <w:jc w:val="both"/>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Method:</w:t>
      </w:r>
    </w:p>
    <w:p>
      <w:pPr>
        <w:keepNext w:val="0"/>
        <w:keepLines w:val="0"/>
        <w:widowControl/>
        <w:suppressLineNumbers w:val="0"/>
        <w:jc w:val="both"/>
        <w:rPr>
          <w:rFonts w:hint="default" w:ascii="Calibri" w:hAnsi="Calibri" w:eastAsia="SimSun" w:cs="Calibri"/>
          <w:b w:val="0"/>
          <w:bCs w:val="0"/>
          <w:color w:val="000000"/>
          <w:kern w:val="0"/>
          <w:sz w:val="22"/>
          <w:szCs w:val="22"/>
          <w:lang w:val="en-US" w:eastAsia="zh-CN" w:bidi="ar"/>
        </w:rPr>
      </w:pPr>
      <w:r>
        <w:rPr>
          <w:rFonts w:hint="default" w:ascii="Calibri" w:hAnsi="Calibri" w:eastAsia="SimSun" w:cs="Calibri"/>
          <w:b w:val="0"/>
          <w:bCs w:val="0"/>
          <w:color w:val="000000"/>
          <w:kern w:val="0"/>
          <w:sz w:val="22"/>
          <w:szCs w:val="22"/>
          <w:lang w:val="en-US" w:eastAsia="zh-CN" w:bidi="ar"/>
        </w:rPr>
        <w:t>Converted 8-state to 3-state secondary structure and analysed 15 different methods. The methods were different ANN, CNN, BRNN.</w:t>
      </w:r>
    </w:p>
    <w:p>
      <w:pPr>
        <w:keepNext w:val="0"/>
        <w:keepLines w:val="0"/>
        <w:widowControl/>
        <w:suppressLineNumbers w:val="0"/>
        <w:jc w:val="both"/>
        <w:rPr>
          <w:rFonts w:hint="default" w:ascii="Calibri" w:hAnsi="Calibri" w:eastAsia="SimSun"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lang w:val="en-US" w:eastAsia="zh-CN" w:bidi="ar"/>
        </w:rPr>
      </w:pPr>
    </w:p>
    <w:p>
      <w:pPr>
        <w:keepNext w:val="0"/>
        <w:keepLines w:val="0"/>
        <w:widowControl/>
        <w:numPr>
          <w:ilvl w:val="0"/>
          <w:numId w:val="1"/>
        </w:numPr>
        <w:suppressLineNumbers w:val="0"/>
        <w:ind w:left="0" w:leftChars="0" w:firstLine="0" w:firstLineChars="0"/>
        <w:jc w:val="both"/>
        <w:rPr>
          <w:rFonts w:hint="default" w:ascii="Calibri" w:hAnsi="Calibri" w:eastAsia="SimSun"/>
          <w:b/>
          <w:bCs/>
          <w:color w:val="000000"/>
          <w:kern w:val="0"/>
          <w:sz w:val="22"/>
          <w:szCs w:val="22"/>
          <w:lang w:val="en-US" w:eastAsia="zh-CN"/>
        </w:rPr>
      </w:pPr>
      <w:r>
        <w:rPr>
          <w:rFonts w:hint="default" w:ascii="Calibri" w:hAnsi="Calibri" w:eastAsia="SimSun"/>
          <w:b/>
          <w:bCs/>
          <w:color w:val="000000"/>
          <w:kern w:val="0"/>
          <w:sz w:val="22"/>
          <w:szCs w:val="22"/>
          <w:lang w:val="en-US" w:eastAsia="zh-CN"/>
        </w:rPr>
        <w:t>Title: Protein Secondary Structure Prediction Using Graph Neural Network.</w:t>
      </w:r>
    </w:p>
    <w:p>
      <w:pPr>
        <w:keepNext w:val="0"/>
        <w:keepLines w:val="0"/>
        <w:widowControl/>
        <w:numPr>
          <w:ilvl w:val="0"/>
          <w:numId w:val="0"/>
        </w:numPr>
        <w:suppressLineNumbers w:val="0"/>
        <w:ind w:leftChars="0"/>
        <w:jc w:val="both"/>
        <w:rPr>
          <w:rFonts w:hint="default" w:ascii="Calibri" w:hAnsi="Calibri" w:eastAsia="SimSun"/>
          <w:b/>
          <w:bCs/>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r>
        <w:rPr>
          <w:rFonts w:hint="default" w:ascii="Calibri" w:hAnsi="Calibri" w:eastAsia="SimSun"/>
          <w:b/>
          <w:bCs/>
          <w:color w:val="000000"/>
          <w:kern w:val="0"/>
          <w:sz w:val="22"/>
          <w:szCs w:val="22"/>
          <w:lang w:val="en-US" w:eastAsia="zh-CN"/>
        </w:rPr>
        <w:t xml:space="preserve">Input Feature: </w:t>
      </w:r>
      <w:r>
        <w:rPr>
          <w:rFonts w:hint="default" w:ascii="Calibri" w:hAnsi="Calibri" w:eastAsia="SimSun"/>
          <w:b w:val="0"/>
          <w:bCs w:val="0"/>
          <w:color w:val="000000"/>
          <w:kern w:val="0"/>
          <w:sz w:val="22"/>
          <w:szCs w:val="22"/>
          <w:lang w:val="en-US" w:eastAsia="zh-CN"/>
        </w:rPr>
        <w:t>Extracted feature vector from primary protein sequences of amino acid by using one hot encoding, graph neural network and at last window padding.</w:t>
      </w: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r>
        <w:rPr>
          <w:rFonts w:hint="default" w:ascii="Calibri" w:hAnsi="Calibri" w:eastAsia="SimSun"/>
          <w:b/>
          <w:bCs/>
          <w:color w:val="000000"/>
          <w:kern w:val="0"/>
          <w:sz w:val="22"/>
          <w:szCs w:val="22"/>
          <w:lang w:val="en-US" w:eastAsia="zh-CN"/>
        </w:rPr>
        <w:t xml:space="preserve">Method: </w:t>
      </w:r>
      <w:r>
        <w:rPr>
          <w:rFonts w:hint="default" w:ascii="Calibri" w:hAnsi="Calibri" w:eastAsia="SimSun"/>
          <w:b w:val="0"/>
          <w:bCs w:val="0"/>
          <w:color w:val="000000"/>
          <w:kern w:val="0"/>
          <w:sz w:val="22"/>
          <w:szCs w:val="22"/>
          <w:lang w:val="en-US" w:eastAsia="zh-CN"/>
        </w:rPr>
        <w:t>Graph neural network with support vector machine.</w:t>
      </w: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r>
        <w:rPr>
          <w:rFonts w:hint="default" w:ascii="Calibri" w:hAnsi="Calibri" w:eastAsia="SimSun"/>
          <w:b/>
          <w:bCs/>
          <w:color w:val="000000"/>
          <w:kern w:val="0"/>
          <w:sz w:val="22"/>
          <w:szCs w:val="22"/>
          <w:lang w:val="en-US" w:eastAsia="zh-CN"/>
        </w:rPr>
        <w:t xml:space="preserve">Accuracy: </w:t>
      </w:r>
      <w:r>
        <w:rPr>
          <w:rFonts w:hint="default" w:ascii="Calibri" w:hAnsi="Calibri" w:eastAsia="SimSun"/>
          <w:b w:val="0"/>
          <w:bCs w:val="0"/>
          <w:color w:val="000000"/>
          <w:kern w:val="0"/>
          <w:sz w:val="22"/>
          <w:szCs w:val="22"/>
          <w:lang w:val="en-US" w:eastAsia="zh-CN"/>
        </w:rPr>
        <w:t>89% but lack of massive data processing capacity.</w:t>
      </w: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bCs/>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bCs/>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bCs/>
          <w:color w:val="000000"/>
          <w:kern w:val="0"/>
          <w:sz w:val="22"/>
          <w:szCs w:val="22"/>
          <w:lang w:val="en-US" w:eastAsia="zh-CN"/>
        </w:rPr>
      </w:pPr>
      <w:r>
        <w:rPr>
          <w:rFonts w:hint="default" w:ascii="Calibri" w:hAnsi="Calibri" w:eastAsia="SimSun"/>
          <w:b/>
          <w:bCs/>
          <w:color w:val="000000"/>
          <w:kern w:val="0"/>
          <w:sz w:val="22"/>
          <w:szCs w:val="22"/>
          <w:lang w:val="en-US" w:eastAsia="zh-CN"/>
        </w:rPr>
        <w:t>MY Thesis Title: Protein Secondary Structure Prediction Using Graph Neural Network with Ensemble Learning</w:t>
      </w:r>
    </w:p>
    <w:p>
      <w:pPr>
        <w:keepNext w:val="0"/>
        <w:keepLines w:val="0"/>
        <w:widowControl/>
        <w:numPr>
          <w:ilvl w:val="0"/>
          <w:numId w:val="0"/>
        </w:numPr>
        <w:suppressLineNumbers w:val="0"/>
        <w:ind w:leftChars="0"/>
        <w:jc w:val="both"/>
        <w:rPr>
          <w:rFonts w:hint="default" w:ascii="Calibri" w:hAnsi="Calibri" w:eastAsia="SimSun"/>
          <w:b/>
          <w:bCs/>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r>
        <w:rPr>
          <w:rFonts w:hint="default" w:ascii="Calibri" w:hAnsi="Calibri" w:eastAsia="SimSun"/>
          <w:b/>
          <w:bCs/>
          <w:color w:val="000000"/>
          <w:kern w:val="0"/>
          <w:sz w:val="22"/>
          <w:szCs w:val="22"/>
          <w:lang w:val="en-US" w:eastAsia="zh-CN"/>
        </w:rPr>
        <w:t xml:space="preserve">Input Features: </w:t>
      </w:r>
      <w:r>
        <w:rPr>
          <w:rFonts w:hint="default" w:ascii="Calibri" w:hAnsi="Calibri" w:eastAsia="SimSun"/>
          <w:b w:val="0"/>
          <w:bCs w:val="0"/>
          <w:color w:val="000000"/>
          <w:kern w:val="0"/>
          <w:sz w:val="22"/>
          <w:szCs w:val="22"/>
          <w:lang w:val="en-US" w:eastAsia="zh-CN"/>
        </w:rPr>
        <w:t>Extracted feature vector from primary protein sequences of amino acid by using one hot encoding, graph neural network and at last window padding. And another feature is used conformation parameter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Conformation parameters are the proportions that amino acids tend to form secondary structures. The conformation parameters for each amino acid S</w:t>
      </w:r>
      <w:r>
        <w:rPr>
          <w:rFonts w:hint="default" w:ascii="Calibri" w:hAnsi="Calibri" w:eastAsia="SimSun" w:cs="Calibri"/>
          <w:color w:val="000000"/>
          <w:kern w:val="0"/>
          <w:sz w:val="22"/>
          <w:szCs w:val="22"/>
          <w:vertAlign w:val="subscript"/>
          <w:lang w:val="en-US" w:eastAsia="zh-CN" w:bidi="ar"/>
        </w:rPr>
        <w:t>ij</w:t>
      </w:r>
      <w:r>
        <w:rPr>
          <w:rFonts w:hint="default" w:ascii="Calibri" w:hAnsi="Calibri" w:eastAsia="SimSun" w:cs="Calibri"/>
          <w:color w:val="000000"/>
          <w:kern w:val="0"/>
          <w:sz w:val="22"/>
          <w:szCs w:val="22"/>
          <w:lang w:val="en-US" w:eastAsia="zh-CN" w:bidi="ar"/>
        </w:rPr>
        <w:t xml:space="preserve"> are defined as follows: </w:t>
      </w:r>
    </w:p>
    <w:p>
      <w:pPr>
        <w:keepNext w:val="0"/>
        <w:keepLines w:val="0"/>
        <w:widowControl/>
        <w:suppressLineNumbers w:val="0"/>
        <w:jc w:val="both"/>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vertAlign w:val="baseline"/>
          <w:lang w:val="en-US" w:eastAsia="zh-CN" w:bidi="ar"/>
        </w:rPr>
      </w:pPr>
      <w:r>
        <w:rPr>
          <w:rFonts w:hint="default" w:ascii="Calibri" w:hAnsi="Calibri" w:eastAsia="SimSun" w:cs="Calibri"/>
          <w:b w:val="0"/>
          <w:bCs w:val="0"/>
          <w:color w:val="000000"/>
          <w:kern w:val="0"/>
          <w:sz w:val="22"/>
          <w:szCs w:val="22"/>
          <w:lang w:val="en-US" w:eastAsia="zh-CN" w:bidi="ar"/>
        </w:rPr>
        <w:tab/>
      </w:r>
      <w:r>
        <w:rPr>
          <w:rFonts w:hint="default" w:ascii="Calibri" w:hAnsi="Calibri" w:eastAsia="SimSun" w:cs="Calibri"/>
          <w:b w:val="0"/>
          <w:bCs w:val="0"/>
          <w:color w:val="000000"/>
          <w:kern w:val="0"/>
          <w:sz w:val="22"/>
          <w:szCs w:val="22"/>
          <w:lang w:val="en-US" w:eastAsia="zh-CN" w:bidi="ar"/>
        </w:rPr>
        <w:tab/>
      </w:r>
      <w:r>
        <w:rPr>
          <w:rFonts w:hint="default" w:ascii="Calibri" w:hAnsi="Calibri" w:eastAsia="SimSun" w:cs="Calibri"/>
          <w:b w:val="0"/>
          <w:bCs w:val="0"/>
          <w:color w:val="000000"/>
          <w:kern w:val="0"/>
          <w:sz w:val="22"/>
          <w:szCs w:val="22"/>
          <w:lang w:val="en-US" w:eastAsia="zh-CN" w:bidi="ar"/>
        </w:rPr>
        <w:t>S</w:t>
      </w:r>
      <w:r>
        <w:rPr>
          <w:rFonts w:hint="default" w:ascii="Calibri" w:hAnsi="Calibri" w:eastAsia="SimSun" w:cs="Calibri"/>
          <w:b w:val="0"/>
          <w:bCs w:val="0"/>
          <w:color w:val="000000"/>
          <w:kern w:val="0"/>
          <w:sz w:val="22"/>
          <w:szCs w:val="22"/>
          <w:vertAlign w:val="subscript"/>
          <w:lang w:val="en-US" w:eastAsia="zh-CN" w:bidi="ar"/>
        </w:rPr>
        <w:t>ij</w:t>
      </w:r>
      <w:r>
        <w:rPr>
          <w:rFonts w:hint="default" w:ascii="Calibri" w:hAnsi="Calibri" w:eastAsia="SimSun" w:cs="Calibri"/>
          <w:b w:val="0"/>
          <w:bCs w:val="0"/>
          <w:color w:val="000000"/>
          <w:kern w:val="0"/>
          <w:sz w:val="22"/>
          <w:szCs w:val="22"/>
          <w:vertAlign w:val="baseline"/>
          <w:lang w:val="en-US" w:eastAsia="zh-CN" w:bidi="ar"/>
        </w:rPr>
        <w:t xml:space="preserve"> = (a</w:t>
      </w:r>
      <w:r>
        <w:rPr>
          <w:rFonts w:hint="default" w:ascii="Calibri" w:hAnsi="Calibri" w:eastAsia="SimSun" w:cs="Calibri"/>
          <w:b w:val="0"/>
          <w:bCs w:val="0"/>
          <w:color w:val="000000"/>
          <w:kern w:val="0"/>
          <w:sz w:val="22"/>
          <w:szCs w:val="22"/>
          <w:vertAlign w:val="subscript"/>
          <w:lang w:val="en-US" w:eastAsia="zh-CN" w:bidi="ar"/>
        </w:rPr>
        <w:t xml:space="preserve">ij </w:t>
      </w:r>
      <w:r>
        <w:rPr>
          <w:rFonts w:hint="default" w:ascii="Calibri" w:hAnsi="Calibri" w:eastAsia="SimSun" w:cs="Calibri"/>
          <w:b w:val="0"/>
          <w:bCs w:val="0"/>
          <w:color w:val="000000"/>
          <w:kern w:val="0"/>
          <w:sz w:val="22"/>
          <w:szCs w:val="22"/>
          <w:vertAlign w:val="baseline"/>
          <w:lang w:val="en-US" w:eastAsia="zh-CN" w:bidi="ar"/>
        </w:rPr>
        <w:t>/ a</w:t>
      </w:r>
      <w:r>
        <w:rPr>
          <w:rFonts w:hint="default" w:ascii="Calibri" w:hAnsi="Calibri" w:eastAsia="SimSun" w:cs="Calibri"/>
          <w:b w:val="0"/>
          <w:bCs w:val="0"/>
          <w:color w:val="000000"/>
          <w:kern w:val="0"/>
          <w:sz w:val="22"/>
          <w:szCs w:val="22"/>
          <w:vertAlign w:val="subscript"/>
          <w:lang w:val="en-US" w:eastAsia="zh-CN" w:bidi="ar"/>
        </w:rPr>
        <w:t xml:space="preserve">i </w:t>
      </w:r>
      <w:r>
        <w:rPr>
          <w:rFonts w:hint="default" w:ascii="Calibri" w:hAnsi="Calibri" w:eastAsia="SimSun" w:cs="Calibri"/>
          <w:b w:val="0"/>
          <w:bCs w:val="0"/>
          <w:color w:val="000000"/>
          <w:kern w:val="0"/>
          <w:sz w:val="22"/>
          <w:szCs w:val="22"/>
          <w:vertAlign w:val="baseline"/>
          <w:lang w:val="en-US" w:eastAsia="zh-CN" w:bidi="ar"/>
        </w:rPr>
        <w:t>)</w:t>
      </w:r>
    </w:p>
    <w:p>
      <w:pPr>
        <w:keepNext w:val="0"/>
        <w:keepLines w:val="0"/>
        <w:widowControl/>
        <w:suppressLineNumbers w:val="0"/>
        <w:jc w:val="both"/>
        <w:rPr>
          <w:rFonts w:hint="default" w:ascii="Calibri" w:hAnsi="Calibri" w:eastAsia="SimSun" w:cs="Calibri"/>
          <w:b w:val="0"/>
          <w:bCs w:val="0"/>
          <w:color w:val="000000"/>
          <w:kern w:val="0"/>
          <w:sz w:val="22"/>
          <w:szCs w:val="22"/>
          <w:vertAlign w:val="baseline"/>
          <w:lang w:val="en-US" w:eastAsia="zh-CN" w:bidi="ar"/>
        </w:rPr>
      </w:pPr>
    </w:p>
    <w:p>
      <w:pPr>
        <w:keepNext w:val="0"/>
        <w:keepLines w:val="0"/>
        <w:widowControl/>
        <w:suppressLineNumbers w:val="0"/>
        <w:jc w:val="both"/>
        <w:rPr>
          <w:rFonts w:hint="default" w:ascii="Calibri" w:hAnsi="Calibri" w:eastAsia="SimSun" w:cs="Calibri"/>
          <w:b w:val="0"/>
          <w:bCs w:val="0"/>
          <w:color w:val="000000"/>
          <w:kern w:val="0"/>
          <w:sz w:val="22"/>
          <w:szCs w:val="22"/>
          <w:vertAlign w:val="baseline"/>
          <w:lang w:val="en-US" w:eastAsia="zh-CN" w:bidi="ar"/>
        </w:rPr>
      </w:pPr>
      <w:r>
        <w:rPr>
          <w:rFonts w:hint="default" w:ascii="Calibri" w:hAnsi="Calibri" w:eastAsia="SimSun" w:cs="Calibri"/>
          <w:b w:val="0"/>
          <w:bCs w:val="0"/>
          <w:color w:val="000000"/>
          <w:kern w:val="0"/>
          <w:sz w:val="22"/>
          <w:szCs w:val="22"/>
          <w:vertAlign w:val="baseline"/>
          <w:lang w:val="en-US" w:eastAsia="zh-CN" w:bidi="ar"/>
        </w:rPr>
        <w:t>Where i=1,2,….,20 and j=1,2,3,4,5,6,7,8.</w:t>
      </w:r>
    </w:p>
    <w:p>
      <w:pPr>
        <w:keepNext w:val="0"/>
        <w:keepLines w:val="0"/>
        <w:widowControl/>
        <w:suppressLineNumbers w:val="0"/>
        <w:jc w:val="both"/>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where i indicates the 20 amino acids, and j indicates one of the eight types of secondary structures. Number of ith amino acid with the jth secondary structure is represented by a</w:t>
      </w:r>
      <w:r>
        <w:rPr>
          <w:rFonts w:hint="default" w:ascii="Calibri" w:hAnsi="Calibri" w:eastAsia="SimSun" w:cs="Calibri"/>
          <w:color w:val="000000"/>
          <w:kern w:val="0"/>
          <w:sz w:val="22"/>
          <w:szCs w:val="22"/>
          <w:vertAlign w:val="subscript"/>
          <w:lang w:val="en-US" w:eastAsia="zh-CN" w:bidi="ar"/>
        </w:rPr>
        <w:t>ij</w:t>
      </w:r>
      <w:r>
        <w:rPr>
          <w:rFonts w:hint="default" w:ascii="Calibri" w:hAnsi="Calibri" w:eastAsia="SimSun" w:cs="Calibri"/>
          <w:color w:val="000000"/>
          <w:kern w:val="0"/>
          <w:sz w:val="22"/>
          <w:szCs w:val="22"/>
          <w:lang w:val="en-US" w:eastAsia="zh-CN" w:bidi="ar"/>
        </w:rPr>
        <w:t xml:space="preserve"> whereas a</w:t>
      </w:r>
      <w:r>
        <w:rPr>
          <w:rFonts w:hint="default" w:ascii="Calibri" w:hAnsi="Calibri" w:eastAsia="SimSun" w:cs="Calibri"/>
          <w:color w:val="000000"/>
          <w:kern w:val="0"/>
          <w:sz w:val="22"/>
          <w:szCs w:val="22"/>
          <w:vertAlign w:val="subscript"/>
          <w:lang w:val="en-US" w:eastAsia="zh-CN" w:bidi="ar"/>
        </w:rPr>
        <w:t xml:space="preserve">i  </w:t>
      </w:r>
      <w:r>
        <w:rPr>
          <w:rFonts w:hint="default" w:ascii="Calibri" w:hAnsi="Calibri" w:eastAsia="SimSun" w:cs="Calibri"/>
          <w:color w:val="000000"/>
          <w:kern w:val="0"/>
          <w:sz w:val="22"/>
          <w:szCs w:val="22"/>
          <w:lang w:val="en-US" w:eastAsia="zh-CN" w:bidi="ar"/>
        </w:rPr>
        <w:t>represents the number of ith amino acid in a data set.</w:t>
      </w: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bCs/>
          <w:color w:val="000000"/>
          <w:kern w:val="0"/>
          <w:sz w:val="22"/>
          <w:szCs w:val="22"/>
          <w:lang w:val="en-US" w:eastAsia="zh-CN"/>
        </w:rPr>
      </w:pPr>
      <w:r>
        <w:rPr>
          <w:rFonts w:hint="default" w:ascii="Calibri" w:hAnsi="Calibri" w:eastAsia="SimSun"/>
          <w:b/>
          <w:bCs/>
          <w:color w:val="000000"/>
          <w:kern w:val="0"/>
          <w:sz w:val="22"/>
          <w:szCs w:val="22"/>
          <w:lang w:val="en-US" w:eastAsia="zh-CN"/>
        </w:rPr>
        <w:t>Method:</w:t>
      </w: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r>
        <w:rPr>
          <w:rFonts w:hint="default" w:ascii="Calibri" w:hAnsi="Calibri" w:eastAsia="SimSun"/>
          <w:b w:val="0"/>
          <w:bCs w:val="0"/>
          <w:color w:val="000000"/>
          <w:kern w:val="0"/>
          <w:sz w:val="22"/>
          <w:szCs w:val="22"/>
          <w:lang w:val="en-US" w:eastAsia="zh-CN"/>
        </w:rPr>
        <w:t>Applied graph neural network for feature extraction. For classification SVM and Random Forest are used. SVM is used for smaller length protein sequence and Random Forest is used for larger length protein sequence. At last result of two classifier is ensembled for 8-state secondary structure prediction.</w:t>
      </w: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bCs/>
          <w:color w:val="000000"/>
          <w:kern w:val="0"/>
          <w:sz w:val="22"/>
          <w:szCs w:val="22"/>
          <w:lang w:val="en-US" w:eastAsia="zh-CN"/>
        </w:rPr>
      </w:pPr>
      <w:r>
        <w:rPr>
          <w:rFonts w:hint="default" w:ascii="Calibri" w:hAnsi="Calibri" w:eastAsia="SimSun"/>
          <w:b/>
          <w:bCs/>
          <w:color w:val="000000"/>
          <w:kern w:val="0"/>
          <w:sz w:val="22"/>
          <w:szCs w:val="22"/>
          <w:lang w:val="en-US" w:eastAsia="zh-CN"/>
        </w:rPr>
        <w:t>Accuracy:</w:t>
      </w: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r>
        <w:rPr>
          <w:rFonts w:hint="default" w:ascii="Calibri" w:hAnsi="Calibri" w:eastAsia="SimSun"/>
          <w:b w:val="0"/>
          <w:bCs w:val="0"/>
          <w:color w:val="000000"/>
          <w:kern w:val="0"/>
          <w:sz w:val="22"/>
          <w:szCs w:val="22"/>
          <w:lang w:val="en-US" w:eastAsia="zh-CN"/>
        </w:rPr>
        <w:t>85.73% accuracy with both smaller and larger length data.</w:t>
      </w: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p>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Window size</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5</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7</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11</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13</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15</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17</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19</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21</w:t>
            </w:r>
          </w:p>
        </w:tc>
        <w:tc>
          <w:tcPr>
            <w:tcW w:w="4261" w:type="dxa"/>
          </w:tcPr>
          <w:p>
            <w:pPr>
              <w:keepNext w:val="0"/>
              <w:keepLines w:val="0"/>
              <w:widowControl/>
              <w:numPr>
                <w:ilvl w:val="0"/>
                <w:numId w:val="0"/>
              </w:numPr>
              <w:suppressLineNumbers w:val="0"/>
              <w:jc w:val="both"/>
              <w:rPr>
                <w:rFonts w:hint="default" w:ascii="Calibri" w:hAnsi="Calibri" w:eastAsia="SimSun"/>
                <w:b w:val="0"/>
                <w:bCs w:val="0"/>
                <w:color w:val="000000"/>
                <w:kern w:val="0"/>
                <w:sz w:val="22"/>
                <w:szCs w:val="22"/>
                <w:vertAlign w:val="baseline"/>
                <w:lang w:val="en-US" w:eastAsia="zh-CN"/>
              </w:rPr>
            </w:pPr>
            <w:r>
              <w:rPr>
                <w:rFonts w:hint="default" w:ascii="Calibri" w:hAnsi="Calibri" w:eastAsia="SimSun"/>
                <w:b w:val="0"/>
                <w:bCs w:val="0"/>
                <w:color w:val="000000"/>
                <w:kern w:val="0"/>
                <w:sz w:val="22"/>
                <w:szCs w:val="22"/>
                <w:vertAlign w:val="baseline"/>
                <w:lang w:val="en-US" w:eastAsia="zh-CN"/>
              </w:rPr>
              <w:t>92.62</w:t>
            </w:r>
            <w:bookmarkStart w:id="0" w:name="_GoBack"/>
            <w:bookmarkEnd w:id="0"/>
            <w:r>
              <w:rPr>
                <w:rFonts w:hint="default" w:ascii="Calibri" w:hAnsi="Calibri" w:eastAsia="SimSun"/>
                <w:b w:val="0"/>
                <w:bCs w:val="0"/>
                <w:color w:val="000000"/>
                <w:kern w:val="0"/>
                <w:sz w:val="22"/>
                <w:szCs w:val="22"/>
                <w:vertAlign w:val="baseline"/>
                <w:lang w:val="en-US" w:eastAsia="zh-CN"/>
              </w:rPr>
              <w:t>%</w:t>
            </w:r>
          </w:p>
        </w:tc>
      </w:tr>
    </w:tbl>
    <w:p>
      <w:pPr>
        <w:keepNext w:val="0"/>
        <w:keepLines w:val="0"/>
        <w:widowControl/>
        <w:numPr>
          <w:ilvl w:val="0"/>
          <w:numId w:val="0"/>
        </w:numPr>
        <w:suppressLineNumbers w:val="0"/>
        <w:ind w:leftChars="0"/>
        <w:jc w:val="both"/>
        <w:rPr>
          <w:rFonts w:hint="default" w:ascii="Calibri" w:hAnsi="Calibri" w:eastAsia="SimSun"/>
          <w:b w:val="0"/>
          <w:bCs w:val="0"/>
          <w:color w:val="000000"/>
          <w:kern w:val="0"/>
          <w:sz w:val="22"/>
          <w:szCs w:val="2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JhnjxmMyriadPro">
    <w:altName w:val="Euphorigenic"/>
    <w:panose1 w:val="00000000000000000000"/>
    <w:charset w:val="00"/>
    <w:family w:val="auto"/>
    <w:pitch w:val="default"/>
    <w:sig w:usb0="00000000" w:usb1="00000000" w:usb2="00000000" w:usb3="00000000" w:csb0="00000000" w:csb1="00000000"/>
  </w:font>
  <w:font w:name="FnsthqMyriadPro-Light">
    <w:altName w:val="Euphorigenic"/>
    <w:panose1 w:val="00000000000000000000"/>
    <w:charset w:val="00"/>
    <w:family w:val="auto"/>
    <w:pitch w:val="default"/>
    <w:sig w:usb0="00000000" w:usb1="00000000" w:usb2="00000000" w:usb3="00000000" w:csb0="00000000" w:csb1="00000000"/>
  </w:font>
  <w:font w:name="LsjcfdWarnockPro">
    <w:altName w:val="Euphorigenic"/>
    <w:panose1 w:val="00000000000000000000"/>
    <w:charset w:val="00"/>
    <w:family w:val="auto"/>
    <w:pitch w:val="default"/>
    <w:sig w:usb0="00000000" w:usb1="00000000" w:usb2="00000000" w:usb3="00000000" w:csb0="00000000" w:csb1="00000000"/>
  </w:font>
  <w:font w:name="NimbusRomNo9L">
    <w:altName w:val="Euphorigenic"/>
    <w:panose1 w:val="00000000000000000000"/>
    <w:charset w:val="00"/>
    <w:family w:val="auto"/>
    <w:pitch w:val="default"/>
    <w:sig w:usb0="00000000" w:usb1="00000000" w:usb2="00000000" w:usb3="00000000" w:csb0="00000000" w:csb1="00000000"/>
  </w:font>
  <w:font w:name="Times #20New #20Roman">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055C9"/>
    <w:multiLevelType w:val="singleLevel"/>
    <w:tmpl w:val="FBC055C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00317"/>
    <w:rsid w:val="007B7354"/>
    <w:rsid w:val="02047426"/>
    <w:rsid w:val="043B42C5"/>
    <w:rsid w:val="07822663"/>
    <w:rsid w:val="07AE561F"/>
    <w:rsid w:val="0AAB4AE0"/>
    <w:rsid w:val="0C2C216E"/>
    <w:rsid w:val="0CF705D6"/>
    <w:rsid w:val="14DC6F8C"/>
    <w:rsid w:val="155812D9"/>
    <w:rsid w:val="157E577E"/>
    <w:rsid w:val="16346922"/>
    <w:rsid w:val="185652D7"/>
    <w:rsid w:val="1CFF3ED8"/>
    <w:rsid w:val="1D35560F"/>
    <w:rsid w:val="20D5547E"/>
    <w:rsid w:val="23B9752B"/>
    <w:rsid w:val="260B392E"/>
    <w:rsid w:val="28033A48"/>
    <w:rsid w:val="2892367F"/>
    <w:rsid w:val="327637D6"/>
    <w:rsid w:val="33C67C80"/>
    <w:rsid w:val="35FA1A5A"/>
    <w:rsid w:val="39800317"/>
    <w:rsid w:val="3B82663E"/>
    <w:rsid w:val="3FFF45F6"/>
    <w:rsid w:val="40076C30"/>
    <w:rsid w:val="431456A0"/>
    <w:rsid w:val="436900D8"/>
    <w:rsid w:val="4B561055"/>
    <w:rsid w:val="4B9E419F"/>
    <w:rsid w:val="4DC6733D"/>
    <w:rsid w:val="4E6F4101"/>
    <w:rsid w:val="4EAC1FAA"/>
    <w:rsid w:val="4F6B5159"/>
    <w:rsid w:val="552114B7"/>
    <w:rsid w:val="5ED01823"/>
    <w:rsid w:val="61105852"/>
    <w:rsid w:val="615446EC"/>
    <w:rsid w:val="64187EC6"/>
    <w:rsid w:val="6425175A"/>
    <w:rsid w:val="678E0566"/>
    <w:rsid w:val="7BDD577A"/>
    <w:rsid w:val="7D725243"/>
    <w:rsid w:val="7E44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2024-02-05T14:49:00Z</dcterms:created>
  <dc:creator>pc</dc:creator>
  <cp:lastModifiedBy>liadhossain</cp:lastModifiedBy>
  <dcterms:modified xsi:type="dcterms:W3CDTF">2024-03-05T15:33:55Z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89E4CD911D794FD8B03A60E581F4B29B_11</vt:lpwstr>
  </property>
</Properties>
</file>