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27" w:rsidRDefault="007C7827" w:rsidP="007C7827">
      <w:pPr>
        <w:jc w:val="left"/>
        <w:rPr>
          <w:b/>
          <w:sz w:val="18"/>
        </w:rPr>
      </w:pPr>
      <w:r>
        <w:rPr>
          <w:rFonts w:hint="eastAsia"/>
          <w:b/>
          <w:sz w:val="30"/>
        </w:rPr>
        <w:t>第</w:t>
      </w:r>
      <w:r>
        <w:rPr>
          <w:rFonts w:hint="eastAsia"/>
          <w:b/>
          <w:sz w:val="30"/>
        </w:rPr>
        <w:t>2</w:t>
      </w:r>
      <w:r>
        <w:rPr>
          <w:rFonts w:hint="eastAsia"/>
          <w:b/>
          <w:sz w:val="30"/>
        </w:rPr>
        <w:t>章</w:t>
      </w:r>
      <w:r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线性表作业</w:t>
      </w:r>
    </w:p>
    <w:p w:rsidR="007C7827" w:rsidRDefault="007C7827" w:rsidP="007C7827">
      <w:pPr>
        <w:jc w:val="left"/>
        <w:rPr>
          <w:b/>
          <w:sz w:val="24"/>
        </w:rPr>
      </w:pPr>
    </w:p>
    <w:p w:rsidR="007C7827" w:rsidRDefault="007C7827" w:rsidP="007C7827">
      <w:pPr>
        <w:rPr>
          <w:b/>
          <w:sz w:val="24"/>
        </w:rPr>
      </w:pPr>
      <w:r>
        <w:rPr>
          <w:rFonts w:hint="eastAsia"/>
          <w:b/>
          <w:sz w:val="24"/>
        </w:rPr>
        <w:t>一、填空</w:t>
      </w: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在顺序表中插入或删除一个元素，需要平均移动</w:t>
      </w:r>
      <w:r>
        <w:rPr>
          <w:rFonts w:hint="eastAsia"/>
          <w:b/>
          <w:u w:val="single"/>
        </w:rPr>
        <w:t xml:space="preserve"> ______ </w:t>
      </w:r>
      <w:r>
        <w:rPr>
          <w:rFonts w:hint="eastAsia"/>
          <w:b/>
        </w:rPr>
        <w:t>元素，具体移动的元素个数</w:t>
      </w:r>
    </w:p>
    <w:p w:rsidR="007C7827" w:rsidRDefault="007C7827" w:rsidP="007C7827">
      <w:pPr>
        <w:ind w:firstLineChars="100" w:firstLine="211"/>
        <w:jc w:val="left"/>
        <w:rPr>
          <w:b/>
        </w:rPr>
      </w:pPr>
      <w:r>
        <w:rPr>
          <w:rFonts w:hint="eastAsia"/>
          <w:b/>
        </w:rPr>
        <w:t>与</w:t>
      </w:r>
      <w:r>
        <w:rPr>
          <w:rFonts w:hint="eastAsia"/>
          <w:b/>
          <w:u w:val="single"/>
        </w:rPr>
        <w:t xml:space="preserve">                       </w:t>
      </w:r>
      <w:r>
        <w:rPr>
          <w:rFonts w:hint="eastAsia"/>
          <w:b/>
        </w:rPr>
        <w:t>有关。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 xml:space="preserve">2. </w:t>
      </w:r>
      <w:r>
        <w:rPr>
          <w:rFonts w:hint="eastAsia"/>
          <w:b/>
        </w:rPr>
        <w:t>线性表中结点的集合是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</w:rPr>
        <w:t>的，结点间的关系是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______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的。</w:t>
      </w:r>
    </w:p>
    <w:p w:rsidR="007C7827" w:rsidRDefault="007C7827" w:rsidP="007C7827">
      <w:pPr>
        <w:rPr>
          <w:b/>
        </w:rPr>
      </w:pP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 </w:t>
      </w:r>
      <w:r>
        <w:rPr>
          <w:rFonts w:hint="eastAsia"/>
          <w:b/>
        </w:rPr>
        <w:t>向一个长度为</w:t>
      </w:r>
      <w:r>
        <w:rPr>
          <w:rFonts w:hint="eastAsia"/>
          <w:b/>
        </w:rPr>
        <w:t>n</w:t>
      </w:r>
      <w:r>
        <w:rPr>
          <w:rFonts w:hint="eastAsia"/>
          <w:b/>
        </w:rPr>
        <w:t>的向量的第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元素</w:t>
      </w:r>
      <w:r>
        <w:rPr>
          <w:rFonts w:hint="eastAsia"/>
          <w:b/>
        </w:rPr>
        <w:t>(1</w:t>
      </w:r>
      <w:r>
        <w:rPr>
          <w:rFonts w:hint="eastAsia"/>
          <w:b/>
        </w:rPr>
        <w:t>≤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≤</w:t>
      </w:r>
      <w:r>
        <w:rPr>
          <w:rFonts w:hint="eastAsia"/>
          <w:b/>
        </w:rPr>
        <w:t>n+1)</w:t>
      </w:r>
      <w:r>
        <w:rPr>
          <w:rFonts w:hint="eastAsia"/>
          <w:b/>
        </w:rPr>
        <w:t>之前插入一个元素时，需向后移动</w:t>
      </w:r>
      <w:r>
        <w:rPr>
          <w:rFonts w:hint="eastAsia"/>
          <w:b/>
          <w:u w:val="single"/>
        </w:rPr>
        <w:t xml:space="preserve">          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元素。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向一个长度为</w:t>
      </w:r>
      <w:r>
        <w:rPr>
          <w:rFonts w:hint="eastAsia"/>
          <w:b/>
        </w:rPr>
        <w:t>n</w:t>
      </w:r>
      <w:r>
        <w:rPr>
          <w:rFonts w:hint="eastAsia"/>
          <w:b/>
        </w:rPr>
        <w:t>的向量中删除第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元素</w:t>
      </w:r>
      <w:r>
        <w:rPr>
          <w:rFonts w:hint="eastAsia"/>
          <w:b/>
        </w:rPr>
        <w:t>(1</w:t>
      </w:r>
      <w:r>
        <w:rPr>
          <w:rFonts w:hint="eastAsia"/>
          <w:b/>
        </w:rPr>
        <w:t>≤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≤</w:t>
      </w:r>
      <w:r>
        <w:rPr>
          <w:rFonts w:hint="eastAsia"/>
          <w:b/>
        </w:rPr>
        <w:t>n)</w:t>
      </w:r>
      <w:r>
        <w:rPr>
          <w:rFonts w:hint="eastAsia"/>
          <w:b/>
        </w:rPr>
        <w:t>时，需向前移动</w:t>
      </w:r>
      <w:r>
        <w:rPr>
          <w:rFonts w:hint="eastAsia"/>
          <w:b/>
          <w:u w:val="single"/>
        </w:rPr>
        <w:t xml:space="preserve">(______)  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元素。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 xml:space="preserve">5. </w:t>
      </w:r>
      <w:r>
        <w:rPr>
          <w:rFonts w:hint="eastAsia"/>
          <w:b/>
        </w:rPr>
        <w:t>在顺序表中访问任意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结点的时间复杂度均为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，因此，顺序表也称为</w:t>
      </w:r>
      <w:r>
        <w:rPr>
          <w:rFonts w:hint="eastAsia"/>
          <w:b/>
          <w:u w:val="single"/>
        </w:rPr>
        <w:t>(______)</w:t>
      </w:r>
      <w:r>
        <w:rPr>
          <w:rFonts w:hint="eastAsia"/>
          <w:b/>
        </w:rPr>
        <w:t>的数据结构。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 xml:space="preserve">6.  </w:t>
      </w:r>
      <w:r>
        <w:rPr>
          <w:rFonts w:hint="eastAsia"/>
          <w:b/>
        </w:rPr>
        <w:t>顺序表中逻辑上相邻的元素的物理位置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</w:t>
      </w:r>
      <w:r>
        <w:rPr>
          <w:rFonts w:hint="eastAsia"/>
          <w:b/>
        </w:rPr>
        <w:t>相邻。单链表中逻辑上相邻的元素的物理位置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相邻。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 xml:space="preserve">7.  </w:t>
      </w:r>
      <w:r>
        <w:rPr>
          <w:rFonts w:hint="eastAsia"/>
          <w:b/>
        </w:rPr>
        <w:t>在单链表中，</w:t>
      </w:r>
      <w:proofErr w:type="gramStart"/>
      <w:r>
        <w:rPr>
          <w:rFonts w:hint="eastAsia"/>
          <w:b/>
        </w:rPr>
        <w:t>除了首元结点</w:t>
      </w:r>
      <w:proofErr w:type="gramEnd"/>
      <w:r>
        <w:rPr>
          <w:rFonts w:hint="eastAsia"/>
          <w:b/>
        </w:rPr>
        <w:t>外，任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结点的存储位置由</w:t>
      </w:r>
      <w:r>
        <w:rPr>
          <w:rFonts w:hint="eastAsia"/>
          <w:b/>
          <w:u w:val="single"/>
        </w:rPr>
        <w:t>____</w:t>
      </w:r>
      <w:r>
        <w:rPr>
          <w:b/>
          <w:u w:val="single"/>
        </w:rPr>
        <w:t xml:space="preserve">     </w:t>
      </w:r>
      <w:r>
        <w:rPr>
          <w:rFonts w:hint="eastAsia"/>
          <w:b/>
          <w:u w:val="single"/>
        </w:rPr>
        <w:t>_____</w:t>
      </w:r>
      <w:r>
        <w:rPr>
          <w:rFonts w:hint="eastAsia"/>
          <w:b/>
        </w:rPr>
        <w:t>指示。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在</w:t>
      </w:r>
      <w:r>
        <w:rPr>
          <w:rFonts w:hint="eastAsia"/>
          <w:b/>
        </w:rPr>
        <w:t>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结点的单链表中要删除已知结点</w:t>
      </w:r>
      <w:r>
        <w:rPr>
          <w:b/>
        </w:rPr>
        <w:t>*p</w:t>
      </w:r>
      <w:r>
        <w:rPr>
          <w:rFonts w:hint="eastAsia"/>
          <w:b/>
        </w:rPr>
        <w:t>，需找到它的</w:t>
      </w:r>
      <w:r>
        <w:rPr>
          <w:rFonts w:hint="eastAsia"/>
          <w:b/>
          <w:u w:val="single"/>
        </w:rPr>
        <w:t xml:space="preserve">______      </w:t>
      </w:r>
      <w:r>
        <w:rPr>
          <w:rFonts w:hint="eastAsia"/>
          <w:b/>
        </w:rPr>
        <w:t>，其时间复杂度为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widowControl/>
        <w:spacing w:before="100" w:beforeAutospacing="1" w:after="100" w:afterAutospacing="1" w:line="360" w:lineRule="auto"/>
        <w:jc w:val="left"/>
        <w:rPr>
          <w:b/>
        </w:rPr>
      </w:pPr>
      <w:r>
        <w:rPr>
          <w:b/>
        </w:rPr>
        <w:t>9</w:t>
      </w:r>
      <w:r w:rsidRPr="007C7827">
        <w:rPr>
          <w:b/>
        </w:rPr>
        <w:t>.</w:t>
      </w:r>
      <w:r w:rsidRPr="007C7827">
        <w:rPr>
          <w:b/>
        </w:rPr>
        <w:t>已知</w:t>
      </w:r>
      <w:r w:rsidRPr="007C7827">
        <w:rPr>
          <w:b/>
        </w:rPr>
        <w:t>P</w:t>
      </w:r>
      <w:r w:rsidRPr="007C7827">
        <w:rPr>
          <w:b/>
        </w:rPr>
        <w:t>为单链表中的非首尾结点，在</w:t>
      </w:r>
      <w:r w:rsidRPr="007C7827">
        <w:rPr>
          <w:b/>
        </w:rPr>
        <w:t>P</w:t>
      </w:r>
      <w:r w:rsidRPr="007C7827">
        <w:rPr>
          <w:b/>
        </w:rPr>
        <w:t>结点后插入</w:t>
      </w:r>
      <w:r w:rsidRPr="007C7827">
        <w:rPr>
          <w:b/>
        </w:rPr>
        <w:t>S</w:t>
      </w:r>
      <w:r w:rsidRPr="007C7827">
        <w:rPr>
          <w:b/>
        </w:rPr>
        <w:t>结点的语句为：</w:t>
      </w:r>
      <w:r w:rsidRPr="007C7827">
        <w:rPr>
          <w:b/>
        </w:rPr>
        <w:t xml:space="preserve">_______________________ </w:t>
      </w:r>
      <w:r w:rsidRPr="007C7827">
        <w:rPr>
          <w:b/>
        </w:rPr>
        <w:t>。</w:t>
      </w:r>
      <w:r w:rsidRPr="007C7827">
        <w:rPr>
          <w:b/>
        </w:rPr>
        <w:br/>
      </w:r>
      <w:r>
        <w:rPr>
          <w:b/>
        </w:rPr>
        <w:t>10</w:t>
      </w:r>
      <w:r w:rsidRPr="007C7827">
        <w:rPr>
          <w:b/>
        </w:rPr>
        <w:t>.</w:t>
      </w:r>
      <w:r w:rsidRPr="007C7827">
        <w:rPr>
          <w:b/>
        </w:rPr>
        <w:t>在非空双向循环链表中，在结点</w:t>
      </w:r>
      <w:r w:rsidRPr="007C7827">
        <w:rPr>
          <w:b/>
        </w:rPr>
        <w:t>q</w:t>
      </w:r>
      <w:r w:rsidRPr="007C7827">
        <w:rPr>
          <w:b/>
        </w:rPr>
        <w:t>的前面插入结点</w:t>
      </w:r>
      <w:r w:rsidRPr="007C7827">
        <w:rPr>
          <w:b/>
        </w:rPr>
        <w:t>p</w:t>
      </w:r>
      <w:r w:rsidRPr="007C7827">
        <w:rPr>
          <w:b/>
        </w:rPr>
        <w:t>的过程如下：</w:t>
      </w:r>
      <w:r w:rsidRPr="007C7827">
        <w:rPr>
          <w:b/>
        </w:rPr>
        <w:t xml:space="preserve"> </w:t>
      </w:r>
      <w:r w:rsidRPr="007C7827">
        <w:rPr>
          <w:b/>
        </w:rPr>
        <w:br/>
        <w:t>p-&gt;prior=q-&gt;prior;</w:t>
      </w:r>
      <w:r w:rsidRPr="007C7827">
        <w:rPr>
          <w:b/>
        </w:rPr>
        <w:br/>
        <w:t>q-&gt;prior-&gt;next=p;</w:t>
      </w:r>
      <w:r w:rsidRPr="007C7827">
        <w:rPr>
          <w:b/>
        </w:rPr>
        <w:br/>
        <w:t>p-&gt;next=q;</w:t>
      </w:r>
      <w:r w:rsidRPr="007C7827">
        <w:rPr>
          <w:b/>
        </w:rPr>
        <w:br/>
        <w:t xml:space="preserve">______________________; </w:t>
      </w:r>
      <w:r w:rsidRPr="007C7827">
        <w:rPr>
          <w:b/>
        </w:rPr>
        <w:br/>
      </w:r>
      <w:r>
        <w:rPr>
          <w:b/>
        </w:rPr>
        <w:t xml:space="preserve"> </w:t>
      </w:r>
    </w:p>
    <w:p w:rsidR="007C7827" w:rsidRDefault="007C7827" w:rsidP="007C7827">
      <w:pPr>
        <w:rPr>
          <w:b/>
          <w:sz w:val="24"/>
        </w:rPr>
      </w:pPr>
      <w:r>
        <w:rPr>
          <w:rFonts w:hint="eastAsia"/>
          <w:b/>
          <w:sz w:val="24"/>
        </w:rPr>
        <w:t>二、判断正误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1. </w:t>
      </w:r>
      <w:r>
        <w:rPr>
          <w:rFonts w:hint="eastAsia"/>
          <w:b/>
        </w:rPr>
        <w:t>链表的每个结点中都恰好包含一个指针。</w:t>
      </w:r>
      <w:r>
        <w:rPr>
          <w:rFonts w:hint="eastAsia"/>
          <w:b/>
        </w:rPr>
        <w:t xml:space="preserve">  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链表的物理存储结构具有同链表一样的顺序。</w:t>
      </w:r>
      <w:r>
        <w:rPr>
          <w:rFonts w:hint="eastAsia"/>
          <w:b/>
          <w:sz w:val="18"/>
        </w:rPr>
        <w:t xml:space="preserve"> </w:t>
      </w:r>
    </w:p>
    <w:p w:rsidR="007C7827" w:rsidRDefault="007C7827" w:rsidP="007C7827">
      <w:pPr>
        <w:ind w:left="1160" w:hangingChars="550" w:hanging="116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链表的删除算法很简单，因为当删除链中某个结点后，计算机会自动将后续各个单元向前移动。</w:t>
      </w:r>
      <w:r>
        <w:rPr>
          <w:rFonts w:hint="eastAsia"/>
          <w:b/>
          <w:sz w:val="18"/>
        </w:rPr>
        <w:t xml:space="preserve"> 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线性表的每个结点只能是一个简单类型，而链表的每个结点可以是一个复杂类</w:t>
      </w:r>
      <w:r>
        <w:rPr>
          <w:rFonts w:hint="eastAsia"/>
          <w:b/>
        </w:rPr>
        <w:lastRenderedPageBreak/>
        <w:t>型。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5. </w:t>
      </w:r>
      <w:r>
        <w:rPr>
          <w:rFonts w:hint="eastAsia"/>
          <w:b/>
        </w:rPr>
        <w:t>顺序表结构适宜于进行顺序存取，而链表适宜于进行随机存取。</w:t>
      </w:r>
      <w:r>
        <w:rPr>
          <w:rFonts w:hint="eastAsia"/>
          <w:b/>
        </w:rPr>
        <w:t xml:space="preserve"> 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6. </w:t>
      </w:r>
      <w:r>
        <w:rPr>
          <w:rFonts w:hint="eastAsia"/>
          <w:b/>
        </w:rPr>
        <w:t>顺序存储方式的优点是存储密度大，且插入、删除运算效率高。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线性表在物理存储空间中也一定是连续的。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8. </w:t>
      </w:r>
      <w:r>
        <w:rPr>
          <w:rFonts w:hint="eastAsia"/>
          <w:b/>
        </w:rPr>
        <w:t>线性表在顺序存储时，逻辑上相邻的元素未必在存储的物理位置次序上相邻。</w:t>
      </w:r>
    </w:p>
    <w:p w:rsidR="007C7827" w:rsidRDefault="007C7827" w:rsidP="007C782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9. </w:t>
      </w:r>
      <w:r>
        <w:rPr>
          <w:rFonts w:hint="eastAsia"/>
          <w:b/>
        </w:rPr>
        <w:t>顺序存储方式只能用于存储线性结构。</w:t>
      </w: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10. </w:t>
      </w:r>
      <w:r>
        <w:rPr>
          <w:rFonts w:hint="eastAsia"/>
          <w:b/>
        </w:rPr>
        <w:t>线性表的逻辑顺序与存储顺序总是一致的。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三、单项选择题</w:t>
      </w:r>
    </w:p>
    <w:p w:rsidR="007C7827" w:rsidRDefault="007C7827" w:rsidP="007C7827">
      <w:pPr>
        <w:jc w:val="left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rFonts w:hint="eastAsia"/>
          <w:b/>
        </w:rPr>
        <w:t>．数据在计算机存储器内表示时，物理地址与逻辑地址相同并且是连续的，称之为：</w:t>
      </w:r>
    </w:p>
    <w:p w:rsidR="007C7827" w:rsidRDefault="007C7827" w:rsidP="007C7827">
      <w:pPr>
        <w:ind w:firstLineChars="659" w:firstLine="138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A</w:t>
      </w:r>
      <w:r>
        <w:rPr>
          <w:rFonts w:hint="eastAsia"/>
          <w:b/>
        </w:rPr>
        <w:t>）存储结构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）逻辑结构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）顺序存储结构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）链式存储结构</w:t>
      </w:r>
    </w:p>
    <w:p w:rsidR="007C7827" w:rsidRDefault="007C7827" w:rsidP="007C7827">
      <w:pPr>
        <w:spacing w:beforeLines="50" w:before="156"/>
        <w:rPr>
          <w:b/>
          <w:u w:val="single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2. </w:t>
      </w:r>
      <w:r>
        <w:rPr>
          <w:rFonts w:hint="eastAsia"/>
          <w:b/>
        </w:rPr>
        <w:t>一个向量第一个元素的存储地址是</w:t>
      </w:r>
      <w:r>
        <w:rPr>
          <w:rFonts w:hint="eastAsia"/>
          <w:b/>
        </w:rPr>
        <w:t>100</w:t>
      </w:r>
      <w:r>
        <w:rPr>
          <w:rFonts w:hint="eastAsia"/>
          <w:b/>
        </w:rPr>
        <w:t>，每个元素的长度为</w:t>
      </w:r>
      <w:r>
        <w:rPr>
          <w:rFonts w:hint="eastAsia"/>
          <w:b/>
        </w:rPr>
        <w:t>2</w:t>
      </w:r>
      <w:r>
        <w:rPr>
          <w:rFonts w:hint="eastAsia"/>
          <w:b/>
        </w:rPr>
        <w:t>，则第</w:t>
      </w:r>
      <w:r>
        <w:rPr>
          <w:rFonts w:hint="eastAsia"/>
          <w:b/>
        </w:rPr>
        <w:t>5</w:t>
      </w:r>
      <w:r>
        <w:rPr>
          <w:rFonts w:hint="eastAsia"/>
          <w:b/>
        </w:rPr>
        <w:t>个元素的地址是</w:t>
      </w:r>
      <w:r>
        <w:rPr>
          <w:rFonts w:hint="eastAsia"/>
          <w:b/>
          <w:u w:val="single"/>
        </w:rPr>
        <w:t xml:space="preserve">      </w:t>
      </w:r>
    </w:p>
    <w:p w:rsidR="007C7827" w:rsidRDefault="007C7827" w:rsidP="007C7827">
      <w:pPr>
        <w:ind w:firstLineChars="500" w:firstLine="1054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A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110     </w:t>
      </w: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108         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100      </w:t>
      </w: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</w:t>
      </w:r>
      <w:r>
        <w:rPr>
          <w:rFonts w:hint="eastAsia"/>
          <w:b/>
        </w:rPr>
        <w:t>120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3. </w:t>
      </w:r>
      <w:r>
        <w:rPr>
          <w:rFonts w:hint="eastAsia"/>
          <w:b/>
        </w:rPr>
        <w:t>在</w:t>
      </w:r>
      <w:r>
        <w:rPr>
          <w:rFonts w:hint="eastAsia"/>
          <w:b/>
        </w:rPr>
        <w:t>n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结点的顺序表中，算法的时间复杂度是</w:t>
      </w:r>
      <w:r>
        <w:rPr>
          <w:rFonts w:hint="eastAsia"/>
          <w:b/>
        </w:rPr>
        <w:t>O</w:t>
      </w: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）的操作是：</w:t>
      </w:r>
    </w:p>
    <w:p w:rsidR="007C7827" w:rsidRDefault="007C7827" w:rsidP="007C7827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访问第</w:t>
      </w:r>
      <w:proofErr w:type="spellStart"/>
      <w:r>
        <w:rPr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结点（</w:t>
      </w:r>
      <w:r>
        <w:rPr>
          <w:rFonts w:hint="eastAsia"/>
          <w:b/>
        </w:rPr>
        <w:t>1</w:t>
      </w:r>
      <w:r>
        <w:rPr>
          <w:rFonts w:hint="eastAsia"/>
          <w:b/>
        </w:rPr>
        <w:t>≤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≤</w:t>
      </w:r>
      <w:r>
        <w:rPr>
          <w:rFonts w:hint="eastAsia"/>
          <w:b/>
        </w:rPr>
        <w:t>n</w:t>
      </w:r>
      <w:r>
        <w:rPr>
          <w:rFonts w:hint="eastAsia"/>
          <w:b/>
        </w:rPr>
        <w:t>）和求第</w:t>
      </w:r>
      <w:proofErr w:type="spellStart"/>
      <w:r>
        <w:rPr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结点的直接前驱（</w:t>
      </w:r>
      <w:r>
        <w:rPr>
          <w:rFonts w:hint="eastAsia"/>
          <w:b/>
        </w:rPr>
        <w:t>2</w:t>
      </w:r>
      <w:r>
        <w:rPr>
          <w:rFonts w:hint="eastAsia"/>
          <w:b/>
        </w:rPr>
        <w:t>≤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≤</w:t>
      </w:r>
      <w:r>
        <w:rPr>
          <w:rFonts w:hint="eastAsia"/>
          <w:b/>
        </w:rPr>
        <w:t>n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</w:p>
    <w:p w:rsidR="007C7827" w:rsidRDefault="007C7827" w:rsidP="007C7827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在第</w:t>
      </w:r>
      <w:proofErr w:type="spellStart"/>
      <w:r>
        <w:rPr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结点后插入一个新结点（</w:t>
      </w:r>
      <w:r>
        <w:rPr>
          <w:rFonts w:hint="eastAsia"/>
          <w:b/>
        </w:rPr>
        <w:t>1</w:t>
      </w:r>
      <w:r>
        <w:rPr>
          <w:rFonts w:hint="eastAsia"/>
          <w:b/>
        </w:rPr>
        <w:t>≤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≤</w:t>
      </w:r>
      <w:r>
        <w:rPr>
          <w:rFonts w:hint="eastAsia"/>
          <w:b/>
        </w:rPr>
        <w:t>n</w:t>
      </w:r>
      <w:r>
        <w:rPr>
          <w:rFonts w:hint="eastAsia"/>
          <w:b/>
        </w:rPr>
        <w:t>）</w:t>
      </w:r>
    </w:p>
    <w:p w:rsidR="007C7827" w:rsidRDefault="007C7827" w:rsidP="007C7827"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删除第</w:t>
      </w:r>
      <w:proofErr w:type="spellStart"/>
      <w:r>
        <w:rPr>
          <w:b/>
        </w:rPr>
        <w:t>i</w:t>
      </w:r>
      <w:proofErr w:type="spellEnd"/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结点（</w:t>
      </w:r>
      <w:r>
        <w:rPr>
          <w:rFonts w:hint="eastAsia"/>
          <w:b/>
        </w:rPr>
        <w:t>1</w:t>
      </w:r>
      <w:r>
        <w:rPr>
          <w:rFonts w:hint="eastAsia"/>
          <w:b/>
        </w:rPr>
        <w:t>≤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≤</w:t>
      </w:r>
      <w:r>
        <w:rPr>
          <w:rFonts w:hint="eastAsia"/>
          <w:b/>
        </w:rPr>
        <w:t>n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        </w:t>
      </w:r>
      <w:r>
        <w:rPr>
          <w:rFonts w:ascii="黑体" w:eastAsia="黑体" w:hint="eastAsia"/>
          <w:b/>
        </w:rPr>
        <w:t>（D） 将n</w:t>
      </w:r>
      <w:proofErr w:type="gramStart"/>
      <w:r>
        <w:rPr>
          <w:rFonts w:ascii="黑体" w:eastAsia="黑体" w:hint="eastAsia"/>
          <w:b/>
        </w:rPr>
        <w:t>个</w:t>
      </w:r>
      <w:proofErr w:type="gramEnd"/>
      <w:r>
        <w:rPr>
          <w:rFonts w:ascii="黑体" w:eastAsia="黑体" w:hint="eastAsia"/>
          <w:b/>
        </w:rPr>
        <w:t>结点从小到大排序</w:t>
      </w:r>
    </w:p>
    <w:p w:rsidR="007C7827" w:rsidRDefault="007C7827" w:rsidP="007C7827">
      <w:pPr>
        <w:rPr>
          <w:b/>
          <w:u w:val="single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向一个有</w:t>
      </w:r>
      <w:r>
        <w:rPr>
          <w:rFonts w:hint="eastAsia"/>
          <w:b/>
        </w:rPr>
        <w:t>127</w:t>
      </w:r>
      <w:r>
        <w:rPr>
          <w:rFonts w:hint="eastAsia"/>
          <w:b/>
        </w:rPr>
        <w:t>个元素的顺序表中插入一个新元素并保持原来顺序不变，平均要移动</w:t>
      </w:r>
      <w:r>
        <w:rPr>
          <w:rFonts w:hint="eastAsia"/>
          <w:b/>
          <w:u w:val="single"/>
        </w:rPr>
        <w:t xml:space="preserve">  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元素</w:t>
      </w:r>
    </w:p>
    <w:p w:rsidR="007C7827" w:rsidRDefault="007C7827" w:rsidP="007C7827">
      <w:pPr>
        <w:ind w:firstLineChars="500" w:firstLine="1054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A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8     </w:t>
      </w: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63.5         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63     </w:t>
      </w: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</w:t>
      </w:r>
      <w:r>
        <w:rPr>
          <w:rFonts w:hint="eastAsia"/>
          <w:b/>
        </w:rPr>
        <w:t>7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5. </w:t>
      </w:r>
      <w:r>
        <w:rPr>
          <w:rFonts w:hint="eastAsia"/>
          <w:b/>
        </w:rPr>
        <w:t>链接存储的存储结构所占存储空间：</w:t>
      </w:r>
    </w:p>
    <w:p w:rsidR="007C7827" w:rsidRDefault="007C7827" w:rsidP="007C7827">
      <w:pPr>
        <w:numPr>
          <w:ilvl w:val="0"/>
          <w:numId w:val="1"/>
        </w:numPr>
        <w:ind w:firstLine="33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分两部分，一部分存放结点值，另一部分存放表示结点间关系的指针</w:t>
      </w:r>
    </w:p>
    <w:p w:rsidR="007C7827" w:rsidRDefault="007C7827" w:rsidP="007C7827">
      <w:pPr>
        <w:numPr>
          <w:ilvl w:val="0"/>
          <w:numId w:val="1"/>
        </w:numPr>
        <w:ind w:firstLine="33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只有一部分，存放结点值</w:t>
      </w:r>
    </w:p>
    <w:p w:rsidR="007C7827" w:rsidRDefault="007C7827" w:rsidP="007C7827">
      <w:pPr>
        <w:ind w:firstLine="105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只有一部分，存储表示结点间关系的指针</w:t>
      </w:r>
    </w:p>
    <w:p w:rsidR="007C7827" w:rsidRDefault="007C7827" w:rsidP="007C7827">
      <w:pPr>
        <w:ind w:firstLine="105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分两部分，一部分存放结点值，另一部分存放结点所占单元数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6. </w:t>
      </w:r>
      <w:r>
        <w:rPr>
          <w:rFonts w:hint="eastAsia"/>
          <w:b/>
        </w:rPr>
        <w:t>链表是一种采用</w:t>
      </w:r>
      <w:r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>存储结构存储的线性表；</w:t>
      </w:r>
    </w:p>
    <w:p w:rsidR="007C7827" w:rsidRDefault="007C7827" w:rsidP="007C7827">
      <w:pPr>
        <w:ind w:firstLineChars="500" w:firstLine="1054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A</w:t>
      </w:r>
      <w:r>
        <w:rPr>
          <w:rFonts w:hint="eastAsia"/>
          <w:b/>
        </w:rPr>
        <w:t>）顺序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）链式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）星式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）网状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7. </w:t>
      </w:r>
      <w:r>
        <w:rPr>
          <w:rFonts w:hint="eastAsia"/>
          <w:b/>
        </w:rPr>
        <w:t>线性表若采用链式存储结构时，要求内存中可用存储单元的地址</w:t>
      </w:r>
      <w:r>
        <w:rPr>
          <w:rFonts w:hint="eastAsia"/>
          <w:b/>
        </w:rPr>
        <w:t>:</w:t>
      </w:r>
    </w:p>
    <w:p w:rsidR="007C7827" w:rsidRDefault="007C7827" w:rsidP="007C7827">
      <w:pPr>
        <w:ind w:firstLineChars="450" w:firstLine="94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A</w:t>
      </w:r>
      <w:r>
        <w:rPr>
          <w:rFonts w:hint="eastAsia"/>
          <w:b/>
        </w:rPr>
        <w:t>）必须是连续的</w:t>
      </w: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（</w:t>
      </w:r>
      <w:r>
        <w:rPr>
          <w:rFonts w:hint="eastAsia"/>
          <w:b/>
        </w:rPr>
        <w:t>B</w:t>
      </w:r>
      <w:r>
        <w:rPr>
          <w:rFonts w:hint="eastAsia"/>
          <w:b/>
        </w:rPr>
        <w:t>）部分地址必须是连续的</w:t>
      </w:r>
    </w:p>
    <w:p w:rsidR="007C7827" w:rsidRDefault="007C7827" w:rsidP="007C7827">
      <w:pPr>
        <w:ind w:firstLineChars="450" w:firstLine="94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C</w:t>
      </w:r>
      <w:r>
        <w:rPr>
          <w:rFonts w:hint="eastAsia"/>
          <w:b/>
        </w:rPr>
        <w:t>）一定是不连续的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（</w:t>
      </w:r>
      <w:r>
        <w:rPr>
          <w:rFonts w:hint="eastAsia"/>
          <w:b/>
        </w:rPr>
        <w:t>D</w:t>
      </w:r>
      <w:r>
        <w:rPr>
          <w:rFonts w:hint="eastAsia"/>
          <w:b/>
        </w:rPr>
        <w:t>）连续或不连续都可以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8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线性表Ｌ在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>情况下适用于使用链式结构实现。</w:t>
      </w:r>
    </w:p>
    <w:p w:rsidR="007C7827" w:rsidRDefault="007C7827" w:rsidP="007C7827">
      <w:pPr>
        <w:ind w:firstLineChars="400" w:firstLine="843"/>
        <w:rPr>
          <w:b/>
        </w:rPr>
      </w:pPr>
      <w:r>
        <w:rPr>
          <w:rFonts w:hint="eastAsia"/>
          <w:b/>
        </w:rPr>
        <w:t>（Ａ）需经常修改Ｌ中的结点值</w:t>
      </w:r>
      <w:r>
        <w:rPr>
          <w:rFonts w:hint="eastAsia"/>
          <w:b/>
        </w:rPr>
        <w:t xml:space="preserve">      </w:t>
      </w:r>
      <w:r>
        <w:rPr>
          <w:rFonts w:hint="eastAsia"/>
          <w:b/>
        </w:rPr>
        <w:t>（Ｂ）需不断对Ｌ进行删除插入</w:t>
      </w:r>
      <w:r>
        <w:rPr>
          <w:rFonts w:hint="eastAsia"/>
          <w:b/>
        </w:rPr>
        <w:t xml:space="preserve"> </w:t>
      </w:r>
    </w:p>
    <w:p w:rsidR="007C7827" w:rsidRDefault="007C7827" w:rsidP="007C7827">
      <w:pPr>
        <w:ind w:firstLineChars="400" w:firstLine="843"/>
        <w:rPr>
          <w:b/>
        </w:rPr>
      </w:pPr>
      <w:r>
        <w:rPr>
          <w:rFonts w:hint="eastAsia"/>
          <w:b/>
        </w:rPr>
        <w:t>（Ｃ）Ｌ中含有大量的结点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（Ｄ）Ｌ中结点结构复杂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9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单链表的存储密度</w:t>
      </w:r>
    </w:p>
    <w:p w:rsidR="007C7827" w:rsidRDefault="007C7827" w:rsidP="007C7827">
      <w:pPr>
        <w:ind w:firstLineChars="659" w:firstLine="1389"/>
        <w:rPr>
          <w:b/>
        </w:rPr>
      </w:pPr>
      <w:r>
        <w:rPr>
          <w:rFonts w:hint="eastAsia"/>
          <w:b/>
        </w:rPr>
        <w:t>（Ａ）大于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（Ｂ）等于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（Ｃ）小于</w:t>
      </w:r>
      <w:r>
        <w:rPr>
          <w:rFonts w:hint="eastAsia"/>
          <w:b/>
        </w:rPr>
        <w:t>1</w:t>
      </w:r>
      <w:r>
        <w:rPr>
          <w:rFonts w:hint="eastAsia"/>
          <w:b/>
        </w:rPr>
        <w:t>；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（Ｄ）不能确定</w:t>
      </w:r>
    </w:p>
    <w:p w:rsidR="007C7827" w:rsidRDefault="007C7827" w:rsidP="007C7827">
      <w:pPr>
        <w:spacing w:beforeLines="50" w:before="156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 xml:space="preserve">     </w:t>
      </w:r>
      <w:r>
        <w:rPr>
          <w:rFonts w:hint="eastAsia"/>
          <w:b/>
        </w:rPr>
        <w:t>）</w:t>
      </w:r>
      <w:r>
        <w:rPr>
          <w:rFonts w:hint="eastAsia"/>
          <w:b/>
        </w:rPr>
        <w:t>10</w:t>
      </w:r>
      <w:r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设</w:t>
      </w:r>
      <w:r>
        <w:rPr>
          <w:b/>
        </w:rPr>
        <w:t>a1</w:t>
      </w:r>
      <w:r>
        <w:rPr>
          <w:rFonts w:hint="eastAsia"/>
          <w:b/>
        </w:rPr>
        <w:t>、</w:t>
      </w:r>
      <w:r>
        <w:rPr>
          <w:b/>
        </w:rPr>
        <w:t>a</w:t>
      </w: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b/>
        </w:rPr>
        <w:t>a</w:t>
      </w:r>
      <w:r>
        <w:rPr>
          <w:rFonts w:hint="eastAsia"/>
          <w:b/>
        </w:rPr>
        <w:t>3</w:t>
      </w:r>
      <w:r>
        <w:rPr>
          <w:rFonts w:hint="eastAsia"/>
          <w:b/>
        </w:rPr>
        <w:t>为</w:t>
      </w:r>
      <w:r>
        <w:rPr>
          <w:rFonts w:hint="eastAsia"/>
          <w:b/>
        </w:rPr>
        <w:t>3</w:t>
      </w:r>
      <w:r>
        <w:rPr>
          <w:rFonts w:hint="eastAsia"/>
          <w:b/>
        </w:rPr>
        <w:t>个结点，整数</w:t>
      </w:r>
      <w:r>
        <w:rPr>
          <w:rFonts w:hint="eastAsia"/>
          <w:b/>
        </w:rPr>
        <w:t>P0</w:t>
      </w:r>
      <w:r>
        <w:rPr>
          <w:rFonts w:hint="eastAsia"/>
          <w:b/>
        </w:rPr>
        <w:t>，</w:t>
      </w:r>
      <w:r>
        <w:rPr>
          <w:b/>
        </w:rPr>
        <w:t>3</w:t>
      </w:r>
      <w:r>
        <w:rPr>
          <w:rFonts w:hint="eastAsia"/>
          <w:b/>
        </w:rPr>
        <w:t>，</w:t>
      </w:r>
      <w:r>
        <w:rPr>
          <w:b/>
        </w:rPr>
        <w:t>4</w:t>
      </w:r>
      <w:r>
        <w:rPr>
          <w:rFonts w:hint="eastAsia"/>
          <w:b/>
        </w:rPr>
        <w:t>代表地址，</w:t>
      </w:r>
      <w:proofErr w:type="gramStart"/>
      <w:r>
        <w:rPr>
          <w:rFonts w:hint="eastAsia"/>
          <w:b/>
        </w:rPr>
        <w:t>则如下</w:t>
      </w:r>
      <w:proofErr w:type="gramEnd"/>
      <w:r>
        <w:rPr>
          <w:rFonts w:hint="eastAsia"/>
          <w:b/>
        </w:rPr>
        <w:t>的链式存储结构称为</w:t>
      </w:r>
    </w:p>
    <w:tbl>
      <w:tblPr>
        <w:tblW w:w="5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525"/>
        <w:gridCol w:w="525"/>
        <w:gridCol w:w="420"/>
        <w:gridCol w:w="630"/>
        <w:gridCol w:w="525"/>
        <w:gridCol w:w="525"/>
        <w:gridCol w:w="525"/>
        <w:gridCol w:w="525"/>
        <w:gridCol w:w="525"/>
      </w:tblGrid>
      <w:tr w:rsidR="007C7827" w:rsidTr="00F013E1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7C7827" w:rsidRDefault="007C7827" w:rsidP="00F013E1">
            <w:pPr>
              <w:pStyle w:val="2"/>
              <w:rPr>
                <w:bCs w:val="0"/>
                <w:color w:val="auto"/>
              </w:rPr>
            </w:pPr>
            <w:r>
              <w:rPr>
                <w:rFonts w:hint="eastAsia"/>
                <w:bCs w:val="0"/>
                <w:color w:val="auto"/>
              </w:rPr>
              <w:t>P</w:t>
            </w:r>
            <w:r>
              <w:rPr>
                <w:rFonts w:hint="eastAsia"/>
                <w:bCs w:val="0"/>
                <w:color w:val="auto"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7C7827" w:rsidRDefault="007C7827" w:rsidP="00F013E1">
            <w:pPr>
              <w:jc w:val="righ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7C7827" w:rsidRDefault="007C7827" w:rsidP="00F013E1">
            <w:pPr>
              <w:jc w:val="righ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</w:p>
        </w:tc>
      </w:tr>
      <w:tr w:rsidR="007C7827" w:rsidTr="00F013E1">
        <w:trPr>
          <w:jc w:val="center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  <w:vertAlign w:val="subscript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a1</w:t>
            </w:r>
          </w:p>
        </w:tc>
        <w:tc>
          <w:tcPr>
            <w:tcW w:w="420" w:type="dxa"/>
            <w:tcBorders>
              <w:top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4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sym w:font="Wingdings" w:char="F0E0"/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</w:tcBorders>
          </w:tcPr>
          <w:p w:rsidR="007C7827" w:rsidRDefault="007C7827" w:rsidP="00F013E1">
            <w:pPr>
              <w:jc w:val="left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0</w:t>
            </w:r>
          </w:p>
        </w:tc>
      </w:tr>
    </w:tbl>
    <w:p w:rsidR="007C7827" w:rsidRDefault="007C7827" w:rsidP="007C7827">
      <w:pPr>
        <w:ind w:firstLineChars="659" w:firstLine="1389"/>
        <w:rPr>
          <w:b/>
        </w:rPr>
      </w:pPr>
      <w:r>
        <w:rPr>
          <w:rFonts w:hint="eastAsia"/>
          <w:b/>
        </w:rPr>
        <w:t>（Ａ）循环链表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（Ｂ）单链表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（Ｃ）双向循环链表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（Ｄ）双向链表</w:t>
      </w:r>
    </w:p>
    <w:p w:rsidR="007C7827" w:rsidRDefault="007C7827" w:rsidP="007C7827">
      <w:pPr>
        <w:jc w:val="left"/>
        <w:rPr>
          <w:b/>
        </w:rPr>
      </w:pPr>
    </w:p>
    <w:p w:rsidR="007C7827" w:rsidRDefault="007C7827" w:rsidP="007C7827">
      <w:pPr>
        <w:jc w:val="left"/>
        <w:rPr>
          <w:b/>
        </w:rPr>
      </w:pPr>
    </w:p>
    <w:p w:rsidR="005C633A" w:rsidRDefault="007C7827" w:rsidP="005C633A">
      <w:pPr>
        <w:snapToGrid w:val="0"/>
        <w:ind w:left="285" w:hanging="285"/>
        <w:rPr>
          <w:rFonts w:hint="eastAsia"/>
        </w:rPr>
      </w:pPr>
      <w:r>
        <w:rPr>
          <w:rFonts w:hint="eastAsia"/>
          <w:b/>
          <w:sz w:val="24"/>
        </w:rPr>
        <w:t>四、</w:t>
      </w:r>
      <w:r w:rsidR="005C633A">
        <w:rPr>
          <w:rFonts w:hint="eastAsia"/>
          <w:b/>
          <w:sz w:val="24"/>
        </w:rPr>
        <w:t>算法题</w:t>
      </w:r>
    </w:p>
    <w:p w:rsidR="005C633A" w:rsidRDefault="005C633A" w:rsidP="005C633A">
      <w:pPr>
        <w:snapToGrid w:val="0"/>
        <w:ind w:left="285" w:hanging="285"/>
        <w:rPr>
          <w:rFonts w:ascii="宋体" w:hAnsi="宋体"/>
          <w:szCs w:val="21"/>
        </w:rPr>
      </w:pPr>
    </w:p>
    <w:p w:rsidR="005C633A" w:rsidRPr="000A4B60" w:rsidRDefault="005C633A" w:rsidP="005C633A">
      <w:pPr>
        <w:snapToGrid w:val="0"/>
        <w:ind w:left="285" w:hanging="285"/>
        <w:rPr>
          <w:b/>
          <w:szCs w:val="21"/>
        </w:rPr>
      </w:pPr>
      <w:r w:rsidRPr="000A4B60">
        <w:rPr>
          <w:rFonts w:ascii="宋体" w:hAnsi="宋体"/>
          <w:b/>
          <w:szCs w:val="21"/>
        </w:rPr>
        <w:t>1</w:t>
      </w:r>
      <w:r w:rsidRPr="000A4B60">
        <w:rPr>
          <w:rFonts w:ascii="宋体" w:hAnsi="宋体" w:hint="eastAsia"/>
          <w:b/>
          <w:szCs w:val="21"/>
        </w:rPr>
        <w:t>、</w:t>
      </w:r>
      <w:r w:rsidRPr="000A4B60">
        <w:rPr>
          <w:rFonts w:ascii="宋体" w:hAnsi="宋体"/>
          <w:b/>
          <w:szCs w:val="21"/>
        </w:rPr>
        <w:t>假设两个按元素值递增有序排列的线性表A和B，均以单链表作为存储结构，请编写算法，将A表和B表归并成一个按元素值递减有序排列的线性表C，并要求利用原表（即A表和B表的）结点空间存放表C。</w:t>
      </w:r>
    </w:p>
    <w:p w:rsidR="005C633A" w:rsidRPr="000A4B60" w:rsidRDefault="005C633A" w:rsidP="005C633A">
      <w:pPr>
        <w:snapToGrid w:val="0"/>
        <w:ind w:left="285" w:hanging="285"/>
        <w:rPr>
          <w:b/>
          <w:szCs w:val="21"/>
        </w:rPr>
      </w:pPr>
    </w:p>
    <w:p w:rsidR="005C633A" w:rsidRPr="000A4B60" w:rsidRDefault="005C633A" w:rsidP="005C633A">
      <w:pPr>
        <w:snapToGrid w:val="0"/>
        <w:ind w:left="285" w:hanging="285"/>
        <w:rPr>
          <w:b/>
          <w:szCs w:val="21"/>
        </w:rPr>
      </w:pPr>
      <w:r w:rsidRPr="000A4B60">
        <w:rPr>
          <w:b/>
        </w:rPr>
        <w:t>2</w:t>
      </w:r>
      <w:r w:rsidRPr="000A4B60">
        <w:rPr>
          <w:rFonts w:hint="eastAsia"/>
          <w:b/>
        </w:rPr>
        <w:t>、</w:t>
      </w:r>
      <w:r w:rsidRPr="000A4B60">
        <w:rPr>
          <w:rFonts w:ascii="宋体" w:hAnsi="宋体"/>
          <w:b/>
          <w:szCs w:val="21"/>
        </w:rPr>
        <w:t xml:space="preserve"> </w:t>
      </w:r>
      <w:r w:rsidRPr="000A4B60">
        <w:rPr>
          <w:b/>
          <w:sz w:val="14"/>
          <w:szCs w:val="14"/>
        </w:rPr>
        <w:t xml:space="preserve"> </w:t>
      </w:r>
      <w:r w:rsidRPr="000A4B60">
        <w:rPr>
          <w:rFonts w:ascii="宋体" w:hAnsi="宋体"/>
          <w:b/>
          <w:szCs w:val="21"/>
        </w:rPr>
        <w:t>设线性表A=(</w:t>
      </w:r>
      <w:r w:rsidRPr="000A4B60">
        <w:rPr>
          <w:b/>
          <w:szCs w:val="21"/>
        </w:rPr>
        <w:t>a</w:t>
      </w:r>
      <w:r w:rsidRPr="000A4B60">
        <w:rPr>
          <w:b/>
          <w:szCs w:val="21"/>
          <w:vertAlign w:val="subscript"/>
        </w:rPr>
        <w:t>1</w:t>
      </w:r>
      <w:r w:rsidRPr="000A4B60">
        <w:rPr>
          <w:b/>
          <w:szCs w:val="21"/>
        </w:rPr>
        <w:t>, a</w:t>
      </w:r>
      <w:r w:rsidRPr="000A4B60">
        <w:rPr>
          <w:b/>
          <w:szCs w:val="21"/>
          <w:vertAlign w:val="subscript"/>
        </w:rPr>
        <w:t>2</w:t>
      </w:r>
      <w:r w:rsidRPr="000A4B60">
        <w:rPr>
          <w:b/>
          <w:szCs w:val="21"/>
        </w:rPr>
        <w:t>,…,a</w:t>
      </w:r>
      <w:r w:rsidRPr="000A4B60">
        <w:rPr>
          <w:b/>
          <w:szCs w:val="21"/>
          <w:vertAlign w:val="subscript"/>
        </w:rPr>
        <w:t>m</w:t>
      </w:r>
      <w:r w:rsidRPr="000A4B60">
        <w:rPr>
          <w:b/>
          <w:szCs w:val="21"/>
        </w:rPr>
        <w:t>)</w:t>
      </w:r>
      <w:r w:rsidRPr="000A4B60">
        <w:rPr>
          <w:rFonts w:ascii="宋体" w:hAnsi="宋体"/>
          <w:b/>
          <w:szCs w:val="21"/>
        </w:rPr>
        <w:t>，</w:t>
      </w:r>
      <w:r w:rsidRPr="000A4B60">
        <w:rPr>
          <w:b/>
          <w:szCs w:val="21"/>
        </w:rPr>
        <w:t>B=</w:t>
      </w:r>
      <w:r w:rsidRPr="000A4B60">
        <w:rPr>
          <w:rFonts w:ascii="宋体" w:hAnsi="宋体"/>
          <w:b/>
          <w:szCs w:val="21"/>
        </w:rPr>
        <w:t>(b</w:t>
      </w:r>
      <w:r w:rsidRPr="000A4B60">
        <w:rPr>
          <w:b/>
          <w:szCs w:val="21"/>
          <w:vertAlign w:val="subscript"/>
        </w:rPr>
        <w:t>1</w:t>
      </w:r>
      <w:r w:rsidRPr="000A4B60">
        <w:rPr>
          <w:b/>
          <w:szCs w:val="21"/>
        </w:rPr>
        <w:t>, b</w:t>
      </w:r>
      <w:r w:rsidRPr="000A4B60">
        <w:rPr>
          <w:b/>
          <w:szCs w:val="21"/>
          <w:vertAlign w:val="subscript"/>
        </w:rPr>
        <w:t>2</w:t>
      </w:r>
      <w:r w:rsidRPr="000A4B60">
        <w:rPr>
          <w:b/>
          <w:szCs w:val="21"/>
        </w:rPr>
        <w:t>,…,</w:t>
      </w:r>
      <w:proofErr w:type="spellStart"/>
      <w:r w:rsidRPr="000A4B60">
        <w:rPr>
          <w:b/>
          <w:szCs w:val="21"/>
        </w:rPr>
        <w:t>b</w:t>
      </w:r>
      <w:r w:rsidRPr="000A4B60">
        <w:rPr>
          <w:b/>
          <w:szCs w:val="21"/>
          <w:vertAlign w:val="subscript"/>
        </w:rPr>
        <w:t>n</w:t>
      </w:r>
      <w:proofErr w:type="spellEnd"/>
      <w:r w:rsidRPr="000A4B60">
        <w:rPr>
          <w:b/>
          <w:szCs w:val="21"/>
        </w:rPr>
        <w:t>)</w:t>
      </w:r>
      <w:r w:rsidRPr="000A4B60">
        <w:rPr>
          <w:rFonts w:ascii="宋体" w:hAnsi="宋体"/>
          <w:b/>
          <w:szCs w:val="21"/>
        </w:rPr>
        <w:t>，试写一个按下列规则合并</w:t>
      </w:r>
      <w:r w:rsidRPr="000A4B60">
        <w:rPr>
          <w:b/>
          <w:szCs w:val="21"/>
        </w:rPr>
        <w:t>A</w:t>
      </w:r>
      <w:r w:rsidRPr="000A4B60">
        <w:rPr>
          <w:rFonts w:ascii="宋体" w:hAnsi="宋体"/>
          <w:b/>
          <w:szCs w:val="21"/>
        </w:rPr>
        <w:t>、</w:t>
      </w:r>
      <w:r w:rsidRPr="000A4B60">
        <w:rPr>
          <w:b/>
          <w:szCs w:val="21"/>
        </w:rPr>
        <w:t>B</w:t>
      </w:r>
      <w:r w:rsidRPr="000A4B60">
        <w:rPr>
          <w:rFonts w:ascii="宋体" w:hAnsi="宋体"/>
          <w:b/>
          <w:szCs w:val="21"/>
        </w:rPr>
        <w:t>为线性表</w:t>
      </w:r>
      <w:r w:rsidRPr="000A4B60">
        <w:rPr>
          <w:b/>
          <w:szCs w:val="21"/>
        </w:rPr>
        <w:t>C</w:t>
      </w:r>
      <w:r w:rsidRPr="000A4B60">
        <w:rPr>
          <w:rFonts w:ascii="宋体" w:hAnsi="宋体"/>
          <w:b/>
          <w:szCs w:val="21"/>
        </w:rPr>
        <w:t>的算法，使得：</w:t>
      </w:r>
    </w:p>
    <w:p w:rsidR="005C633A" w:rsidRPr="000A4B60" w:rsidRDefault="005C633A" w:rsidP="005C633A">
      <w:pPr>
        <w:snapToGrid w:val="0"/>
        <w:rPr>
          <w:b/>
          <w:szCs w:val="21"/>
        </w:rPr>
      </w:pPr>
      <w:r w:rsidRPr="000A4B60">
        <w:rPr>
          <w:rFonts w:ascii="宋体" w:hAnsi="宋体"/>
          <w:b/>
          <w:szCs w:val="21"/>
        </w:rPr>
        <w:t xml:space="preserve">    </w:t>
      </w:r>
      <w:r w:rsidRPr="000A4B60">
        <w:rPr>
          <w:b/>
          <w:szCs w:val="21"/>
        </w:rPr>
        <w:t> C= (a</w:t>
      </w:r>
      <w:r w:rsidRPr="000A4B60">
        <w:rPr>
          <w:b/>
          <w:szCs w:val="21"/>
          <w:vertAlign w:val="subscript"/>
        </w:rPr>
        <w:t>1</w:t>
      </w:r>
      <w:r w:rsidRPr="000A4B60">
        <w:rPr>
          <w:b/>
          <w:szCs w:val="21"/>
        </w:rPr>
        <w:t>, b</w:t>
      </w:r>
      <w:proofErr w:type="gramStart"/>
      <w:r w:rsidRPr="000A4B60">
        <w:rPr>
          <w:b/>
          <w:szCs w:val="21"/>
          <w:vertAlign w:val="subscript"/>
        </w:rPr>
        <w:t>1</w:t>
      </w:r>
      <w:r w:rsidRPr="000A4B60">
        <w:rPr>
          <w:b/>
          <w:szCs w:val="21"/>
        </w:rPr>
        <w:t>,…</w:t>
      </w:r>
      <w:proofErr w:type="gramEnd"/>
      <w:r w:rsidRPr="000A4B60">
        <w:rPr>
          <w:b/>
          <w:szCs w:val="21"/>
        </w:rPr>
        <w:t>,a</w:t>
      </w:r>
      <w:r w:rsidRPr="000A4B60">
        <w:rPr>
          <w:b/>
          <w:szCs w:val="21"/>
          <w:vertAlign w:val="subscript"/>
        </w:rPr>
        <w:t>m</w:t>
      </w:r>
      <w:r w:rsidRPr="000A4B60">
        <w:rPr>
          <w:b/>
          <w:szCs w:val="21"/>
        </w:rPr>
        <w:t xml:space="preserve">, </w:t>
      </w:r>
      <w:proofErr w:type="spellStart"/>
      <w:r w:rsidRPr="000A4B60">
        <w:rPr>
          <w:b/>
          <w:szCs w:val="21"/>
        </w:rPr>
        <w:t>b</w:t>
      </w:r>
      <w:r w:rsidRPr="000A4B60">
        <w:rPr>
          <w:b/>
          <w:szCs w:val="21"/>
          <w:vertAlign w:val="subscript"/>
        </w:rPr>
        <w:t>m</w:t>
      </w:r>
      <w:proofErr w:type="spellEnd"/>
      <w:r w:rsidRPr="000A4B60">
        <w:rPr>
          <w:b/>
          <w:szCs w:val="21"/>
        </w:rPr>
        <w:t>, b</w:t>
      </w:r>
      <w:r w:rsidRPr="000A4B60">
        <w:rPr>
          <w:b/>
          <w:szCs w:val="21"/>
          <w:vertAlign w:val="subscript"/>
        </w:rPr>
        <w:t>m+1,</w:t>
      </w:r>
      <w:r w:rsidRPr="000A4B60">
        <w:rPr>
          <w:b/>
          <w:szCs w:val="21"/>
        </w:rPr>
        <w:t xml:space="preserve"> …,</w:t>
      </w:r>
      <w:proofErr w:type="spellStart"/>
      <w:r w:rsidRPr="000A4B60">
        <w:rPr>
          <w:b/>
          <w:szCs w:val="21"/>
        </w:rPr>
        <w:t>b</w:t>
      </w:r>
      <w:r w:rsidRPr="000A4B60">
        <w:rPr>
          <w:b/>
          <w:szCs w:val="21"/>
          <w:vertAlign w:val="subscript"/>
        </w:rPr>
        <w:t>n</w:t>
      </w:r>
      <w:proofErr w:type="spellEnd"/>
      <w:r w:rsidRPr="000A4B60">
        <w:rPr>
          <w:b/>
          <w:szCs w:val="21"/>
        </w:rPr>
        <w:t>)</w:t>
      </w:r>
      <w:r w:rsidRPr="000A4B60">
        <w:rPr>
          <w:rFonts w:hint="eastAsia"/>
          <w:b/>
          <w:szCs w:val="21"/>
        </w:rPr>
        <w:t xml:space="preserve">                     </w:t>
      </w:r>
      <w:r w:rsidRPr="000A4B60">
        <w:rPr>
          <w:rFonts w:ascii="宋体" w:hAnsi="宋体"/>
          <w:b/>
          <w:szCs w:val="21"/>
        </w:rPr>
        <w:t>当</w:t>
      </w:r>
      <w:proofErr w:type="spellStart"/>
      <w:r w:rsidRPr="000A4B60">
        <w:rPr>
          <w:b/>
          <w:szCs w:val="21"/>
        </w:rPr>
        <w:t>m≤n</w:t>
      </w:r>
      <w:proofErr w:type="spellEnd"/>
      <w:r w:rsidRPr="000A4B60">
        <w:rPr>
          <w:rFonts w:ascii="宋体" w:hAnsi="宋体"/>
          <w:b/>
          <w:szCs w:val="21"/>
        </w:rPr>
        <w:t>时；</w:t>
      </w:r>
    </w:p>
    <w:p w:rsidR="005C633A" w:rsidRPr="000A4B60" w:rsidRDefault="005C633A" w:rsidP="005C633A">
      <w:pPr>
        <w:snapToGrid w:val="0"/>
        <w:ind w:firstLine="450"/>
        <w:rPr>
          <w:b/>
          <w:szCs w:val="21"/>
        </w:rPr>
      </w:pPr>
      <w:r w:rsidRPr="000A4B60">
        <w:rPr>
          <w:rFonts w:ascii="宋体" w:hAnsi="宋体"/>
          <w:b/>
          <w:szCs w:val="21"/>
        </w:rPr>
        <w:t>或者</w:t>
      </w:r>
      <w:r w:rsidRPr="000A4B60">
        <w:rPr>
          <w:b/>
          <w:szCs w:val="21"/>
        </w:rPr>
        <w:t xml:space="preserve"> C= (a</w:t>
      </w:r>
      <w:r w:rsidRPr="000A4B60">
        <w:rPr>
          <w:b/>
          <w:szCs w:val="21"/>
          <w:vertAlign w:val="subscript"/>
        </w:rPr>
        <w:t>1</w:t>
      </w:r>
      <w:r w:rsidRPr="000A4B60">
        <w:rPr>
          <w:b/>
          <w:szCs w:val="21"/>
        </w:rPr>
        <w:t>, b</w:t>
      </w:r>
      <w:r w:rsidRPr="000A4B60">
        <w:rPr>
          <w:b/>
          <w:szCs w:val="21"/>
          <w:vertAlign w:val="subscript"/>
        </w:rPr>
        <w:t>1</w:t>
      </w:r>
      <w:r w:rsidRPr="000A4B60">
        <w:rPr>
          <w:b/>
          <w:szCs w:val="21"/>
        </w:rPr>
        <w:t>,…,a</w:t>
      </w:r>
      <w:r w:rsidRPr="000A4B60">
        <w:rPr>
          <w:b/>
          <w:szCs w:val="21"/>
          <w:vertAlign w:val="subscript"/>
        </w:rPr>
        <w:t>n</w:t>
      </w:r>
      <w:r w:rsidRPr="000A4B60">
        <w:rPr>
          <w:b/>
          <w:szCs w:val="21"/>
        </w:rPr>
        <w:t xml:space="preserve">, </w:t>
      </w:r>
      <w:proofErr w:type="spellStart"/>
      <w:r w:rsidRPr="000A4B60">
        <w:rPr>
          <w:b/>
          <w:szCs w:val="21"/>
        </w:rPr>
        <w:t>b</w:t>
      </w:r>
      <w:r w:rsidRPr="000A4B60">
        <w:rPr>
          <w:b/>
          <w:szCs w:val="21"/>
          <w:vertAlign w:val="subscript"/>
        </w:rPr>
        <w:t>n</w:t>
      </w:r>
      <w:proofErr w:type="spellEnd"/>
      <w:r w:rsidRPr="000A4B60">
        <w:rPr>
          <w:b/>
          <w:szCs w:val="21"/>
        </w:rPr>
        <w:t>, a</w:t>
      </w:r>
      <w:r w:rsidRPr="000A4B60">
        <w:rPr>
          <w:b/>
          <w:szCs w:val="21"/>
          <w:vertAlign w:val="subscript"/>
        </w:rPr>
        <w:t>n+1,</w:t>
      </w:r>
      <w:r w:rsidRPr="000A4B60">
        <w:rPr>
          <w:b/>
          <w:szCs w:val="21"/>
        </w:rPr>
        <w:t xml:space="preserve"> …,a</w:t>
      </w:r>
      <w:r w:rsidRPr="000A4B60">
        <w:rPr>
          <w:b/>
          <w:szCs w:val="21"/>
          <w:vertAlign w:val="subscript"/>
        </w:rPr>
        <w:t>m</w:t>
      </w:r>
      <w:r w:rsidRPr="000A4B60">
        <w:rPr>
          <w:b/>
          <w:szCs w:val="21"/>
        </w:rPr>
        <w:t>)</w:t>
      </w:r>
      <w:r w:rsidRPr="000A4B60">
        <w:rPr>
          <w:rFonts w:hint="eastAsia"/>
          <w:b/>
          <w:szCs w:val="21"/>
        </w:rPr>
        <w:t xml:space="preserve">              </w:t>
      </w:r>
      <w:r w:rsidRPr="000A4B60">
        <w:rPr>
          <w:b/>
          <w:szCs w:val="21"/>
        </w:rPr>
        <w:t xml:space="preserve"> </w:t>
      </w:r>
      <w:r w:rsidRPr="000A4B60">
        <w:rPr>
          <w:rFonts w:ascii="宋体" w:hAnsi="宋体"/>
          <w:b/>
          <w:szCs w:val="21"/>
        </w:rPr>
        <w:t>当</w:t>
      </w:r>
      <w:r w:rsidRPr="000A4B60">
        <w:rPr>
          <w:b/>
          <w:szCs w:val="21"/>
        </w:rPr>
        <w:t>m&gt;n</w:t>
      </w:r>
      <w:r w:rsidRPr="000A4B60">
        <w:rPr>
          <w:rFonts w:ascii="宋体" w:hAnsi="宋体"/>
          <w:b/>
          <w:szCs w:val="21"/>
        </w:rPr>
        <w:t>时。</w:t>
      </w:r>
    </w:p>
    <w:p w:rsidR="005C633A" w:rsidRPr="000A4B60" w:rsidRDefault="005C633A" w:rsidP="005C633A">
      <w:pPr>
        <w:rPr>
          <w:b/>
        </w:rPr>
      </w:pPr>
      <w:r w:rsidRPr="000A4B60">
        <w:rPr>
          <w:rFonts w:ascii="宋体" w:hAnsi="宋体"/>
          <w:b/>
          <w:szCs w:val="21"/>
        </w:rPr>
        <w:t>线性表A、B、C均以</w:t>
      </w:r>
      <w:r w:rsidRPr="000A4B60">
        <w:rPr>
          <w:rFonts w:hint="eastAsia"/>
          <w:b/>
          <w:szCs w:val="21"/>
        </w:rPr>
        <w:t>双</w:t>
      </w:r>
      <w:r w:rsidRPr="000A4B60">
        <w:rPr>
          <w:rFonts w:ascii="宋体" w:hAnsi="宋体"/>
          <w:b/>
          <w:szCs w:val="21"/>
        </w:rPr>
        <w:t>链表作为存储结构，且C</w:t>
      </w:r>
      <w:proofErr w:type="gramStart"/>
      <w:r w:rsidRPr="000A4B60">
        <w:rPr>
          <w:rFonts w:ascii="宋体" w:hAnsi="宋体"/>
          <w:b/>
          <w:szCs w:val="21"/>
        </w:rPr>
        <w:t>表利用</w:t>
      </w:r>
      <w:proofErr w:type="gramEnd"/>
      <w:r w:rsidRPr="000A4B60">
        <w:rPr>
          <w:rFonts w:ascii="宋体" w:hAnsi="宋体"/>
          <w:b/>
          <w:szCs w:val="21"/>
        </w:rPr>
        <w:t>A表和B表中的结点空间构成。</w:t>
      </w:r>
    </w:p>
    <w:p w:rsidR="0038744F" w:rsidRPr="000A4B60" w:rsidRDefault="0038744F" w:rsidP="005C633A">
      <w:pPr>
        <w:rPr>
          <w:b/>
        </w:rPr>
      </w:pPr>
      <w:bookmarkStart w:id="0" w:name="_GoBack"/>
      <w:bookmarkEnd w:id="0"/>
    </w:p>
    <w:sectPr w:rsidR="0038744F" w:rsidRPr="000A4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66E01"/>
    <w:multiLevelType w:val="hybridMultilevel"/>
    <w:tmpl w:val="08E6AF36"/>
    <w:lvl w:ilvl="0" w:tplc="D550EC12">
      <w:start w:val="1"/>
      <w:numFmt w:val="upperLetter"/>
      <w:lvlText w:val="（%1）"/>
      <w:lvlJc w:val="left"/>
      <w:pPr>
        <w:tabs>
          <w:tab w:val="num" w:pos="1770"/>
        </w:tabs>
        <w:ind w:left="177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2" w15:restartNumberingAfterBreak="0">
    <w:nsid w:val="4AD92179"/>
    <w:multiLevelType w:val="hybridMultilevel"/>
    <w:tmpl w:val="B3DC7FAC"/>
    <w:lvl w:ilvl="0" w:tplc="A2BEFAA8">
      <w:start w:val="1"/>
      <w:numFmt w:val="upp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27"/>
    <w:rsid w:val="000A4B60"/>
    <w:rsid w:val="0038744F"/>
    <w:rsid w:val="005C633A"/>
    <w:rsid w:val="007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927B"/>
  <w15:chartTrackingRefBased/>
  <w15:docId w15:val="{591026AE-0409-4DD0-A2CC-89259CDA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C7827"/>
    <w:pPr>
      <w:keepNext/>
      <w:jc w:val="right"/>
      <w:outlineLvl w:val="1"/>
    </w:pPr>
    <w:rPr>
      <w:b/>
      <w:bCs/>
      <w:color w:val="0000FF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C7827"/>
    <w:rPr>
      <w:rFonts w:ascii="Times New Roman" w:eastAsia="宋体" w:hAnsi="Times New Roman" w:cs="Times New Roman"/>
      <w:b/>
      <w:bCs/>
      <w:color w:val="0000FF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2019</Characters>
  <Application>Microsoft Office Word</Application>
  <DocSecurity>0</DocSecurity>
  <Lines>16</Lines>
  <Paragraphs>4</Paragraphs>
  <ScaleCrop>false</ScaleCrop>
  <Company>bupt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DELL</cp:lastModifiedBy>
  <cp:revision>3</cp:revision>
  <dcterms:created xsi:type="dcterms:W3CDTF">2017-09-21T03:00:00Z</dcterms:created>
  <dcterms:modified xsi:type="dcterms:W3CDTF">2017-09-21T03:01:00Z</dcterms:modified>
</cp:coreProperties>
</file>