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62B" w:rsidRDefault="00DB562B">
      <w:r>
        <w:t xml:space="preserve">2. </w:t>
      </w:r>
      <w:proofErr w:type="gramStart"/>
      <w:r>
        <w:t>potential</w:t>
      </w:r>
      <w:proofErr w:type="gramEnd"/>
      <w:r>
        <w:t xml:space="preserve"> User group of your application:</w:t>
      </w:r>
    </w:p>
    <w:p w:rsidR="00DB562B" w:rsidRDefault="00DB562B">
      <w:r>
        <w:t xml:space="preserve">- </w:t>
      </w:r>
      <w:proofErr w:type="gramStart"/>
      <w:r>
        <w:t>individuals</w:t>
      </w:r>
      <w:proofErr w:type="gramEnd"/>
      <w:r>
        <w:t xml:space="preserve"> who want to back test the standard strategies</w:t>
      </w:r>
    </w:p>
    <w:p w:rsidR="00DB562B" w:rsidRDefault="00DB562B">
      <w:r>
        <w:t>- Strategists who want to create trading strategies</w:t>
      </w:r>
    </w:p>
    <w:p w:rsidR="00DB562B" w:rsidRDefault="00DB562B">
      <w:r>
        <w:t>- ETF investors who want to make sure they understand how the ETF works</w:t>
      </w:r>
    </w:p>
    <w:p w:rsidR="00DB562B" w:rsidRDefault="00DB562B">
      <w:r>
        <w:t xml:space="preserve">3. </w:t>
      </w:r>
      <w:proofErr w:type="gramStart"/>
      <w:r>
        <w:t>input</w:t>
      </w:r>
      <w:proofErr w:type="gramEnd"/>
    </w:p>
    <w:p w:rsidR="00DB562B" w:rsidRDefault="00DB562B">
      <w:r>
        <w:t>- Investment Universe</w:t>
      </w:r>
    </w:p>
    <w:p w:rsidR="00DB562B" w:rsidRDefault="00DB562B">
      <w:r>
        <w:t xml:space="preserve">4. </w:t>
      </w:r>
      <w:proofErr w:type="gramStart"/>
      <w:r>
        <w:t>output</w:t>
      </w:r>
      <w:proofErr w:type="gramEnd"/>
    </w:p>
    <w:p w:rsidR="00DB562B" w:rsidRDefault="00DB562B">
      <w:r>
        <w:t xml:space="preserve">-  Strategies’ stats: IRR, Vol, Sharpe ratio, </w:t>
      </w:r>
      <w:proofErr w:type="spellStart"/>
      <w:r>
        <w:t>Sortino</w:t>
      </w:r>
      <w:proofErr w:type="spellEnd"/>
      <w:r>
        <w:t>, MDD</w:t>
      </w:r>
    </w:p>
    <w:p w:rsidR="00DB562B" w:rsidRDefault="00DB562B">
      <w:r>
        <w:t>5. It shows that risk parity works very well in cross asset universe.</w:t>
      </w:r>
    </w:p>
    <w:p w:rsidR="00DB562B" w:rsidRDefault="00DB562B"/>
    <w:p w:rsidR="00DB562B" w:rsidRDefault="00DB562B">
      <w:r>
        <w:t>How to use your application</w:t>
      </w:r>
    </w:p>
    <w:p w:rsidR="00DB562B" w:rsidRDefault="00DB562B" w:rsidP="00DB562B">
      <w:pPr>
        <w:pStyle w:val="ListParagraph"/>
        <w:numPr>
          <w:ilvl w:val="0"/>
          <w:numId w:val="1"/>
        </w:numPr>
      </w:pPr>
      <w:r>
        <w:t xml:space="preserve">User can import the data. Our allocation call will provide the handler to generate positions which contain the weights information. </w:t>
      </w:r>
    </w:p>
    <w:p w:rsidR="00DB562B" w:rsidRDefault="00DB562B" w:rsidP="00DB562B">
      <w:pPr>
        <w:pStyle w:val="ListParagraph"/>
        <w:numPr>
          <w:ilvl w:val="0"/>
          <w:numId w:val="1"/>
        </w:numPr>
      </w:pPr>
      <w:r>
        <w:t>Then user can use positions to build portfolio for each rebalancing period.</w:t>
      </w:r>
    </w:p>
    <w:p w:rsidR="00DB562B" w:rsidRDefault="00DB562B" w:rsidP="00DB562B">
      <w:pPr>
        <w:pStyle w:val="ListParagraph"/>
        <w:numPr>
          <w:ilvl w:val="0"/>
          <w:numId w:val="1"/>
        </w:numPr>
      </w:pPr>
      <w:r>
        <w:t xml:space="preserve">User can use the portfolio object vector to see the performance via the performance function like </w:t>
      </w:r>
      <w:proofErr w:type="gramStart"/>
      <w:r>
        <w:t>IRR(</w:t>
      </w:r>
      <w:proofErr w:type="gramEnd"/>
      <w:r>
        <w:t xml:space="preserve">), Sharpe(), MDD(), </w:t>
      </w:r>
      <w:proofErr w:type="spellStart"/>
      <w:r>
        <w:t>Sortino</w:t>
      </w:r>
      <w:proofErr w:type="spellEnd"/>
      <w:r>
        <w:t>(), etc.</w:t>
      </w:r>
    </w:p>
    <w:p w:rsidR="00DB562B" w:rsidRDefault="00DB562B"/>
    <w:p w:rsidR="00DB562B" w:rsidRDefault="00DB562B">
      <w:bookmarkStart w:id="0" w:name="_GoBack"/>
      <w:bookmarkEnd w:id="0"/>
    </w:p>
    <w:sectPr w:rsidR="00DB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D4935"/>
    <w:multiLevelType w:val="hybridMultilevel"/>
    <w:tmpl w:val="3EDE3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8AC"/>
    <w:rsid w:val="006A0C38"/>
    <w:rsid w:val="00B428AC"/>
    <w:rsid w:val="00DB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662</Characters>
  <Application>Microsoft Office Word</Application>
  <DocSecurity>0</DocSecurity>
  <Lines>5</Lines>
  <Paragraphs>1</Paragraphs>
  <ScaleCrop>false</ScaleCrop>
  <Company>NATIXIS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Shenrui</dc:creator>
  <cp:keywords/>
  <dc:description/>
  <cp:lastModifiedBy>Jin Shenrui</cp:lastModifiedBy>
  <cp:revision>3</cp:revision>
  <dcterms:created xsi:type="dcterms:W3CDTF">2016-12-05T20:15:00Z</dcterms:created>
  <dcterms:modified xsi:type="dcterms:W3CDTF">2016-12-05T20:24:00Z</dcterms:modified>
</cp:coreProperties>
</file>