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 xml:space="preserve">5th </w:t>
      </w:r>
      <w:proofErr w:type="gramStart"/>
      <w:r w:rsidRPr="003974B4">
        <w:rPr>
          <w:rFonts w:ascii="LM Roman 12 Regular" w:hAnsi="LM Roman 12 Regular"/>
          <w:lang w:val="en-GB"/>
        </w:rPr>
        <w:t>December,</w:t>
      </w:r>
      <w:proofErr w:type="gramEnd"/>
      <w:r w:rsidRPr="003974B4">
        <w:rPr>
          <w:rFonts w:ascii="LM Roman 12 Regular" w:hAnsi="LM Roman 12 Regular"/>
          <w:lang w:val="en-GB"/>
        </w:rPr>
        <w:t xml:space="preserve">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Project Supervisor: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Mahesan</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Niranjan</w:t>
      </w:r>
      <w:proofErr w:type="spellEnd"/>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Second Examiner: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Vladimiro</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Sassone</w:t>
      </w:r>
      <w:proofErr w:type="spellEnd"/>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920805"/>
      <w:r w:rsidRPr="003974B4">
        <w:rPr>
          <w:rFonts w:ascii="LM Roman 12 Regular" w:hAnsi="LM Roman 12 Regular"/>
          <w:lang w:val="en-GB"/>
        </w:rPr>
        <w:t>Abstract</w:t>
      </w:r>
      <w:bookmarkEnd w:id="0"/>
      <w:bookmarkEnd w:id="1"/>
    </w:p>
    <w:p w14:paraId="7AD2AA03" w14:textId="4935828F" w:rsidR="00E12E57" w:rsidRPr="003974B4" w:rsidRDefault="0028150B" w:rsidP="0057183C">
      <w:pPr>
        <w:jc w:val="both"/>
        <w:rPr>
          <w:lang w:val="en-GB"/>
        </w:rPr>
      </w:pPr>
      <w:r w:rsidRPr="003974B4">
        <w:rPr>
          <w:lang w:val="en-GB"/>
        </w:rPr>
        <w:t>Since Markowitz</w:t>
      </w:r>
      <w:r w:rsidR="00C16B0A" w:rsidRPr="003974B4">
        <w:rPr>
          <w:lang w:val="en-GB"/>
        </w:rPr>
        <w:t xml:space="preserve"> introduced Modern Portfolio Theory</w:t>
      </w:r>
      <w:r w:rsidR="00E12E57" w:rsidRPr="003974B4">
        <w:rPr>
          <w:lang w:val="en-GB"/>
        </w:rPr>
        <w:t xml:space="preserve"> in one of the most influential financial research papers</w:t>
      </w:r>
      <w:r w:rsidR="00C16B0A" w:rsidRPr="003974B4">
        <w:rPr>
          <w:lang w:val="en-GB"/>
        </w:rPr>
        <w:t>,</w:t>
      </w:r>
      <w:r w:rsidR="006C592E" w:rsidRPr="003974B4">
        <w:rPr>
          <w:lang w:val="en-GB"/>
        </w:rPr>
        <w:t xml:space="preserve"> portfolio optimization</w:t>
      </w:r>
      <w:r w:rsidR="00073B75" w:rsidRPr="003974B4">
        <w:rPr>
          <w:lang w:val="en-GB"/>
        </w:rPr>
        <w:t xml:space="preserve"> </w:t>
      </w:r>
      <w:r w:rsidRPr="003974B4">
        <w:rPr>
          <w:lang w:val="en-GB"/>
        </w:rPr>
        <w:t>has become</w:t>
      </w:r>
      <w:r w:rsidR="006C592E" w:rsidRPr="003974B4">
        <w:rPr>
          <w:lang w:val="en-GB"/>
        </w:rPr>
        <w:t xml:space="preserve"> </w:t>
      </w:r>
      <w:r w:rsidRPr="003974B4">
        <w:rPr>
          <w:lang w:val="en-GB"/>
        </w:rPr>
        <w:t xml:space="preserve">a </w:t>
      </w:r>
      <w:r w:rsidR="00AA189B" w:rsidRPr="003974B4">
        <w:rPr>
          <w:lang w:val="en-GB"/>
        </w:rPr>
        <w:t>huge</w:t>
      </w:r>
      <w:r w:rsidRPr="003974B4">
        <w:rPr>
          <w:lang w:val="en-GB"/>
        </w:rPr>
        <w:t xml:space="preserve"> </w:t>
      </w:r>
      <w:r w:rsidR="00E12E57" w:rsidRPr="003974B4">
        <w:rPr>
          <w:lang w:val="en-GB"/>
        </w:rPr>
        <w:t>area of research</w:t>
      </w:r>
      <w:r w:rsidR="00AA189B" w:rsidRPr="003974B4">
        <w:rPr>
          <w:lang w:val="en-GB"/>
        </w:rPr>
        <w:t xml:space="preserve"> in the financial sector</w:t>
      </w:r>
      <w:r w:rsidRPr="003974B4">
        <w:rPr>
          <w:lang w:val="en-GB"/>
        </w:rPr>
        <w:t xml:space="preserve">. Numerous </w:t>
      </w:r>
      <w:r w:rsidR="00AF4EB8" w:rsidRPr="003974B4">
        <w:rPr>
          <w:lang w:val="en-GB"/>
        </w:rPr>
        <w:t xml:space="preserve">regression </w:t>
      </w:r>
      <w:r w:rsidRPr="003974B4">
        <w:rPr>
          <w:lang w:val="en-GB"/>
        </w:rPr>
        <w:t>models have been devised</w:t>
      </w:r>
      <w:r w:rsidR="00AA189B" w:rsidRPr="003974B4">
        <w:rPr>
          <w:lang w:val="en-GB"/>
        </w:rPr>
        <w:t xml:space="preserve"> to</w:t>
      </w:r>
      <w:r w:rsidR="00E12E57" w:rsidRPr="003974B4">
        <w:rPr>
          <w:lang w:val="en-GB"/>
        </w:rPr>
        <w:t xml:space="preserve"> achieve better results since, however, all current models only consider only each stock as an individual entity of data.</w:t>
      </w:r>
      <w:r w:rsidR="00AF4EB8" w:rsidRPr="003974B4">
        <w:rPr>
          <w:lang w:val="en-GB"/>
        </w:rPr>
        <w:t xml:space="preserve"> This paper </w:t>
      </w:r>
      <w:r w:rsidR="00E12E57" w:rsidRPr="003974B4">
        <w:rPr>
          <w:lang w:val="en-GB"/>
        </w:rPr>
        <w:t>takes</w:t>
      </w:r>
      <w:r w:rsidR="00AF4EB8" w:rsidRPr="003974B4">
        <w:rPr>
          <w:lang w:val="en-GB"/>
        </w:rPr>
        <w:t xml:space="preserve"> a novel approach </w:t>
      </w:r>
      <w:r w:rsidR="00E12E57" w:rsidRPr="003974B4">
        <w:rPr>
          <w:lang w:val="en-GB"/>
        </w:rPr>
        <w:t xml:space="preserve">to portfolio optimization where financial instruments are </w:t>
      </w:r>
      <w:proofErr w:type="spellStart"/>
      <w:r w:rsidR="00E12E57" w:rsidRPr="003974B4">
        <w:rPr>
          <w:lang w:val="en-GB"/>
        </w:rPr>
        <w:t>analyzed</w:t>
      </w:r>
      <w:proofErr w:type="spellEnd"/>
      <w:r w:rsidR="00E12E57" w:rsidRPr="003974B4">
        <w:rPr>
          <w:lang w:val="en-GB"/>
        </w:rPr>
        <w:t xml:space="preserve"> as groups, rather than as individual stocks. Financial instruments are </w:t>
      </w:r>
      <w:proofErr w:type="spellStart"/>
      <w:r w:rsidR="00E12E57" w:rsidRPr="003974B4">
        <w:rPr>
          <w:lang w:val="en-GB"/>
        </w:rPr>
        <w:t>analyzed</w:t>
      </w:r>
      <w:proofErr w:type="spellEnd"/>
      <w:r w:rsidR="00E12E57" w:rsidRPr="003974B4">
        <w:rPr>
          <w:lang w:val="en-GB"/>
        </w:rPr>
        <w:t xml:space="preserve"> using </w:t>
      </w:r>
      <w:r w:rsidR="00AF4EB8" w:rsidRPr="003974B4">
        <w:rPr>
          <w:lang w:val="en-GB"/>
        </w:rPr>
        <w:t xml:space="preserve">prior knowledge </w:t>
      </w:r>
      <w:r w:rsidR="00E12E57" w:rsidRPr="003974B4">
        <w:rPr>
          <w:lang w:val="en-GB"/>
        </w:rPr>
        <w:t>of</w:t>
      </w:r>
      <w:r w:rsidR="00AF4EB8" w:rsidRPr="003974B4">
        <w:rPr>
          <w:lang w:val="en-GB"/>
        </w:rPr>
        <w:t xml:space="preserve"> </w:t>
      </w:r>
      <w:proofErr w:type="gramStart"/>
      <w:r w:rsidR="00AF4EB8" w:rsidRPr="003974B4">
        <w:rPr>
          <w:lang w:val="en-GB"/>
        </w:rPr>
        <w:t xml:space="preserve">the </w:t>
      </w:r>
      <w:proofErr w:type="spellStart"/>
      <w:r w:rsidR="00AF4EB8" w:rsidRPr="003974B4">
        <w:rPr>
          <w:lang w:val="en-GB"/>
        </w:rPr>
        <w:t>underlying</w:t>
      </w:r>
      <w:r w:rsidR="00E12E57" w:rsidRPr="003974B4">
        <w:rPr>
          <w:lang w:val="en-GB"/>
        </w:rPr>
        <w:t>s</w:t>
      </w:r>
      <w:proofErr w:type="spellEnd"/>
      <w:proofErr w:type="gramEnd"/>
      <w:r w:rsidR="00AF4EB8" w:rsidRPr="003974B4">
        <w:rPr>
          <w:lang w:val="en-GB"/>
        </w:rPr>
        <w:t>, such as industry, sector, or any characteristic that allows for classification</w:t>
      </w:r>
      <w:r w:rsidR="00E12E57" w:rsidRPr="003974B4">
        <w:rPr>
          <w:lang w:val="en-GB"/>
        </w:rPr>
        <w:t>. Several group regression models are applied with the aim of finding better and novel results</w:t>
      </w:r>
      <w:r w:rsidR="00AF4EB8" w:rsidRPr="003974B4">
        <w:rPr>
          <w:lang w:val="en-GB"/>
        </w:rPr>
        <w:t xml:space="preserve">. </w:t>
      </w:r>
    </w:p>
    <w:p w14:paraId="3CAE1C22" w14:textId="77777777" w:rsidR="00E12E57" w:rsidRPr="003974B4" w:rsidRDefault="00E12E57" w:rsidP="0057183C">
      <w:pPr>
        <w:jc w:val="both"/>
        <w:rPr>
          <w:lang w:val="en-GB"/>
        </w:rPr>
      </w:pPr>
    </w:p>
    <w:p w14:paraId="472739B3" w14:textId="77777777" w:rsidR="00447596" w:rsidRDefault="00447596" w:rsidP="0057183C">
      <w:pPr>
        <w:jc w:val="both"/>
        <w:rPr>
          <w:lang w:val="en-GB"/>
        </w:rPr>
      </w:pPr>
      <w:r w:rsidRPr="003974B4">
        <w:rPr>
          <w:lang w:val="en-GB"/>
        </w:rPr>
        <w:t xml:space="preserve">This paper contains </w:t>
      </w:r>
      <w:r w:rsidR="00E12E57" w:rsidRPr="003974B4">
        <w:rPr>
          <w:lang w:val="en-GB"/>
        </w:rPr>
        <w:t xml:space="preserve">thorough background </w:t>
      </w:r>
      <w:r w:rsidRPr="003974B4">
        <w:rPr>
          <w:lang w:val="en-GB"/>
        </w:rPr>
        <w:t>research on various</w:t>
      </w:r>
      <w:r w:rsidR="00E12E57" w:rsidRPr="003974B4">
        <w:rPr>
          <w:lang w:val="en-GB"/>
        </w:rPr>
        <w:t xml:space="preserve"> financial and machine learning models</w:t>
      </w:r>
      <w:r w:rsidRPr="003974B4">
        <w:rPr>
          <w:lang w:val="en-GB"/>
        </w:rPr>
        <w:t xml:space="preserve"> and </w:t>
      </w:r>
      <w:proofErr w:type="gramStart"/>
      <w:r w:rsidRPr="003974B4">
        <w:rPr>
          <w:lang w:val="en-GB"/>
        </w:rPr>
        <w:t>terms which</w:t>
      </w:r>
      <w:proofErr w:type="gramEnd"/>
      <w:r w:rsidRPr="003974B4">
        <w:rPr>
          <w:lang w:val="en-GB"/>
        </w:rPr>
        <w:t xml:space="preserve"> were</w:t>
      </w:r>
      <w:r w:rsidR="00E12E57" w:rsidRPr="003974B4">
        <w:rPr>
          <w:lang w:val="en-GB"/>
        </w:rPr>
        <w:t xml:space="preserve"> required to </w:t>
      </w:r>
      <w:r w:rsidRPr="003974B4">
        <w:rPr>
          <w:lang w:val="en-GB"/>
        </w:rPr>
        <w:t>understand and implement</w:t>
      </w:r>
      <w:r w:rsidR="00E12E57" w:rsidRPr="003974B4">
        <w:rPr>
          <w:lang w:val="en-GB"/>
        </w:rPr>
        <w:t xml:space="preserve"> </w:t>
      </w:r>
      <w:r w:rsidRPr="003974B4">
        <w:rPr>
          <w:lang w:val="en-GB"/>
        </w:rPr>
        <w:t>our group regression model approaches</w:t>
      </w:r>
      <w:r w:rsidR="00E12E57" w:rsidRPr="003974B4">
        <w:rPr>
          <w:lang w:val="en-GB"/>
        </w:rPr>
        <w:t>.</w:t>
      </w:r>
      <w:r w:rsidRPr="003974B4">
        <w:rPr>
          <w:lang w:val="en-GB"/>
        </w:rPr>
        <w:t xml:space="preserve"> The objective of this paper is to find out whether prior classification knowledge on each financial instrument could allow for more efficient classification models</w:t>
      </w:r>
      <w:r w:rsidR="00CA359F" w:rsidRPr="003974B4">
        <w:rPr>
          <w:lang w:val="en-GB"/>
        </w:rPr>
        <w:t xml:space="preserve">. </w:t>
      </w:r>
    </w:p>
    <w:p w14:paraId="73028522" w14:textId="77777777" w:rsidR="00F26B70" w:rsidRDefault="00F26B70" w:rsidP="0057183C">
      <w:pPr>
        <w:jc w:val="both"/>
        <w:rPr>
          <w:lang w:val="en-GB"/>
        </w:rPr>
      </w:pPr>
    </w:p>
    <w:p w14:paraId="42BA527A" w14:textId="0E2AFDD1" w:rsidR="00F26B70" w:rsidRPr="003974B4" w:rsidRDefault="00F26B70" w:rsidP="0057183C">
      <w:pPr>
        <w:jc w:val="both"/>
        <w:rPr>
          <w:lang w:val="en-GB"/>
        </w:rPr>
      </w:pPr>
      <w:r>
        <w:rPr>
          <w:lang w:val="en-GB"/>
        </w:rPr>
        <w:t>A new formulation was devised….</w:t>
      </w:r>
    </w:p>
    <w:p w14:paraId="3F1232A6" w14:textId="77777777" w:rsidR="0066666A" w:rsidRPr="003974B4" w:rsidRDefault="0066666A" w:rsidP="0057183C">
      <w:pPr>
        <w:jc w:val="both"/>
        <w:rPr>
          <w:lang w:val="en-GB"/>
        </w:rPr>
      </w:pPr>
    </w:p>
    <w:p w14:paraId="304842D3" w14:textId="54F9512B" w:rsidR="00E65029" w:rsidRPr="003974B4" w:rsidRDefault="00447596" w:rsidP="0057183C">
      <w:pPr>
        <w:jc w:val="both"/>
        <w:rPr>
          <w:lang w:val="en-GB"/>
        </w:rPr>
      </w:pPr>
      <w:r w:rsidRPr="003974B4">
        <w:rPr>
          <w:lang w:val="en-GB"/>
        </w:rPr>
        <w:t xml:space="preserve">Some of the main models that will be </w:t>
      </w:r>
      <w:proofErr w:type="spellStart"/>
      <w:r w:rsidRPr="003974B4">
        <w:rPr>
          <w:lang w:val="en-GB"/>
        </w:rPr>
        <w:t>analyzed</w:t>
      </w:r>
      <w:proofErr w:type="spellEnd"/>
      <w:r w:rsidR="0066666A" w:rsidRPr="003974B4">
        <w:rPr>
          <w:lang w:val="en-GB"/>
        </w:rPr>
        <w:t xml:space="preserve"> in this paper</w:t>
      </w:r>
      <w:r w:rsidRPr="003974B4">
        <w:rPr>
          <w:lang w:val="en-GB"/>
        </w:rPr>
        <w:t xml:space="preserve"> are </w:t>
      </w:r>
      <w:r w:rsidR="00E65029" w:rsidRPr="003974B4">
        <w:rPr>
          <w:lang w:val="en-GB"/>
        </w:rPr>
        <w:t xml:space="preserve">Value at Risk variations, </w:t>
      </w:r>
      <w:r w:rsidRPr="003974B4">
        <w:rPr>
          <w:lang w:val="en-GB"/>
        </w:rPr>
        <w:t xml:space="preserve">the L0+L2-norm model devised in [0] </w:t>
      </w:r>
      <w:proofErr w:type="spellStart"/>
      <w:r w:rsidRPr="003974B4">
        <w:rPr>
          <w:lang w:val="en-GB"/>
        </w:rPr>
        <w:t>Mahesan</w:t>
      </w:r>
      <w:proofErr w:type="spellEnd"/>
      <w:r w:rsidRPr="003974B4">
        <w:rPr>
          <w:lang w:val="en-GB"/>
        </w:rPr>
        <w:t xml:space="preserve"> et al. (2013)</w:t>
      </w:r>
      <w:r w:rsidR="00E65029" w:rsidRPr="003974B4">
        <w:rPr>
          <w:lang w:val="en-GB"/>
        </w:rPr>
        <w:t>, sparse regression models (such as LARS and Lasso), and group regression models such as Group Lasso</w:t>
      </w:r>
      <w:r w:rsidRPr="003974B4">
        <w:rPr>
          <w:lang w:val="en-GB"/>
        </w:rPr>
        <w:t xml:space="preserve">. In this document, a top-down approach will be taken to </w:t>
      </w:r>
      <w:proofErr w:type="spellStart"/>
      <w:r w:rsidRPr="003974B4">
        <w:rPr>
          <w:lang w:val="en-GB"/>
        </w:rPr>
        <w:t>analyze</w:t>
      </w:r>
      <w:proofErr w:type="spellEnd"/>
      <w:r w:rsidRPr="003974B4">
        <w:rPr>
          <w:lang w:val="en-GB"/>
        </w:rPr>
        <w:t xml:space="preserve"> and test the subcomponents that comprise these models. </w:t>
      </w:r>
    </w:p>
    <w:p w14:paraId="12D525BA" w14:textId="77777777" w:rsidR="00E65029" w:rsidRPr="003974B4" w:rsidRDefault="00E65029" w:rsidP="0057183C">
      <w:pPr>
        <w:jc w:val="both"/>
        <w:rPr>
          <w:lang w:val="en-GB"/>
        </w:rPr>
      </w:pPr>
    </w:p>
    <w:p w14:paraId="5517900D" w14:textId="3A73BB8C" w:rsidR="0053376C" w:rsidRPr="003974B4" w:rsidRDefault="00E65029" w:rsidP="00E65029">
      <w:pPr>
        <w:jc w:val="both"/>
        <w:rPr>
          <w:lang w:val="en-GB"/>
        </w:rPr>
      </w:pPr>
      <w:r w:rsidRPr="003974B4">
        <w:rPr>
          <w:lang w:val="en-GB"/>
        </w:rPr>
        <w:t>Finally, t</w:t>
      </w:r>
      <w:r w:rsidR="00447596" w:rsidRPr="003974B4">
        <w:rPr>
          <w:lang w:val="en-GB"/>
        </w:rPr>
        <w:t>hese regression models will be applied to distin</w:t>
      </w:r>
      <w:r w:rsidRPr="003974B4">
        <w:rPr>
          <w:lang w:val="en-GB"/>
        </w:rPr>
        <w:t>ct sets of financial data through</w:t>
      </w:r>
      <w:r w:rsidR="00447596" w:rsidRPr="003974B4">
        <w:rPr>
          <w:lang w:val="en-GB"/>
        </w:rPr>
        <w:t xml:space="preserve"> full-search and greedy model selection approach</w:t>
      </w:r>
      <w:r w:rsidRPr="003974B4">
        <w:rPr>
          <w:lang w:val="en-GB"/>
        </w:rPr>
        <w:t>es in order to draw conclusions on the effects of these approaches</w:t>
      </w:r>
      <w:r w:rsidR="00447596" w:rsidRPr="003974B4">
        <w:rPr>
          <w:lang w:val="en-GB"/>
        </w:rPr>
        <w:t>.</w:t>
      </w:r>
      <w:r w:rsidRPr="003974B4">
        <w:rPr>
          <w:lang w:val="en-GB"/>
        </w:rPr>
        <w:t xml:space="preserve"> </w:t>
      </w:r>
    </w:p>
    <w:p w14:paraId="03FE1479" w14:textId="77777777" w:rsidR="0053376C" w:rsidRPr="003974B4" w:rsidRDefault="0053376C" w:rsidP="0053376C">
      <w:pPr>
        <w:rPr>
          <w:lang w:val="en-GB"/>
        </w:rPr>
      </w:pPr>
    </w:p>
    <w:p w14:paraId="45641FF4" w14:textId="77777777" w:rsidR="0053376C" w:rsidRPr="003974B4" w:rsidRDefault="0053376C" w:rsidP="0053376C">
      <w:pPr>
        <w:rPr>
          <w:lang w:val="en-GB"/>
        </w:rPr>
      </w:pP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6DA77535" w14:textId="77777777" w:rsidR="0053376C" w:rsidRPr="003974B4" w:rsidRDefault="0053376C" w:rsidP="0053376C">
      <w:pPr>
        <w:pStyle w:val="Heading1"/>
        <w:numPr>
          <w:ilvl w:val="0"/>
          <w:numId w:val="0"/>
        </w:numPr>
        <w:ind w:left="431"/>
        <w:rPr>
          <w:lang w:val="en-GB"/>
        </w:rPr>
      </w:pPr>
    </w:p>
    <w:p w14:paraId="11814E15" w14:textId="15766593" w:rsidR="0053376C" w:rsidRPr="003974B4" w:rsidRDefault="0053376C" w:rsidP="004804E6">
      <w:pPr>
        <w:pStyle w:val="Heading1"/>
        <w:numPr>
          <w:ilvl w:val="0"/>
          <w:numId w:val="0"/>
        </w:numPr>
        <w:ind w:left="431"/>
        <w:jc w:val="center"/>
        <w:rPr>
          <w:lang w:val="en-GB"/>
        </w:rPr>
      </w:pPr>
      <w:r w:rsidRPr="003974B4">
        <w:rPr>
          <w:lang w:val="en-GB"/>
        </w:rPr>
        <w:br w:type="column"/>
      </w:r>
      <w:bookmarkStart w:id="2" w:name="_Toc259920806"/>
      <w:r w:rsidRPr="003974B4">
        <w:rPr>
          <w:lang w:val="en-GB"/>
        </w:rPr>
        <w:t>Contents</w:t>
      </w:r>
      <w:bookmarkEnd w:id="2"/>
    </w:p>
    <w:p w14:paraId="1827B074" w14:textId="77777777" w:rsidR="00546379" w:rsidRPr="003974B4" w:rsidRDefault="00546379" w:rsidP="00546379">
      <w:pPr>
        <w:rPr>
          <w:lang w:val="en-GB"/>
        </w:rPr>
      </w:pPr>
    </w:p>
    <w:p w14:paraId="368962CC" w14:textId="77777777" w:rsidR="00233FD2" w:rsidRDefault="00233FD2">
      <w:pPr>
        <w:pStyle w:val="TOC1"/>
        <w:tabs>
          <w:tab w:val="right" w:leader="dot" w:pos="8630"/>
        </w:tabs>
        <w:rPr>
          <w:noProof/>
          <w:lang w:eastAsia="ja-JP"/>
        </w:rPr>
      </w:pPr>
      <w:r>
        <w:rPr>
          <w:lang w:val="en-GB"/>
        </w:rPr>
        <w:fldChar w:fldCharType="begin"/>
      </w:r>
      <w:r>
        <w:rPr>
          <w:lang w:val="en-GB"/>
        </w:rPr>
        <w:instrText xml:space="preserve"> TOC \o "1-3" </w:instrText>
      </w:r>
      <w:r>
        <w:rPr>
          <w:lang w:val="en-GB"/>
        </w:rPr>
        <w:fldChar w:fldCharType="separate"/>
      </w:r>
      <w:r w:rsidRPr="00AF0156">
        <w:rPr>
          <w:rFonts w:ascii="LM Roman 12 Regular" w:hAnsi="LM Roman 12 Regular"/>
          <w:noProof/>
          <w:lang w:val="en-GB"/>
        </w:rPr>
        <w:t>Abstract</w:t>
      </w:r>
      <w:r>
        <w:rPr>
          <w:noProof/>
        </w:rPr>
        <w:tab/>
      </w:r>
      <w:r>
        <w:rPr>
          <w:noProof/>
        </w:rPr>
        <w:fldChar w:fldCharType="begin"/>
      </w:r>
      <w:r>
        <w:rPr>
          <w:noProof/>
        </w:rPr>
        <w:instrText xml:space="preserve"> PAGEREF _Toc259920805 \h </w:instrText>
      </w:r>
      <w:r>
        <w:rPr>
          <w:noProof/>
        </w:rPr>
      </w:r>
      <w:r>
        <w:rPr>
          <w:noProof/>
        </w:rPr>
        <w:fldChar w:fldCharType="separate"/>
      </w:r>
      <w:r>
        <w:rPr>
          <w:noProof/>
        </w:rPr>
        <w:t>2</w:t>
      </w:r>
      <w:r>
        <w:rPr>
          <w:noProof/>
        </w:rPr>
        <w:fldChar w:fldCharType="end"/>
      </w:r>
    </w:p>
    <w:p w14:paraId="4FA0050C" w14:textId="77777777" w:rsidR="00233FD2" w:rsidRDefault="00233FD2">
      <w:pPr>
        <w:pStyle w:val="TOC1"/>
        <w:tabs>
          <w:tab w:val="right" w:leader="dot" w:pos="8630"/>
        </w:tabs>
        <w:rPr>
          <w:noProof/>
          <w:lang w:eastAsia="ja-JP"/>
        </w:rPr>
      </w:pPr>
      <w:r w:rsidRPr="00AF0156">
        <w:rPr>
          <w:noProof/>
          <w:lang w:val="en-GB"/>
        </w:rPr>
        <w:t>Contents</w:t>
      </w:r>
      <w:r>
        <w:rPr>
          <w:noProof/>
        </w:rPr>
        <w:tab/>
      </w:r>
      <w:r>
        <w:rPr>
          <w:noProof/>
        </w:rPr>
        <w:fldChar w:fldCharType="begin"/>
      </w:r>
      <w:r>
        <w:rPr>
          <w:noProof/>
        </w:rPr>
        <w:instrText xml:space="preserve"> PAGEREF _Toc259920806 \h </w:instrText>
      </w:r>
      <w:r>
        <w:rPr>
          <w:noProof/>
        </w:rPr>
      </w:r>
      <w:r>
        <w:rPr>
          <w:noProof/>
        </w:rPr>
        <w:fldChar w:fldCharType="separate"/>
      </w:r>
      <w:r>
        <w:rPr>
          <w:noProof/>
        </w:rPr>
        <w:t>4</w:t>
      </w:r>
      <w:r>
        <w:rPr>
          <w:noProof/>
        </w:rPr>
        <w:fldChar w:fldCharType="end"/>
      </w:r>
    </w:p>
    <w:p w14:paraId="48EE8E80" w14:textId="77777777" w:rsidR="00233FD2" w:rsidRDefault="00233FD2">
      <w:pPr>
        <w:pStyle w:val="TOC1"/>
        <w:tabs>
          <w:tab w:val="left" w:pos="373"/>
          <w:tab w:val="right" w:leader="dot" w:pos="8630"/>
        </w:tabs>
        <w:rPr>
          <w:noProof/>
          <w:lang w:eastAsia="ja-JP"/>
        </w:rPr>
      </w:pPr>
      <w:r w:rsidRPr="00AF0156">
        <w:rPr>
          <w:noProof/>
          <w:lang w:val="en-GB"/>
        </w:rPr>
        <w:t>1</w:t>
      </w:r>
      <w:r>
        <w:rPr>
          <w:noProof/>
          <w:lang w:eastAsia="ja-JP"/>
        </w:rPr>
        <w:tab/>
      </w:r>
      <w:r w:rsidRPr="00AF0156">
        <w:rPr>
          <w:noProof/>
          <w:lang w:val="en-GB"/>
        </w:rPr>
        <w:t>Introduction</w:t>
      </w:r>
      <w:r>
        <w:rPr>
          <w:noProof/>
        </w:rPr>
        <w:tab/>
      </w:r>
      <w:r>
        <w:rPr>
          <w:noProof/>
        </w:rPr>
        <w:fldChar w:fldCharType="begin"/>
      </w:r>
      <w:r>
        <w:rPr>
          <w:noProof/>
        </w:rPr>
        <w:instrText xml:space="preserve"> PAGEREF _Toc259920807 \h </w:instrText>
      </w:r>
      <w:r>
        <w:rPr>
          <w:noProof/>
        </w:rPr>
      </w:r>
      <w:r>
        <w:rPr>
          <w:noProof/>
        </w:rPr>
        <w:fldChar w:fldCharType="separate"/>
      </w:r>
      <w:r>
        <w:rPr>
          <w:noProof/>
        </w:rPr>
        <w:t>6</w:t>
      </w:r>
      <w:r>
        <w:rPr>
          <w:noProof/>
        </w:rPr>
        <w:fldChar w:fldCharType="end"/>
      </w:r>
    </w:p>
    <w:p w14:paraId="02DDA8FC" w14:textId="77777777" w:rsidR="00233FD2" w:rsidRDefault="00233FD2">
      <w:pPr>
        <w:pStyle w:val="TOC2"/>
        <w:tabs>
          <w:tab w:val="left" w:pos="795"/>
          <w:tab w:val="right" w:leader="dot" w:pos="8630"/>
        </w:tabs>
        <w:rPr>
          <w:noProof/>
          <w:lang w:eastAsia="ja-JP"/>
        </w:rPr>
      </w:pPr>
      <w:r w:rsidRPr="00AF0156">
        <w:rPr>
          <w:noProof/>
          <w:lang w:val="en-GB"/>
        </w:rPr>
        <w:t>1.1</w:t>
      </w:r>
      <w:r>
        <w:rPr>
          <w:noProof/>
          <w:lang w:eastAsia="ja-JP"/>
        </w:rPr>
        <w:tab/>
      </w:r>
      <w:r w:rsidRPr="00AF0156">
        <w:rPr>
          <w:noProof/>
          <w:lang w:val="en-GB"/>
        </w:rPr>
        <w:t>Background Research</w:t>
      </w:r>
      <w:r>
        <w:rPr>
          <w:noProof/>
        </w:rPr>
        <w:tab/>
      </w:r>
      <w:r>
        <w:rPr>
          <w:noProof/>
        </w:rPr>
        <w:fldChar w:fldCharType="begin"/>
      </w:r>
      <w:r>
        <w:rPr>
          <w:noProof/>
        </w:rPr>
        <w:instrText xml:space="preserve"> PAGEREF _Toc259920808 \h </w:instrText>
      </w:r>
      <w:r>
        <w:rPr>
          <w:noProof/>
        </w:rPr>
      </w:r>
      <w:r>
        <w:rPr>
          <w:noProof/>
        </w:rPr>
        <w:fldChar w:fldCharType="separate"/>
      </w:r>
      <w:r>
        <w:rPr>
          <w:noProof/>
        </w:rPr>
        <w:t>6</w:t>
      </w:r>
      <w:r>
        <w:rPr>
          <w:noProof/>
        </w:rPr>
        <w:fldChar w:fldCharType="end"/>
      </w:r>
    </w:p>
    <w:p w14:paraId="0CA86EEB" w14:textId="77777777" w:rsidR="00233FD2" w:rsidRDefault="00233FD2">
      <w:pPr>
        <w:pStyle w:val="TOC2"/>
        <w:tabs>
          <w:tab w:val="left" w:pos="795"/>
          <w:tab w:val="right" w:leader="dot" w:pos="8630"/>
        </w:tabs>
        <w:rPr>
          <w:noProof/>
          <w:lang w:eastAsia="ja-JP"/>
        </w:rPr>
      </w:pPr>
      <w:r w:rsidRPr="00AF0156">
        <w:rPr>
          <w:noProof/>
          <w:lang w:val="en-GB"/>
        </w:rPr>
        <w:t>1.2</w:t>
      </w:r>
      <w:r>
        <w:rPr>
          <w:noProof/>
          <w:lang w:eastAsia="ja-JP"/>
        </w:rPr>
        <w:tab/>
      </w:r>
      <w:r w:rsidRPr="00AF0156">
        <w:rPr>
          <w:noProof/>
          <w:lang w:val="en-GB"/>
        </w:rPr>
        <w:t>Implementation</w:t>
      </w:r>
      <w:r>
        <w:rPr>
          <w:noProof/>
        </w:rPr>
        <w:tab/>
      </w:r>
      <w:r>
        <w:rPr>
          <w:noProof/>
        </w:rPr>
        <w:fldChar w:fldCharType="begin"/>
      </w:r>
      <w:r>
        <w:rPr>
          <w:noProof/>
        </w:rPr>
        <w:instrText xml:space="preserve"> PAGEREF _Toc259920809 \h </w:instrText>
      </w:r>
      <w:r>
        <w:rPr>
          <w:noProof/>
        </w:rPr>
      </w:r>
      <w:r>
        <w:rPr>
          <w:noProof/>
        </w:rPr>
        <w:fldChar w:fldCharType="separate"/>
      </w:r>
      <w:r>
        <w:rPr>
          <w:noProof/>
        </w:rPr>
        <w:t>7</w:t>
      </w:r>
      <w:r>
        <w:rPr>
          <w:noProof/>
        </w:rPr>
        <w:fldChar w:fldCharType="end"/>
      </w:r>
    </w:p>
    <w:p w14:paraId="34B3D6A9" w14:textId="77777777" w:rsidR="00233FD2" w:rsidRDefault="00233FD2">
      <w:pPr>
        <w:pStyle w:val="TOC2"/>
        <w:tabs>
          <w:tab w:val="left" w:pos="795"/>
          <w:tab w:val="right" w:leader="dot" w:pos="8630"/>
        </w:tabs>
        <w:rPr>
          <w:noProof/>
          <w:lang w:eastAsia="ja-JP"/>
        </w:rPr>
      </w:pPr>
      <w:r w:rsidRPr="00AF0156">
        <w:rPr>
          <w:noProof/>
          <w:lang w:val="en-GB"/>
        </w:rPr>
        <w:t>1.3</w:t>
      </w:r>
      <w:r>
        <w:rPr>
          <w:noProof/>
          <w:lang w:eastAsia="ja-JP"/>
        </w:rPr>
        <w:tab/>
      </w:r>
      <w:r w:rsidRPr="00AF0156">
        <w:rPr>
          <w:noProof/>
          <w:lang w:val="en-GB"/>
        </w:rPr>
        <w:t>Analysis</w:t>
      </w:r>
      <w:r>
        <w:rPr>
          <w:noProof/>
        </w:rPr>
        <w:tab/>
      </w:r>
      <w:r>
        <w:rPr>
          <w:noProof/>
        </w:rPr>
        <w:fldChar w:fldCharType="begin"/>
      </w:r>
      <w:r>
        <w:rPr>
          <w:noProof/>
        </w:rPr>
        <w:instrText xml:space="preserve"> PAGEREF _Toc259920810 \h </w:instrText>
      </w:r>
      <w:r>
        <w:rPr>
          <w:noProof/>
        </w:rPr>
      </w:r>
      <w:r>
        <w:rPr>
          <w:noProof/>
        </w:rPr>
        <w:fldChar w:fldCharType="separate"/>
      </w:r>
      <w:r>
        <w:rPr>
          <w:noProof/>
        </w:rPr>
        <w:t>8</w:t>
      </w:r>
      <w:r>
        <w:rPr>
          <w:noProof/>
        </w:rPr>
        <w:fldChar w:fldCharType="end"/>
      </w:r>
    </w:p>
    <w:p w14:paraId="723EDF15" w14:textId="77777777" w:rsidR="00233FD2" w:rsidRDefault="00233FD2">
      <w:pPr>
        <w:pStyle w:val="TOC2"/>
        <w:tabs>
          <w:tab w:val="left" w:pos="795"/>
          <w:tab w:val="right" w:leader="dot" w:pos="8630"/>
        </w:tabs>
        <w:rPr>
          <w:noProof/>
          <w:lang w:eastAsia="ja-JP"/>
        </w:rPr>
      </w:pPr>
      <w:r w:rsidRPr="00AF0156">
        <w:rPr>
          <w:noProof/>
          <w:lang w:val="en-GB"/>
        </w:rPr>
        <w:t>1.4</w:t>
      </w:r>
      <w:r>
        <w:rPr>
          <w:noProof/>
          <w:lang w:eastAsia="ja-JP"/>
        </w:rPr>
        <w:tab/>
      </w:r>
      <w:r w:rsidRPr="00AF0156">
        <w:rPr>
          <w:noProof/>
          <w:lang w:val="en-GB"/>
        </w:rPr>
        <w:t>Expansion</w:t>
      </w:r>
      <w:r>
        <w:rPr>
          <w:noProof/>
        </w:rPr>
        <w:tab/>
      </w:r>
      <w:r>
        <w:rPr>
          <w:noProof/>
        </w:rPr>
        <w:fldChar w:fldCharType="begin"/>
      </w:r>
      <w:r>
        <w:rPr>
          <w:noProof/>
        </w:rPr>
        <w:instrText xml:space="preserve"> PAGEREF _Toc259920811 \h </w:instrText>
      </w:r>
      <w:r>
        <w:rPr>
          <w:noProof/>
        </w:rPr>
      </w:r>
      <w:r>
        <w:rPr>
          <w:noProof/>
        </w:rPr>
        <w:fldChar w:fldCharType="separate"/>
      </w:r>
      <w:r>
        <w:rPr>
          <w:noProof/>
        </w:rPr>
        <w:t>8</w:t>
      </w:r>
      <w:r>
        <w:rPr>
          <w:noProof/>
        </w:rPr>
        <w:fldChar w:fldCharType="end"/>
      </w:r>
    </w:p>
    <w:p w14:paraId="71012771" w14:textId="77777777" w:rsidR="00233FD2" w:rsidRDefault="00233FD2">
      <w:pPr>
        <w:pStyle w:val="TOC2"/>
        <w:tabs>
          <w:tab w:val="left" w:pos="795"/>
          <w:tab w:val="right" w:leader="dot" w:pos="8630"/>
        </w:tabs>
        <w:rPr>
          <w:noProof/>
          <w:lang w:eastAsia="ja-JP"/>
        </w:rPr>
      </w:pPr>
      <w:r w:rsidRPr="00AF0156">
        <w:rPr>
          <w:noProof/>
          <w:lang w:val="en-GB"/>
        </w:rPr>
        <w:t>1.5</w:t>
      </w:r>
      <w:r>
        <w:rPr>
          <w:noProof/>
          <w:lang w:eastAsia="ja-JP"/>
        </w:rPr>
        <w:tab/>
      </w:r>
      <w:r w:rsidRPr="00AF0156">
        <w:rPr>
          <w:noProof/>
          <w:lang w:val="en-GB"/>
        </w:rPr>
        <w:t>Testing</w:t>
      </w:r>
      <w:r>
        <w:rPr>
          <w:noProof/>
        </w:rPr>
        <w:tab/>
      </w:r>
      <w:r>
        <w:rPr>
          <w:noProof/>
        </w:rPr>
        <w:fldChar w:fldCharType="begin"/>
      </w:r>
      <w:r>
        <w:rPr>
          <w:noProof/>
        </w:rPr>
        <w:instrText xml:space="preserve"> PAGEREF _Toc259920812 \h </w:instrText>
      </w:r>
      <w:r>
        <w:rPr>
          <w:noProof/>
        </w:rPr>
      </w:r>
      <w:r>
        <w:rPr>
          <w:noProof/>
        </w:rPr>
        <w:fldChar w:fldCharType="separate"/>
      </w:r>
      <w:r>
        <w:rPr>
          <w:noProof/>
        </w:rPr>
        <w:t>9</w:t>
      </w:r>
      <w:r>
        <w:rPr>
          <w:noProof/>
        </w:rPr>
        <w:fldChar w:fldCharType="end"/>
      </w:r>
    </w:p>
    <w:p w14:paraId="5453178E" w14:textId="77777777" w:rsidR="00233FD2" w:rsidRDefault="00233FD2">
      <w:pPr>
        <w:pStyle w:val="TOC2"/>
        <w:tabs>
          <w:tab w:val="left" w:pos="795"/>
          <w:tab w:val="right" w:leader="dot" w:pos="8630"/>
        </w:tabs>
        <w:rPr>
          <w:noProof/>
          <w:lang w:eastAsia="ja-JP"/>
        </w:rPr>
      </w:pPr>
      <w:r w:rsidRPr="00AF0156">
        <w:rPr>
          <w:noProof/>
          <w:lang w:val="en-GB"/>
        </w:rPr>
        <w:t>1.6</w:t>
      </w:r>
      <w:r>
        <w:rPr>
          <w:noProof/>
          <w:lang w:eastAsia="ja-JP"/>
        </w:rPr>
        <w:tab/>
      </w:r>
      <w:r w:rsidRPr="00AF0156">
        <w:rPr>
          <w:noProof/>
          <w:lang w:val="en-GB"/>
        </w:rPr>
        <w:t>Conclusion</w:t>
      </w:r>
      <w:r>
        <w:rPr>
          <w:noProof/>
        </w:rPr>
        <w:tab/>
      </w:r>
      <w:r>
        <w:rPr>
          <w:noProof/>
        </w:rPr>
        <w:fldChar w:fldCharType="begin"/>
      </w:r>
      <w:r>
        <w:rPr>
          <w:noProof/>
        </w:rPr>
        <w:instrText xml:space="preserve"> PAGEREF _Toc259920813 \h </w:instrText>
      </w:r>
      <w:r>
        <w:rPr>
          <w:noProof/>
        </w:rPr>
      </w:r>
      <w:r>
        <w:rPr>
          <w:noProof/>
        </w:rPr>
        <w:fldChar w:fldCharType="separate"/>
      </w:r>
      <w:r>
        <w:rPr>
          <w:noProof/>
        </w:rPr>
        <w:t>9</w:t>
      </w:r>
      <w:r>
        <w:rPr>
          <w:noProof/>
        </w:rPr>
        <w:fldChar w:fldCharType="end"/>
      </w:r>
    </w:p>
    <w:p w14:paraId="12BB8605" w14:textId="77777777" w:rsidR="00233FD2" w:rsidRDefault="00233FD2">
      <w:pPr>
        <w:pStyle w:val="TOC1"/>
        <w:tabs>
          <w:tab w:val="left" w:pos="373"/>
          <w:tab w:val="right" w:leader="dot" w:pos="8630"/>
        </w:tabs>
        <w:rPr>
          <w:noProof/>
          <w:lang w:eastAsia="ja-JP"/>
        </w:rPr>
      </w:pPr>
      <w:r w:rsidRPr="00AF0156">
        <w:rPr>
          <w:noProof/>
          <w:lang w:val="en-GB"/>
        </w:rPr>
        <w:t>2</w:t>
      </w:r>
      <w:r>
        <w:rPr>
          <w:noProof/>
          <w:lang w:eastAsia="ja-JP"/>
        </w:rPr>
        <w:tab/>
      </w:r>
      <w:r w:rsidRPr="00AF0156">
        <w:rPr>
          <w:noProof/>
          <w:lang w:val="en-GB"/>
        </w:rPr>
        <w:t>Background and Report of Literature Search</w:t>
      </w:r>
      <w:r>
        <w:rPr>
          <w:noProof/>
        </w:rPr>
        <w:tab/>
      </w:r>
      <w:r>
        <w:rPr>
          <w:noProof/>
        </w:rPr>
        <w:fldChar w:fldCharType="begin"/>
      </w:r>
      <w:r>
        <w:rPr>
          <w:noProof/>
        </w:rPr>
        <w:instrText xml:space="preserve"> PAGEREF _Toc259920814 \h </w:instrText>
      </w:r>
      <w:r>
        <w:rPr>
          <w:noProof/>
        </w:rPr>
      </w:r>
      <w:r>
        <w:rPr>
          <w:noProof/>
        </w:rPr>
        <w:fldChar w:fldCharType="separate"/>
      </w:r>
      <w:r>
        <w:rPr>
          <w:noProof/>
        </w:rPr>
        <w:t>10</w:t>
      </w:r>
      <w:r>
        <w:rPr>
          <w:noProof/>
        </w:rPr>
        <w:fldChar w:fldCharType="end"/>
      </w:r>
    </w:p>
    <w:p w14:paraId="3F1122B7" w14:textId="77777777" w:rsidR="00233FD2" w:rsidRDefault="00233FD2">
      <w:pPr>
        <w:pStyle w:val="TOC2"/>
        <w:tabs>
          <w:tab w:val="left" w:pos="795"/>
          <w:tab w:val="right" w:leader="dot" w:pos="8630"/>
        </w:tabs>
        <w:rPr>
          <w:noProof/>
          <w:lang w:eastAsia="ja-JP"/>
        </w:rPr>
      </w:pPr>
      <w:r w:rsidRPr="00AF0156">
        <w:rPr>
          <w:noProof/>
          <w:lang w:val="en-GB"/>
        </w:rPr>
        <w:t>2.1</w:t>
      </w:r>
      <w:r>
        <w:rPr>
          <w:noProof/>
          <w:lang w:eastAsia="ja-JP"/>
        </w:rPr>
        <w:tab/>
      </w:r>
      <w:r w:rsidRPr="00AF0156">
        <w:rPr>
          <w:noProof/>
          <w:lang w:val="en-GB"/>
        </w:rPr>
        <w:t>Mathematical Definitions</w:t>
      </w:r>
      <w:r>
        <w:rPr>
          <w:noProof/>
        </w:rPr>
        <w:tab/>
      </w:r>
      <w:r>
        <w:rPr>
          <w:noProof/>
        </w:rPr>
        <w:fldChar w:fldCharType="begin"/>
      </w:r>
      <w:r>
        <w:rPr>
          <w:noProof/>
        </w:rPr>
        <w:instrText xml:space="preserve"> PAGEREF _Toc259920815 \h </w:instrText>
      </w:r>
      <w:r>
        <w:rPr>
          <w:noProof/>
        </w:rPr>
      </w:r>
      <w:r>
        <w:rPr>
          <w:noProof/>
        </w:rPr>
        <w:fldChar w:fldCharType="separate"/>
      </w:r>
      <w:r>
        <w:rPr>
          <w:noProof/>
        </w:rPr>
        <w:t>10</w:t>
      </w:r>
      <w:r>
        <w:rPr>
          <w:noProof/>
        </w:rPr>
        <w:fldChar w:fldCharType="end"/>
      </w:r>
    </w:p>
    <w:p w14:paraId="0F6DA977" w14:textId="77777777" w:rsidR="00233FD2" w:rsidRDefault="00233FD2">
      <w:pPr>
        <w:pStyle w:val="TOC3"/>
        <w:tabs>
          <w:tab w:val="left" w:pos="1217"/>
          <w:tab w:val="right" w:leader="dot" w:pos="8630"/>
        </w:tabs>
        <w:rPr>
          <w:noProof/>
          <w:lang w:eastAsia="ja-JP"/>
        </w:rPr>
      </w:pPr>
      <w:r w:rsidRPr="00AF0156">
        <w:rPr>
          <w:noProof/>
          <w:lang w:val="en-GB"/>
        </w:rPr>
        <w:t>2.1.1</w:t>
      </w:r>
      <w:r>
        <w:rPr>
          <w:noProof/>
          <w:lang w:eastAsia="ja-JP"/>
        </w:rPr>
        <w:tab/>
      </w:r>
      <w:r w:rsidRPr="00AF0156">
        <w:rPr>
          <w:noProof/>
          <w:lang w:val="en-GB"/>
        </w:rPr>
        <w:t>General</w:t>
      </w:r>
      <w:r>
        <w:rPr>
          <w:noProof/>
        </w:rPr>
        <w:tab/>
      </w:r>
      <w:r>
        <w:rPr>
          <w:noProof/>
        </w:rPr>
        <w:fldChar w:fldCharType="begin"/>
      </w:r>
      <w:r>
        <w:rPr>
          <w:noProof/>
        </w:rPr>
        <w:instrText xml:space="preserve"> PAGEREF _Toc259920816 \h </w:instrText>
      </w:r>
      <w:r>
        <w:rPr>
          <w:noProof/>
        </w:rPr>
      </w:r>
      <w:r>
        <w:rPr>
          <w:noProof/>
        </w:rPr>
        <w:fldChar w:fldCharType="separate"/>
      </w:r>
      <w:r>
        <w:rPr>
          <w:noProof/>
        </w:rPr>
        <w:t>10</w:t>
      </w:r>
      <w:r>
        <w:rPr>
          <w:noProof/>
        </w:rPr>
        <w:fldChar w:fldCharType="end"/>
      </w:r>
    </w:p>
    <w:p w14:paraId="7D0AEBAE" w14:textId="77777777" w:rsidR="00233FD2" w:rsidRDefault="00233FD2">
      <w:pPr>
        <w:pStyle w:val="TOC3"/>
        <w:tabs>
          <w:tab w:val="left" w:pos="1217"/>
          <w:tab w:val="right" w:leader="dot" w:pos="8630"/>
        </w:tabs>
        <w:rPr>
          <w:noProof/>
          <w:lang w:eastAsia="ja-JP"/>
        </w:rPr>
      </w:pPr>
      <w:r w:rsidRPr="00AF0156">
        <w:rPr>
          <w:noProof/>
          <w:lang w:val="en-GB"/>
        </w:rPr>
        <w:t>2.1.2</w:t>
      </w:r>
      <w:r>
        <w:rPr>
          <w:noProof/>
          <w:lang w:eastAsia="ja-JP"/>
        </w:rPr>
        <w:tab/>
      </w:r>
      <w:r w:rsidRPr="00AF0156">
        <w:rPr>
          <w:noProof/>
          <w:lang w:val="en-GB"/>
        </w:rPr>
        <w:t>Group Notation</w:t>
      </w:r>
      <w:r>
        <w:rPr>
          <w:noProof/>
        </w:rPr>
        <w:tab/>
      </w:r>
      <w:r>
        <w:rPr>
          <w:noProof/>
        </w:rPr>
        <w:fldChar w:fldCharType="begin"/>
      </w:r>
      <w:r>
        <w:rPr>
          <w:noProof/>
        </w:rPr>
        <w:instrText xml:space="preserve"> PAGEREF _Toc259920817 \h </w:instrText>
      </w:r>
      <w:r>
        <w:rPr>
          <w:noProof/>
        </w:rPr>
      </w:r>
      <w:r>
        <w:rPr>
          <w:noProof/>
        </w:rPr>
        <w:fldChar w:fldCharType="separate"/>
      </w:r>
      <w:r>
        <w:rPr>
          <w:noProof/>
        </w:rPr>
        <w:t>11</w:t>
      </w:r>
      <w:r>
        <w:rPr>
          <w:noProof/>
        </w:rPr>
        <w:fldChar w:fldCharType="end"/>
      </w:r>
    </w:p>
    <w:p w14:paraId="27006DEB" w14:textId="77777777" w:rsidR="00233FD2" w:rsidRDefault="00233FD2">
      <w:pPr>
        <w:pStyle w:val="TOC2"/>
        <w:tabs>
          <w:tab w:val="left" w:pos="795"/>
          <w:tab w:val="right" w:leader="dot" w:pos="8630"/>
        </w:tabs>
        <w:rPr>
          <w:noProof/>
          <w:lang w:eastAsia="ja-JP"/>
        </w:rPr>
      </w:pPr>
      <w:r w:rsidRPr="00AF0156">
        <w:rPr>
          <w:noProof/>
          <w:lang w:val="en-GB"/>
        </w:rPr>
        <w:t>2.2</w:t>
      </w:r>
      <w:r>
        <w:rPr>
          <w:noProof/>
          <w:lang w:eastAsia="ja-JP"/>
        </w:rPr>
        <w:tab/>
      </w:r>
      <w:r w:rsidRPr="00AF0156">
        <w:rPr>
          <w:noProof/>
          <w:lang w:val="en-GB"/>
        </w:rPr>
        <w:t>Financial Definitions</w:t>
      </w:r>
      <w:r>
        <w:rPr>
          <w:noProof/>
        </w:rPr>
        <w:tab/>
      </w:r>
      <w:r>
        <w:rPr>
          <w:noProof/>
        </w:rPr>
        <w:fldChar w:fldCharType="begin"/>
      </w:r>
      <w:r>
        <w:rPr>
          <w:noProof/>
        </w:rPr>
        <w:instrText xml:space="preserve"> PAGEREF _Toc259920818 \h </w:instrText>
      </w:r>
      <w:r>
        <w:rPr>
          <w:noProof/>
        </w:rPr>
      </w:r>
      <w:r>
        <w:rPr>
          <w:noProof/>
        </w:rPr>
        <w:fldChar w:fldCharType="separate"/>
      </w:r>
      <w:r>
        <w:rPr>
          <w:noProof/>
        </w:rPr>
        <w:t>11</w:t>
      </w:r>
      <w:r>
        <w:rPr>
          <w:noProof/>
        </w:rPr>
        <w:fldChar w:fldCharType="end"/>
      </w:r>
    </w:p>
    <w:p w14:paraId="5685A603" w14:textId="77777777" w:rsidR="00233FD2" w:rsidRDefault="00233FD2">
      <w:pPr>
        <w:pStyle w:val="TOC3"/>
        <w:tabs>
          <w:tab w:val="left" w:pos="1217"/>
          <w:tab w:val="right" w:leader="dot" w:pos="8630"/>
        </w:tabs>
        <w:rPr>
          <w:noProof/>
          <w:lang w:eastAsia="ja-JP"/>
        </w:rPr>
      </w:pPr>
      <w:r w:rsidRPr="00AF0156">
        <w:rPr>
          <w:noProof/>
          <w:lang w:val="en-GB"/>
        </w:rPr>
        <w:t>2.2.1</w:t>
      </w:r>
      <w:r>
        <w:rPr>
          <w:noProof/>
          <w:lang w:eastAsia="ja-JP"/>
        </w:rPr>
        <w:tab/>
      </w:r>
      <w:r w:rsidRPr="00AF0156">
        <w:rPr>
          <w:noProof/>
          <w:lang w:val="en-GB"/>
        </w:rPr>
        <w:t>Financial Risk</w:t>
      </w:r>
      <w:r>
        <w:rPr>
          <w:noProof/>
        </w:rPr>
        <w:tab/>
      </w:r>
      <w:r>
        <w:rPr>
          <w:noProof/>
        </w:rPr>
        <w:fldChar w:fldCharType="begin"/>
      </w:r>
      <w:r>
        <w:rPr>
          <w:noProof/>
        </w:rPr>
        <w:instrText xml:space="preserve"> PAGEREF _Toc259920819 \h </w:instrText>
      </w:r>
      <w:r>
        <w:rPr>
          <w:noProof/>
        </w:rPr>
      </w:r>
      <w:r>
        <w:rPr>
          <w:noProof/>
        </w:rPr>
        <w:fldChar w:fldCharType="separate"/>
      </w:r>
      <w:r>
        <w:rPr>
          <w:noProof/>
        </w:rPr>
        <w:t>11</w:t>
      </w:r>
      <w:r>
        <w:rPr>
          <w:noProof/>
        </w:rPr>
        <w:fldChar w:fldCharType="end"/>
      </w:r>
    </w:p>
    <w:p w14:paraId="603EB288" w14:textId="77777777" w:rsidR="00233FD2" w:rsidRDefault="00233FD2">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_Toc259920820 \h </w:instrText>
      </w:r>
      <w:r>
        <w:rPr>
          <w:noProof/>
        </w:rPr>
      </w:r>
      <w:r>
        <w:rPr>
          <w:noProof/>
        </w:rPr>
        <w:fldChar w:fldCharType="separate"/>
      </w:r>
      <w:r>
        <w:rPr>
          <w:noProof/>
        </w:rPr>
        <w:t>11</w:t>
      </w:r>
      <w:r>
        <w:rPr>
          <w:noProof/>
        </w:rPr>
        <w:fldChar w:fldCharType="end"/>
      </w:r>
    </w:p>
    <w:p w14:paraId="6053E565" w14:textId="77777777" w:rsidR="00233FD2" w:rsidRDefault="00233FD2">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_Toc259920821 \h </w:instrText>
      </w:r>
      <w:r>
        <w:rPr>
          <w:noProof/>
        </w:rPr>
      </w:r>
      <w:r>
        <w:rPr>
          <w:noProof/>
        </w:rPr>
        <w:fldChar w:fldCharType="separate"/>
      </w:r>
      <w:r>
        <w:rPr>
          <w:noProof/>
        </w:rPr>
        <w:t>12</w:t>
      </w:r>
      <w:r>
        <w:rPr>
          <w:noProof/>
        </w:rPr>
        <w:fldChar w:fldCharType="end"/>
      </w:r>
    </w:p>
    <w:p w14:paraId="0D94334E" w14:textId="77777777" w:rsidR="00233FD2" w:rsidRDefault="00233FD2">
      <w:pPr>
        <w:pStyle w:val="TOC3"/>
        <w:tabs>
          <w:tab w:val="left" w:pos="1217"/>
          <w:tab w:val="right" w:leader="dot" w:pos="8630"/>
        </w:tabs>
        <w:rPr>
          <w:noProof/>
          <w:lang w:eastAsia="ja-JP"/>
        </w:rPr>
      </w:pPr>
      <w:r w:rsidRPr="00AF0156">
        <w:rPr>
          <w:noProof/>
          <w:lang w:val="en-GB"/>
        </w:rPr>
        <w:t>2.2.4</w:t>
      </w:r>
      <w:r>
        <w:rPr>
          <w:noProof/>
          <w:lang w:eastAsia="ja-JP"/>
        </w:rPr>
        <w:tab/>
      </w:r>
      <w:r w:rsidRPr="00AF0156">
        <w:rPr>
          <w:noProof/>
          <w:lang w:val="en-GB"/>
        </w:rPr>
        <w:t>Modern Portfolio Theory</w:t>
      </w:r>
      <w:r>
        <w:rPr>
          <w:noProof/>
        </w:rPr>
        <w:tab/>
      </w:r>
      <w:r>
        <w:rPr>
          <w:noProof/>
        </w:rPr>
        <w:fldChar w:fldCharType="begin"/>
      </w:r>
      <w:r>
        <w:rPr>
          <w:noProof/>
        </w:rPr>
        <w:instrText xml:space="preserve"> PAGEREF _Toc259920822 \h </w:instrText>
      </w:r>
      <w:r>
        <w:rPr>
          <w:noProof/>
        </w:rPr>
      </w:r>
      <w:r>
        <w:rPr>
          <w:noProof/>
        </w:rPr>
        <w:fldChar w:fldCharType="separate"/>
      </w:r>
      <w:r>
        <w:rPr>
          <w:noProof/>
        </w:rPr>
        <w:t>12</w:t>
      </w:r>
      <w:r>
        <w:rPr>
          <w:noProof/>
        </w:rPr>
        <w:fldChar w:fldCharType="end"/>
      </w:r>
    </w:p>
    <w:p w14:paraId="0980E220" w14:textId="77777777" w:rsidR="00233FD2" w:rsidRDefault="00233FD2">
      <w:pPr>
        <w:pStyle w:val="TOC3"/>
        <w:tabs>
          <w:tab w:val="left" w:pos="1217"/>
          <w:tab w:val="right" w:leader="dot" w:pos="8630"/>
        </w:tabs>
        <w:rPr>
          <w:noProof/>
          <w:lang w:eastAsia="ja-JP"/>
        </w:rPr>
      </w:pPr>
      <w:r w:rsidRPr="00AF0156">
        <w:rPr>
          <w:noProof/>
          <w:lang w:val="en-GB"/>
        </w:rPr>
        <w:t>2.2.5</w:t>
      </w:r>
      <w:r>
        <w:rPr>
          <w:noProof/>
          <w:lang w:eastAsia="ja-JP"/>
        </w:rPr>
        <w:tab/>
      </w:r>
      <w:r w:rsidRPr="00AF0156">
        <w:rPr>
          <w:noProof/>
          <w:lang w:val="en-GB"/>
        </w:rPr>
        <w:t>Value-at-Risk</w:t>
      </w:r>
      <w:r>
        <w:rPr>
          <w:noProof/>
        </w:rPr>
        <w:tab/>
      </w:r>
      <w:r>
        <w:rPr>
          <w:noProof/>
        </w:rPr>
        <w:fldChar w:fldCharType="begin"/>
      </w:r>
      <w:r>
        <w:rPr>
          <w:noProof/>
        </w:rPr>
        <w:instrText xml:space="preserve"> PAGEREF _Toc259920823 \h </w:instrText>
      </w:r>
      <w:r>
        <w:rPr>
          <w:noProof/>
        </w:rPr>
      </w:r>
      <w:r>
        <w:rPr>
          <w:noProof/>
        </w:rPr>
        <w:fldChar w:fldCharType="separate"/>
      </w:r>
      <w:r>
        <w:rPr>
          <w:noProof/>
        </w:rPr>
        <w:t>12</w:t>
      </w:r>
      <w:r>
        <w:rPr>
          <w:noProof/>
        </w:rPr>
        <w:fldChar w:fldCharType="end"/>
      </w:r>
    </w:p>
    <w:p w14:paraId="306F8E3D" w14:textId="77777777" w:rsidR="00233FD2" w:rsidRDefault="00233FD2">
      <w:pPr>
        <w:pStyle w:val="TOC3"/>
        <w:tabs>
          <w:tab w:val="left" w:pos="1217"/>
          <w:tab w:val="right" w:leader="dot" w:pos="8630"/>
        </w:tabs>
        <w:rPr>
          <w:noProof/>
          <w:lang w:eastAsia="ja-JP"/>
        </w:rPr>
      </w:pPr>
      <w:r w:rsidRPr="00AF0156">
        <w:rPr>
          <w:noProof/>
          <w:lang w:val="en-GB"/>
        </w:rPr>
        <w:t>2.2.6</w:t>
      </w:r>
      <w:r>
        <w:rPr>
          <w:noProof/>
          <w:lang w:eastAsia="ja-JP"/>
        </w:rPr>
        <w:tab/>
      </w:r>
      <w:r w:rsidRPr="00AF0156">
        <w:rPr>
          <w:noProof/>
          <w:lang w:val="en-GB"/>
        </w:rPr>
        <w:t>Expected Shortfall</w:t>
      </w:r>
      <w:r>
        <w:rPr>
          <w:noProof/>
        </w:rPr>
        <w:tab/>
      </w:r>
      <w:r>
        <w:rPr>
          <w:noProof/>
        </w:rPr>
        <w:fldChar w:fldCharType="begin"/>
      </w:r>
      <w:r>
        <w:rPr>
          <w:noProof/>
        </w:rPr>
        <w:instrText xml:space="preserve"> PAGEREF _Toc259920824 \h </w:instrText>
      </w:r>
      <w:r>
        <w:rPr>
          <w:noProof/>
        </w:rPr>
      </w:r>
      <w:r>
        <w:rPr>
          <w:noProof/>
        </w:rPr>
        <w:fldChar w:fldCharType="separate"/>
      </w:r>
      <w:r>
        <w:rPr>
          <w:noProof/>
        </w:rPr>
        <w:t>13</w:t>
      </w:r>
      <w:r>
        <w:rPr>
          <w:noProof/>
        </w:rPr>
        <w:fldChar w:fldCharType="end"/>
      </w:r>
    </w:p>
    <w:p w14:paraId="42B07EDF" w14:textId="77777777" w:rsidR="00233FD2" w:rsidRDefault="00233FD2">
      <w:pPr>
        <w:pStyle w:val="TOC3"/>
        <w:tabs>
          <w:tab w:val="left" w:pos="1217"/>
          <w:tab w:val="right" w:leader="dot" w:pos="8630"/>
        </w:tabs>
        <w:rPr>
          <w:noProof/>
          <w:lang w:eastAsia="ja-JP"/>
        </w:rPr>
      </w:pPr>
      <w:r w:rsidRPr="00AF0156">
        <w:rPr>
          <w:noProof/>
          <w:lang w:val="en-GB"/>
        </w:rPr>
        <w:t>2.2.7</w:t>
      </w:r>
      <w:r>
        <w:rPr>
          <w:noProof/>
          <w:lang w:eastAsia="ja-JP"/>
        </w:rPr>
        <w:tab/>
      </w:r>
      <w:r w:rsidRPr="00AF0156">
        <w:rPr>
          <w:noProof/>
          <w:lang w:val="en-GB"/>
        </w:rPr>
        <w:t>Tracking Error</w:t>
      </w:r>
      <w:r>
        <w:rPr>
          <w:noProof/>
        </w:rPr>
        <w:tab/>
      </w:r>
      <w:r>
        <w:rPr>
          <w:noProof/>
        </w:rPr>
        <w:fldChar w:fldCharType="begin"/>
      </w:r>
      <w:r>
        <w:rPr>
          <w:noProof/>
        </w:rPr>
        <w:instrText xml:space="preserve"> PAGEREF _Toc259920825 \h </w:instrText>
      </w:r>
      <w:r>
        <w:rPr>
          <w:noProof/>
        </w:rPr>
      </w:r>
      <w:r>
        <w:rPr>
          <w:noProof/>
        </w:rPr>
        <w:fldChar w:fldCharType="separate"/>
      </w:r>
      <w:r>
        <w:rPr>
          <w:noProof/>
        </w:rPr>
        <w:t>13</w:t>
      </w:r>
      <w:r>
        <w:rPr>
          <w:noProof/>
        </w:rPr>
        <w:fldChar w:fldCharType="end"/>
      </w:r>
    </w:p>
    <w:p w14:paraId="07FFFA25" w14:textId="77777777" w:rsidR="00233FD2" w:rsidRDefault="00233FD2">
      <w:pPr>
        <w:pStyle w:val="TOC2"/>
        <w:tabs>
          <w:tab w:val="left" w:pos="795"/>
          <w:tab w:val="right" w:leader="dot" w:pos="8630"/>
        </w:tabs>
        <w:rPr>
          <w:noProof/>
          <w:lang w:eastAsia="ja-JP"/>
        </w:rPr>
      </w:pPr>
      <w:r w:rsidRPr="00AF0156">
        <w:rPr>
          <w:noProof/>
          <w:lang w:val="en-GB"/>
        </w:rPr>
        <w:t>2.3</w:t>
      </w:r>
      <w:r>
        <w:rPr>
          <w:noProof/>
          <w:lang w:eastAsia="ja-JP"/>
        </w:rPr>
        <w:tab/>
      </w:r>
      <w:r w:rsidRPr="00AF0156">
        <w:rPr>
          <w:noProof/>
          <w:lang w:val="en-GB"/>
        </w:rPr>
        <w:t>Simple Regression Models</w:t>
      </w:r>
      <w:r>
        <w:rPr>
          <w:noProof/>
        </w:rPr>
        <w:tab/>
      </w:r>
      <w:r>
        <w:rPr>
          <w:noProof/>
        </w:rPr>
        <w:fldChar w:fldCharType="begin"/>
      </w:r>
      <w:r>
        <w:rPr>
          <w:noProof/>
        </w:rPr>
        <w:instrText xml:space="preserve"> PAGEREF _Toc259920826 \h </w:instrText>
      </w:r>
      <w:r>
        <w:rPr>
          <w:noProof/>
        </w:rPr>
      </w:r>
      <w:r>
        <w:rPr>
          <w:noProof/>
        </w:rPr>
        <w:fldChar w:fldCharType="separate"/>
      </w:r>
      <w:r>
        <w:rPr>
          <w:noProof/>
        </w:rPr>
        <w:t>13</w:t>
      </w:r>
      <w:r>
        <w:rPr>
          <w:noProof/>
        </w:rPr>
        <w:fldChar w:fldCharType="end"/>
      </w:r>
    </w:p>
    <w:p w14:paraId="022C1BB6" w14:textId="77777777" w:rsidR="00233FD2" w:rsidRDefault="00233FD2">
      <w:pPr>
        <w:pStyle w:val="TOC3"/>
        <w:tabs>
          <w:tab w:val="left" w:pos="1217"/>
          <w:tab w:val="right" w:leader="dot" w:pos="8630"/>
        </w:tabs>
        <w:rPr>
          <w:noProof/>
          <w:lang w:eastAsia="ja-JP"/>
        </w:rPr>
      </w:pPr>
      <w:r w:rsidRPr="00AF0156">
        <w:rPr>
          <w:noProof/>
          <w:lang w:val="en-GB"/>
        </w:rPr>
        <w:t>2.3.1</w:t>
      </w:r>
      <w:r>
        <w:rPr>
          <w:noProof/>
          <w:lang w:eastAsia="ja-JP"/>
        </w:rPr>
        <w:tab/>
      </w:r>
      <w:r w:rsidRPr="00AF0156">
        <w:rPr>
          <w:rFonts w:ascii="Cambria" w:hAnsi="Cambria"/>
          <w:noProof/>
          <w:lang w:val="en-GB"/>
        </w:rPr>
        <w:t>β</w:t>
      </w:r>
      <w:r w:rsidRPr="00AF0156">
        <w:rPr>
          <w:noProof/>
          <w:lang w:val="en-GB"/>
        </w:rPr>
        <w:t>-VaR</w:t>
      </w:r>
      <w:r>
        <w:rPr>
          <w:noProof/>
        </w:rPr>
        <w:tab/>
      </w:r>
      <w:r>
        <w:rPr>
          <w:noProof/>
        </w:rPr>
        <w:fldChar w:fldCharType="begin"/>
      </w:r>
      <w:r>
        <w:rPr>
          <w:noProof/>
        </w:rPr>
        <w:instrText xml:space="preserve"> PAGEREF _Toc259920827 \h </w:instrText>
      </w:r>
      <w:r>
        <w:rPr>
          <w:noProof/>
        </w:rPr>
      </w:r>
      <w:r>
        <w:rPr>
          <w:noProof/>
        </w:rPr>
        <w:fldChar w:fldCharType="separate"/>
      </w:r>
      <w:r>
        <w:rPr>
          <w:noProof/>
        </w:rPr>
        <w:t>14</w:t>
      </w:r>
      <w:r>
        <w:rPr>
          <w:noProof/>
        </w:rPr>
        <w:fldChar w:fldCharType="end"/>
      </w:r>
    </w:p>
    <w:p w14:paraId="712FC66B" w14:textId="77777777" w:rsidR="00233FD2" w:rsidRDefault="00233FD2">
      <w:pPr>
        <w:pStyle w:val="TOC3"/>
        <w:tabs>
          <w:tab w:val="left" w:pos="1217"/>
          <w:tab w:val="right" w:leader="dot" w:pos="8630"/>
        </w:tabs>
        <w:rPr>
          <w:noProof/>
          <w:lang w:eastAsia="ja-JP"/>
        </w:rPr>
      </w:pPr>
      <w:r w:rsidRPr="00AF0156">
        <w:rPr>
          <w:noProof/>
          <w:lang w:val="en-GB"/>
        </w:rPr>
        <w:t>2.3.2</w:t>
      </w:r>
      <w:r>
        <w:rPr>
          <w:noProof/>
          <w:lang w:eastAsia="ja-JP"/>
        </w:rPr>
        <w:tab/>
      </w:r>
      <w:r w:rsidRPr="00AF0156">
        <w:rPr>
          <w:noProof/>
          <w:lang w:val="en-GB"/>
        </w:rPr>
        <w:t>Norm Constrained CVaR</w:t>
      </w:r>
      <w:r>
        <w:rPr>
          <w:noProof/>
        </w:rPr>
        <w:tab/>
      </w:r>
      <w:r>
        <w:rPr>
          <w:noProof/>
        </w:rPr>
        <w:fldChar w:fldCharType="begin"/>
      </w:r>
      <w:r>
        <w:rPr>
          <w:noProof/>
        </w:rPr>
        <w:instrText xml:space="preserve"> PAGEREF _Toc259920828 \h </w:instrText>
      </w:r>
      <w:r>
        <w:rPr>
          <w:noProof/>
        </w:rPr>
      </w:r>
      <w:r>
        <w:rPr>
          <w:noProof/>
        </w:rPr>
        <w:fldChar w:fldCharType="separate"/>
      </w:r>
      <w:r>
        <w:rPr>
          <w:noProof/>
        </w:rPr>
        <w:t>14</w:t>
      </w:r>
      <w:r>
        <w:rPr>
          <w:noProof/>
        </w:rPr>
        <w:fldChar w:fldCharType="end"/>
      </w:r>
    </w:p>
    <w:p w14:paraId="50DBE4A5" w14:textId="77777777" w:rsidR="00233FD2" w:rsidRDefault="00233FD2">
      <w:pPr>
        <w:pStyle w:val="TOC3"/>
        <w:tabs>
          <w:tab w:val="left" w:pos="1217"/>
          <w:tab w:val="right" w:leader="dot" w:pos="8630"/>
        </w:tabs>
        <w:rPr>
          <w:noProof/>
          <w:lang w:eastAsia="ja-JP"/>
        </w:rPr>
      </w:pPr>
      <w:r w:rsidRPr="00AF0156">
        <w:rPr>
          <w:noProof/>
          <w:lang w:val="en-GB"/>
        </w:rPr>
        <w:t>2.3.3</w:t>
      </w:r>
      <w:r>
        <w:rPr>
          <w:noProof/>
          <w:lang w:eastAsia="ja-JP"/>
        </w:rPr>
        <w:tab/>
      </w:r>
      <w:r w:rsidRPr="00AF0156">
        <w:rPr>
          <w:noProof/>
          <w:lang w:val="en-GB"/>
        </w:rPr>
        <w:t>L0+L2 Model</w:t>
      </w:r>
      <w:r>
        <w:rPr>
          <w:noProof/>
        </w:rPr>
        <w:tab/>
      </w:r>
      <w:r>
        <w:rPr>
          <w:noProof/>
        </w:rPr>
        <w:fldChar w:fldCharType="begin"/>
      </w:r>
      <w:r>
        <w:rPr>
          <w:noProof/>
        </w:rPr>
        <w:instrText xml:space="preserve"> PAGEREF _Toc259920829 \h </w:instrText>
      </w:r>
      <w:r>
        <w:rPr>
          <w:noProof/>
        </w:rPr>
      </w:r>
      <w:r>
        <w:rPr>
          <w:noProof/>
        </w:rPr>
        <w:fldChar w:fldCharType="separate"/>
      </w:r>
      <w:r>
        <w:rPr>
          <w:noProof/>
        </w:rPr>
        <w:t>15</w:t>
      </w:r>
      <w:r>
        <w:rPr>
          <w:noProof/>
        </w:rPr>
        <w:fldChar w:fldCharType="end"/>
      </w:r>
    </w:p>
    <w:p w14:paraId="1EDF5C65" w14:textId="77777777" w:rsidR="00233FD2" w:rsidRDefault="00233FD2">
      <w:pPr>
        <w:pStyle w:val="TOC3"/>
        <w:tabs>
          <w:tab w:val="left" w:pos="1217"/>
          <w:tab w:val="right" w:leader="dot" w:pos="8630"/>
        </w:tabs>
        <w:rPr>
          <w:noProof/>
          <w:lang w:eastAsia="ja-JP"/>
        </w:rPr>
      </w:pPr>
      <w:r w:rsidRPr="00AF0156">
        <w:rPr>
          <w:noProof/>
          <w:lang w:val="en-GB"/>
        </w:rPr>
        <w:t>2.3.4</w:t>
      </w:r>
      <w:r>
        <w:rPr>
          <w:noProof/>
          <w:lang w:eastAsia="ja-JP"/>
        </w:rPr>
        <w:tab/>
      </w:r>
      <w:r w:rsidRPr="00AF0156">
        <w:rPr>
          <w:noProof/>
          <w:lang w:val="en-GB"/>
        </w:rPr>
        <w:t>Lasso Regression</w:t>
      </w:r>
      <w:r>
        <w:rPr>
          <w:noProof/>
        </w:rPr>
        <w:tab/>
      </w:r>
      <w:r>
        <w:rPr>
          <w:noProof/>
        </w:rPr>
        <w:fldChar w:fldCharType="begin"/>
      </w:r>
      <w:r>
        <w:rPr>
          <w:noProof/>
        </w:rPr>
        <w:instrText xml:space="preserve"> PAGEREF _Toc259920830 \h </w:instrText>
      </w:r>
      <w:r>
        <w:rPr>
          <w:noProof/>
        </w:rPr>
      </w:r>
      <w:r>
        <w:rPr>
          <w:noProof/>
        </w:rPr>
        <w:fldChar w:fldCharType="separate"/>
      </w:r>
      <w:r>
        <w:rPr>
          <w:noProof/>
        </w:rPr>
        <w:t>15</w:t>
      </w:r>
      <w:r>
        <w:rPr>
          <w:noProof/>
        </w:rPr>
        <w:fldChar w:fldCharType="end"/>
      </w:r>
    </w:p>
    <w:p w14:paraId="79E848FB" w14:textId="77777777" w:rsidR="00233FD2" w:rsidRDefault="00233FD2">
      <w:pPr>
        <w:pStyle w:val="TOC2"/>
        <w:tabs>
          <w:tab w:val="left" w:pos="795"/>
          <w:tab w:val="right" w:leader="dot" w:pos="8630"/>
        </w:tabs>
        <w:rPr>
          <w:noProof/>
          <w:lang w:eastAsia="ja-JP"/>
        </w:rPr>
      </w:pPr>
      <w:r w:rsidRPr="00AF0156">
        <w:rPr>
          <w:noProof/>
          <w:lang w:val="en-GB"/>
        </w:rPr>
        <w:t>2.4</w:t>
      </w:r>
      <w:r>
        <w:rPr>
          <w:noProof/>
          <w:lang w:eastAsia="ja-JP"/>
        </w:rPr>
        <w:tab/>
      </w:r>
      <w:r w:rsidRPr="00AF0156">
        <w:rPr>
          <w:noProof/>
          <w:lang w:val="en-GB"/>
        </w:rPr>
        <w:t>Model Selection Approaches</w:t>
      </w:r>
      <w:r>
        <w:rPr>
          <w:noProof/>
        </w:rPr>
        <w:tab/>
      </w:r>
      <w:r>
        <w:rPr>
          <w:noProof/>
        </w:rPr>
        <w:fldChar w:fldCharType="begin"/>
      </w:r>
      <w:r>
        <w:rPr>
          <w:noProof/>
        </w:rPr>
        <w:instrText xml:space="preserve"> PAGEREF _Toc259920831 \h </w:instrText>
      </w:r>
      <w:r>
        <w:rPr>
          <w:noProof/>
        </w:rPr>
      </w:r>
      <w:r>
        <w:rPr>
          <w:noProof/>
        </w:rPr>
        <w:fldChar w:fldCharType="separate"/>
      </w:r>
      <w:r>
        <w:rPr>
          <w:noProof/>
        </w:rPr>
        <w:t>18</w:t>
      </w:r>
      <w:r>
        <w:rPr>
          <w:noProof/>
        </w:rPr>
        <w:fldChar w:fldCharType="end"/>
      </w:r>
    </w:p>
    <w:p w14:paraId="5F44D186" w14:textId="77777777" w:rsidR="00233FD2" w:rsidRDefault="00233FD2">
      <w:pPr>
        <w:pStyle w:val="TOC3"/>
        <w:tabs>
          <w:tab w:val="left" w:pos="1217"/>
          <w:tab w:val="right" w:leader="dot" w:pos="8630"/>
        </w:tabs>
        <w:rPr>
          <w:noProof/>
          <w:lang w:eastAsia="ja-JP"/>
        </w:rPr>
      </w:pPr>
      <w:r w:rsidRPr="00AF0156">
        <w:rPr>
          <w:noProof/>
          <w:lang w:val="en-GB"/>
        </w:rPr>
        <w:t>2.4.1</w:t>
      </w:r>
      <w:r>
        <w:rPr>
          <w:noProof/>
          <w:lang w:eastAsia="ja-JP"/>
        </w:rPr>
        <w:tab/>
      </w:r>
      <w:r w:rsidRPr="00AF0156">
        <w:rPr>
          <w:noProof/>
          <w:lang w:val="en-GB"/>
        </w:rPr>
        <w:t>Full Search</w:t>
      </w:r>
      <w:r>
        <w:rPr>
          <w:noProof/>
        </w:rPr>
        <w:tab/>
      </w:r>
      <w:r>
        <w:rPr>
          <w:noProof/>
        </w:rPr>
        <w:fldChar w:fldCharType="begin"/>
      </w:r>
      <w:r>
        <w:rPr>
          <w:noProof/>
        </w:rPr>
        <w:instrText xml:space="preserve"> PAGEREF _Toc259920832 \h </w:instrText>
      </w:r>
      <w:r>
        <w:rPr>
          <w:noProof/>
        </w:rPr>
      </w:r>
      <w:r>
        <w:rPr>
          <w:noProof/>
        </w:rPr>
        <w:fldChar w:fldCharType="separate"/>
      </w:r>
      <w:r>
        <w:rPr>
          <w:noProof/>
        </w:rPr>
        <w:t>18</w:t>
      </w:r>
      <w:r>
        <w:rPr>
          <w:noProof/>
        </w:rPr>
        <w:fldChar w:fldCharType="end"/>
      </w:r>
    </w:p>
    <w:p w14:paraId="6E26E3C2" w14:textId="77777777" w:rsidR="00233FD2" w:rsidRDefault="00233FD2">
      <w:pPr>
        <w:pStyle w:val="TOC3"/>
        <w:tabs>
          <w:tab w:val="left" w:pos="1217"/>
          <w:tab w:val="right" w:leader="dot" w:pos="8630"/>
        </w:tabs>
        <w:rPr>
          <w:noProof/>
          <w:lang w:eastAsia="ja-JP"/>
        </w:rPr>
      </w:pPr>
      <w:r w:rsidRPr="00AF0156">
        <w:rPr>
          <w:noProof/>
          <w:lang w:val="en-GB"/>
        </w:rPr>
        <w:t>2.4.2</w:t>
      </w:r>
      <w:r>
        <w:rPr>
          <w:noProof/>
          <w:lang w:eastAsia="ja-JP"/>
        </w:rPr>
        <w:tab/>
      </w:r>
      <w:r w:rsidRPr="00AF0156">
        <w:rPr>
          <w:noProof/>
          <w:lang w:val="en-GB"/>
        </w:rPr>
        <w:t>Greedy Search</w:t>
      </w:r>
      <w:r>
        <w:rPr>
          <w:noProof/>
        </w:rPr>
        <w:tab/>
      </w:r>
      <w:r>
        <w:rPr>
          <w:noProof/>
        </w:rPr>
        <w:fldChar w:fldCharType="begin"/>
      </w:r>
      <w:r>
        <w:rPr>
          <w:noProof/>
        </w:rPr>
        <w:instrText xml:space="preserve"> PAGEREF _Toc259920833 \h </w:instrText>
      </w:r>
      <w:r>
        <w:rPr>
          <w:noProof/>
        </w:rPr>
      </w:r>
      <w:r>
        <w:rPr>
          <w:noProof/>
        </w:rPr>
        <w:fldChar w:fldCharType="separate"/>
      </w:r>
      <w:r>
        <w:rPr>
          <w:noProof/>
        </w:rPr>
        <w:t>18</w:t>
      </w:r>
      <w:r>
        <w:rPr>
          <w:noProof/>
        </w:rPr>
        <w:fldChar w:fldCharType="end"/>
      </w:r>
    </w:p>
    <w:p w14:paraId="64FC80C3" w14:textId="77777777" w:rsidR="00233FD2" w:rsidRDefault="00233FD2">
      <w:pPr>
        <w:pStyle w:val="TOC2"/>
        <w:tabs>
          <w:tab w:val="left" w:pos="795"/>
          <w:tab w:val="right" w:leader="dot" w:pos="8630"/>
        </w:tabs>
        <w:rPr>
          <w:noProof/>
          <w:lang w:eastAsia="ja-JP"/>
        </w:rPr>
      </w:pPr>
      <w:r w:rsidRPr="00AF0156">
        <w:rPr>
          <w:noProof/>
          <w:lang w:val="en-GB"/>
        </w:rPr>
        <w:t>2.5</w:t>
      </w:r>
      <w:r>
        <w:rPr>
          <w:noProof/>
          <w:lang w:eastAsia="ja-JP"/>
        </w:rPr>
        <w:tab/>
      </w:r>
      <w:r w:rsidRPr="00AF0156">
        <w:rPr>
          <w:noProof/>
          <w:lang w:val="en-GB"/>
        </w:rPr>
        <w:t>Group Regression Approaches</w:t>
      </w:r>
      <w:r>
        <w:rPr>
          <w:noProof/>
        </w:rPr>
        <w:tab/>
      </w:r>
      <w:r>
        <w:rPr>
          <w:noProof/>
        </w:rPr>
        <w:fldChar w:fldCharType="begin"/>
      </w:r>
      <w:r>
        <w:rPr>
          <w:noProof/>
        </w:rPr>
        <w:instrText xml:space="preserve"> PAGEREF _Toc259920834 \h </w:instrText>
      </w:r>
      <w:r>
        <w:rPr>
          <w:noProof/>
        </w:rPr>
      </w:r>
      <w:r>
        <w:rPr>
          <w:noProof/>
        </w:rPr>
        <w:fldChar w:fldCharType="separate"/>
      </w:r>
      <w:r>
        <w:rPr>
          <w:noProof/>
        </w:rPr>
        <w:t>19</w:t>
      </w:r>
      <w:r>
        <w:rPr>
          <w:noProof/>
        </w:rPr>
        <w:fldChar w:fldCharType="end"/>
      </w:r>
    </w:p>
    <w:p w14:paraId="45E49946" w14:textId="77777777" w:rsidR="00233FD2" w:rsidRDefault="00233FD2">
      <w:pPr>
        <w:pStyle w:val="TOC3"/>
        <w:tabs>
          <w:tab w:val="left" w:pos="1217"/>
          <w:tab w:val="right" w:leader="dot" w:pos="8630"/>
        </w:tabs>
        <w:rPr>
          <w:noProof/>
          <w:lang w:eastAsia="ja-JP"/>
        </w:rPr>
      </w:pPr>
      <w:r w:rsidRPr="00AF0156">
        <w:rPr>
          <w:noProof/>
          <w:lang w:val="en-GB"/>
        </w:rPr>
        <w:t>2.5.1</w:t>
      </w:r>
      <w:r>
        <w:rPr>
          <w:noProof/>
          <w:lang w:eastAsia="ja-JP"/>
        </w:rPr>
        <w:tab/>
      </w:r>
      <w:r w:rsidRPr="00AF0156">
        <w:rPr>
          <w:noProof/>
          <w:lang w:val="en-GB"/>
        </w:rPr>
        <w:t>Model Selection Approach</w:t>
      </w:r>
      <w:r>
        <w:rPr>
          <w:noProof/>
        </w:rPr>
        <w:tab/>
      </w:r>
      <w:r>
        <w:rPr>
          <w:noProof/>
        </w:rPr>
        <w:fldChar w:fldCharType="begin"/>
      </w:r>
      <w:r>
        <w:rPr>
          <w:noProof/>
        </w:rPr>
        <w:instrText xml:space="preserve"> PAGEREF _Toc259920835 \h </w:instrText>
      </w:r>
      <w:r>
        <w:rPr>
          <w:noProof/>
        </w:rPr>
      </w:r>
      <w:r>
        <w:rPr>
          <w:noProof/>
        </w:rPr>
        <w:fldChar w:fldCharType="separate"/>
      </w:r>
      <w:r>
        <w:rPr>
          <w:noProof/>
        </w:rPr>
        <w:t>20</w:t>
      </w:r>
      <w:r>
        <w:rPr>
          <w:noProof/>
        </w:rPr>
        <w:fldChar w:fldCharType="end"/>
      </w:r>
    </w:p>
    <w:p w14:paraId="6DD8E380" w14:textId="77777777" w:rsidR="00233FD2" w:rsidRDefault="00233FD2">
      <w:pPr>
        <w:pStyle w:val="TOC3"/>
        <w:tabs>
          <w:tab w:val="left" w:pos="1217"/>
          <w:tab w:val="right" w:leader="dot" w:pos="8630"/>
        </w:tabs>
        <w:rPr>
          <w:noProof/>
          <w:lang w:eastAsia="ja-JP"/>
        </w:rPr>
      </w:pPr>
      <w:r w:rsidRPr="00AF0156">
        <w:rPr>
          <w:noProof/>
          <w:lang w:val="en-GB"/>
        </w:rPr>
        <w:t>2.5.2</w:t>
      </w:r>
      <w:r>
        <w:rPr>
          <w:noProof/>
          <w:lang w:eastAsia="ja-JP"/>
        </w:rPr>
        <w:tab/>
      </w:r>
      <w:r w:rsidRPr="00AF0156">
        <w:rPr>
          <w:noProof/>
          <w:lang w:val="en-GB"/>
        </w:rPr>
        <w:t>Group Lasso Regression</w:t>
      </w:r>
      <w:r>
        <w:rPr>
          <w:noProof/>
        </w:rPr>
        <w:tab/>
      </w:r>
      <w:r>
        <w:rPr>
          <w:noProof/>
        </w:rPr>
        <w:fldChar w:fldCharType="begin"/>
      </w:r>
      <w:r>
        <w:rPr>
          <w:noProof/>
        </w:rPr>
        <w:instrText xml:space="preserve"> PAGEREF _Toc259920836 \h </w:instrText>
      </w:r>
      <w:r>
        <w:rPr>
          <w:noProof/>
        </w:rPr>
      </w:r>
      <w:r>
        <w:rPr>
          <w:noProof/>
        </w:rPr>
        <w:fldChar w:fldCharType="separate"/>
      </w:r>
      <w:r>
        <w:rPr>
          <w:noProof/>
        </w:rPr>
        <w:t>20</w:t>
      </w:r>
      <w:r>
        <w:rPr>
          <w:noProof/>
        </w:rPr>
        <w:fldChar w:fldCharType="end"/>
      </w:r>
    </w:p>
    <w:p w14:paraId="349C93DF" w14:textId="77777777" w:rsidR="00233FD2" w:rsidRDefault="00233FD2">
      <w:pPr>
        <w:pStyle w:val="TOC2"/>
        <w:tabs>
          <w:tab w:val="left" w:pos="795"/>
          <w:tab w:val="right" w:leader="dot" w:pos="8630"/>
        </w:tabs>
        <w:rPr>
          <w:noProof/>
          <w:lang w:eastAsia="ja-JP"/>
        </w:rPr>
      </w:pPr>
      <w:r>
        <w:rPr>
          <w:noProof/>
        </w:rPr>
        <w:t>2.6</w:t>
      </w:r>
      <w:r>
        <w:rPr>
          <w:noProof/>
          <w:lang w:eastAsia="ja-JP"/>
        </w:rPr>
        <w:tab/>
      </w:r>
      <w:r>
        <w:rPr>
          <w:noProof/>
        </w:rPr>
        <w:t>Zero-Constrained Group Lasso Application</w:t>
      </w:r>
      <w:r>
        <w:rPr>
          <w:noProof/>
        </w:rPr>
        <w:tab/>
      </w:r>
      <w:r>
        <w:rPr>
          <w:noProof/>
        </w:rPr>
        <w:fldChar w:fldCharType="begin"/>
      </w:r>
      <w:r>
        <w:rPr>
          <w:noProof/>
        </w:rPr>
        <w:instrText xml:space="preserve"> PAGEREF _Toc259920837 \h </w:instrText>
      </w:r>
      <w:r>
        <w:rPr>
          <w:noProof/>
        </w:rPr>
      </w:r>
      <w:r>
        <w:rPr>
          <w:noProof/>
        </w:rPr>
        <w:fldChar w:fldCharType="separate"/>
      </w:r>
      <w:r>
        <w:rPr>
          <w:noProof/>
        </w:rPr>
        <w:t>22</w:t>
      </w:r>
      <w:r>
        <w:rPr>
          <w:noProof/>
        </w:rPr>
        <w:fldChar w:fldCharType="end"/>
      </w:r>
    </w:p>
    <w:p w14:paraId="75E19AEA" w14:textId="77777777" w:rsidR="00233FD2" w:rsidRDefault="00233FD2">
      <w:pPr>
        <w:pStyle w:val="TOC1"/>
        <w:tabs>
          <w:tab w:val="left" w:pos="373"/>
          <w:tab w:val="right" w:leader="dot" w:pos="8630"/>
        </w:tabs>
        <w:rPr>
          <w:noProof/>
          <w:lang w:eastAsia="ja-JP"/>
        </w:rPr>
      </w:pPr>
      <w:r>
        <w:rPr>
          <w:noProof/>
        </w:rPr>
        <w:t>3</w:t>
      </w:r>
      <w:r>
        <w:rPr>
          <w:noProof/>
          <w:lang w:eastAsia="ja-JP"/>
        </w:rPr>
        <w:tab/>
      </w:r>
      <w:r>
        <w:rPr>
          <w:noProof/>
        </w:rPr>
        <w:t>Implementation</w:t>
      </w:r>
      <w:r>
        <w:rPr>
          <w:noProof/>
        </w:rPr>
        <w:tab/>
      </w:r>
      <w:r>
        <w:rPr>
          <w:noProof/>
        </w:rPr>
        <w:fldChar w:fldCharType="begin"/>
      </w:r>
      <w:r>
        <w:rPr>
          <w:noProof/>
        </w:rPr>
        <w:instrText xml:space="preserve"> PAGEREF _Toc259920838 \h </w:instrText>
      </w:r>
      <w:r>
        <w:rPr>
          <w:noProof/>
        </w:rPr>
      </w:r>
      <w:r>
        <w:rPr>
          <w:noProof/>
        </w:rPr>
        <w:fldChar w:fldCharType="separate"/>
      </w:r>
      <w:r>
        <w:rPr>
          <w:noProof/>
        </w:rPr>
        <w:t>25</w:t>
      </w:r>
      <w:r>
        <w:rPr>
          <w:noProof/>
        </w:rPr>
        <w:fldChar w:fldCharType="end"/>
      </w:r>
    </w:p>
    <w:p w14:paraId="6B00F918" w14:textId="77777777" w:rsidR="00233FD2" w:rsidRDefault="00233FD2">
      <w:pPr>
        <w:pStyle w:val="TOC2"/>
        <w:tabs>
          <w:tab w:val="left" w:pos="795"/>
          <w:tab w:val="right" w:leader="dot" w:pos="8630"/>
        </w:tabs>
        <w:rPr>
          <w:noProof/>
          <w:lang w:eastAsia="ja-JP"/>
        </w:rPr>
      </w:pPr>
      <w:r w:rsidRPr="00AF0156">
        <w:rPr>
          <w:noProof/>
          <w:lang w:val="en-GB"/>
        </w:rPr>
        <w:t>3.1</w:t>
      </w:r>
      <w:r>
        <w:rPr>
          <w:noProof/>
          <w:lang w:eastAsia="ja-JP"/>
        </w:rPr>
        <w:tab/>
      </w:r>
      <w:r w:rsidRPr="00AF0156">
        <w:rPr>
          <w:noProof/>
          <w:lang w:val="en-GB"/>
        </w:rPr>
        <w:t>Working Environment</w:t>
      </w:r>
      <w:r>
        <w:rPr>
          <w:noProof/>
        </w:rPr>
        <w:tab/>
      </w:r>
      <w:r>
        <w:rPr>
          <w:noProof/>
        </w:rPr>
        <w:fldChar w:fldCharType="begin"/>
      </w:r>
      <w:r>
        <w:rPr>
          <w:noProof/>
        </w:rPr>
        <w:instrText xml:space="preserve"> PAGEREF _Toc259920839 \h </w:instrText>
      </w:r>
      <w:r>
        <w:rPr>
          <w:noProof/>
        </w:rPr>
      </w:r>
      <w:r>
        <w:rPr>
          <w:noProof/>
        </w:rPr>
        <w:fldChar w:fldCharType="separate"/>
      </w:r>
      <w:r>
        <w:rPr>
          <w:noProof/>
        </w:rPr>
        <w:t>25</w:t>
      </w:r>
      <w:r>
        <w:rPr>
          <w:noProof/>
        </w:rPr>
        <w:fldChar w:fldCharType="end"/>
      </w:r>
    </w:p>
    <w:p w14:paraId="1F60F1C0" w14:textId="77777777" w:rsidR="00233FD2" w:rsidRDefault="00233FD2">
      <w:pPr>
        <w:pStyle w:val="TOC3"/>
        <w:tabs>
          <w:tab w:val="left" w:pos="1217"/>
          <w:tab w:val="right" w:leader="dot" w:pos="8630"/>
        </w:tabs>
        <w:rPr>
          <w:noProof/>
          <w:lang w:eastAsia="ja-JP"/>
        </w:rPr>
      </w:pPr>
      <w:r w:rsidRPr="00AF0156">
        <w:rPr>
          <w:noProof/>
          <w:lang w:val="en-GB"/>
        </w:rPr>
        <w:t>3.1.1</w:t>
      </w:r>
      <w:r>
        <w:rPr>
          <w:noProof/>
          <w:lang w:eastAsia="ja-JP"/>
        </w:rPr>
        <w:tab/>
      </w:r>
      <w:r w:rsidRPr="00AF0156">
        <w:rPr>
          <w:noProof/>
          <w:lang w:val="en-GB"/>
        </w:rPr>
        <w:t>CVX</w:t>
      </w:r>
      <w:r>
        <w:rPr>
          <w:noProof/>
        </w:rPr>
        <w:tab/>
      </w:r>
      <w:r>
        <w:rPr>
          <w:noProof/>
        </w:rPr>
        <w:fldChar w:fldCharType="begin"/>
      </w:r>
      <w:r>
        <w:rPr>
          <w:noProof/>
        </w:rPr>
        <w:instrText xml:space="preserve"> PAGEREF _Toc259920840 \h </w:instrText>
      </w:r>
      <w:r>
        <w:rPr>
          <w:noProof/>
        </w:rPr>
      </w:r>
      <w:r>
        <w:rPr>
          <w:noProof/>
        </w:rPr>
        <w:fldChar w:fldCharType="separate"/>
      </w:r>
      <w:r>
        <w:rPr>
          <w:noProof/>
        </w:rPr>
        <w:t>25</w:t>
      </w:r>
      <w:r>
        <w:rPr>
          <w:noProof/>
        </w:rPr>
        <w:fldChar w:fldCharType="end"/>
      </w:r>
    </w:p>
    <w:p w14:paraId="6527191B" w14:textId="77777777" w:rsidR="00233FD2" w:rsidRDefault="00233FD2">
      <w:pPr>
        <w:pStyle w:val="TOC3"/>
        <w:tabs>
          <w:tab w:val="left" w:pos="1217"/>
          <w:tab w:val="right" w:leader="dot" w:pos="8630"/>
        </w:tabs>
        <w:rPr>
          <w:noProof/>
          <w:lang w:eastAsia="ja-JP"/>
        </w:rPr>
      </w:pPr>
      <w:r w:rsidRPr="00AF0156">
        <w:rPr>
          <w:noProof/>
          <w:lang w:val="en-GB"/>
        </w:rPr>
        <w:t>3.1.2</w:t>
      </w:r>
      <w:r>
        <w:rPr>
          <w:noProof/>
          <w:lang w:eastAsia="ja-JP"/>
        </w:rPr>
        <w:tab/>
      </w:r>
      <w:r w:rsidRPr="00AF0156">
        <w:rPr>
          <w:noProof/>
          <w:lang w:val="en-GB"/>
        </w:rPr>
        <w:t>SPAMS</w:t>
      </w:r>
      <w:r>
        <w:rPr>
          <w:noProof/>
        </w:rPr>
        <w:tab/>
      </w:r>
      <w:r>
        <w:rPr>
          <w:noProof/>
        </w:rPr>
        <w:fldChar w:fldCharType="begin"/>
      </w:r>
      <w:r>
        <w:rPr>
          <w:noProof/>
        </w:rPr>
        <w:instrText xml:space="preserve"> PAGEREF _Toc259920841 \h </w:instrText>
      </w:r>
      <w:r>
        <w:rPr>
          <w:noProof/>
        </w:rPr>
      </w:r>
      <w:r>
        <w:rPr>
          <w:noProof/>
        </w:rPr>
        <w:fldChar w:fldCharType="separate"/>
      </w:r>
      <w:r>
        <w:rPr>
          <w:noProof/>
        </w:rPr>
        <w:t>26</w:t>
      </w:r>
      <w:r>
        <w:rPr>
          <w:noProof/>
        </w:rPr>
        <w:fldChar w:fldCharType="end"/>
      </w:r>
    </w:p>
    <w:p w14:paraId="27FB1027" w14:textId="77777777" w:rsidR="00233FD2" w:rsidRDefault="00233FD2">
      <w:pPr>
        <w:pStyle w:val="TOC2"/>
        <w:tabs>
          <w:tab w:val="left" w:pos="795"/>
          <w:tab w:val="right" w:leader="dot" w:pos="8630"/>
        </w:tabs>
        <w:rPr>
          <w:noProof/>
          <w:lang w:eastAsia="ja-JP"/>
        </w:rPr>
      </w:pPr>
      <w:r>
        <w:rPr>
          <w:noProof/>
        </w:rPr>
        <w:t>3.2</w:t>
      </w:r>
      <w:r>
        <w:rPr>
          <w:noProof/>
          <w:lang w:eastAsia="ja-JP"/>
        </w:rPr>
        <w:tab/>
      </w:r>
      <w:r>
        <w:rPr>
          <w:noProof/>
        </w:rPr>
        <w:t>Implementation Design</w:t>
      </w:r>
      <w:r>
        <w:rPr>
          <w:noProof/>
        </w:rPr>
        <w:tab/>
      </w:r>
      <w:r>
        <w:rPr>
          <w:noProof/>
        </w:rPr>
        <w:fldChar w:fldCharType="begin"/>
      </w:r>
      <w:r>
        <w:rPr>
          <w:noProof/>
        </w:rPr>
        <w:instrText xml:space="preserve"> PAGEREF _Toc259920842 \h </w:instrText>
      </w:r>
      <w:r>
        <w:rPr>
          <w:noProof/>
        </w:rPr>
      </w:r>
      <w:r>
        <w:rPr>
          <w:noProof/>
        </w:rPr>
        <w:fldChar w:fldCharType="separate"/>
      </w:r>
      <w:r>
        <w:rPr>
          <w:noProof/>
        </w:rPr>
        <w:t>26</w:t>
      </w:r>
      <w:r>
        <w:rPr>
          <w:noProof/>
        </w:rPr>
        <w:fldChar w:fldCharType="end"/>
      </w:r>
    </w:p>
    <w:p w14:paraId="65A77EDC" w14:textId="77777777" w:rsidR="00233FD2" w:rsidRDefault="00233FD2">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_Toc259920843 \h </w:instrText>
      </w:r>
      <w:r>
        <w:rPr>
          <w:noProof/>
        </w:rPr>
      </w:r>
      <w:r>
        <w:rPr>
          <w:noProof/>
        </w:rPr>
        <w:fldChar w:fldCharType="separate"/>
      </w:r>
      <w:r>
        <w:rPr>
          <w:noProof/>
        </w:rPr>
        <w:t>26</w:t>
      </w:r>
      <w:r>
        <w:rPr>
          <w:noProof/>
        </w:rPr>
        <w:fldChar w:fldCharType="end"/>
      </w:r>
    </w:p>
    <w:p w14:paraId="65BA9DD4" w14:textId="77777777" w:rsidR="00233FD2" w:rsidRDefault="00233FD2">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_Toc259920844 \h </w:instrText>
      </w:r>
      <w:r>
        <w:rPr>
          <w:noProof/>
        </w:rPr>
      </w:r>
      <w:r>
        <w:rPr>
          <w:noProof/>
        </w:rPr>
        <w:fldChar w:fldCharType="separate"/>
      </w:r>
      <w:r>
        <w:rPr>
          <w:noProof/>
        </w:rPr>
        <w:t>27</w:t>
      </w:r>
      <w:r>
        <w:rPr>
          <w:noProof/>
        </w:rPr>
        <w:fldChar w:fldCharType="end"/>
      </w:r>
    </w:p>
    <w:p w14:paraId="4345BB09" w14:textId="77777777" w:rsidR="00233FD2" w:rsidRDefault="00233FD2">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_Toc259920845 \h </w:instrText>
      </w:r>
      <w:r>
        <w:rPr>
          <w:noProof/>
        </w:rPr>
      </w:r>
      <w:r>
        <w:rPr>
          <w:noProof/>
        </w:rPr>
        <w:fldChar w:fldCharType="separate"/>
      </w:r>
      <w:r>
        <w:rPr>
          <w:noProof/>
        </w:rPr>
        <w:t>27</w:t>
      </w:r>
      <w:r>
        <w:rPr>
          <w:noProof/>
        </w:rPr>
        <w:fldChar w:fldCharType="end"/>
      </w:r>
    </w:p>
    <w:p w14:paraId="65252D1F" w14:textId="77777777" w:rsidR="00233FD2" w:rsidRDefault="00233FD2">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_Toc259920846 \h </w:instrText>
      </w:r>
      <w:r>
        <w:rPr>
          <w:noProof/>
        </w:rPr>
      </w:r>
      <w:r>
        <w:rPr>
          <w:noProof/>
        </w:rPr>
        <w:fldChar w:fldCharType="separate"/>
      </w:r>
      <w:r>
        <w:rPr>
          <w:noProof/>
        </w:rPr>
        <w:t>27</w:t>
      </w:r>
      <w:r>
        <w:rPr>
          <w:noProof/>
        </w:rPr>
        <w:fldChar w:fldCharType="end"/>
      </w:r>
    </w:p>
    <w:p w14:paraId="5E40EAD5" w14:textId="77777777" w:rsidR="00233FD2" w:rsidRDefault="00233FD2">
      <w:pPr>
        <w:pStyle w:val="TOC2"/>
        <w:tabs>
          <w:tab w:val="left" w:pos="795"/>
          <w:tab w:val="right" w:leader="dot" w:pos="8630"/>
        </w:tabs>
        <w:rPr>
          <w:noProof/>
          <w:lang w:eastAsia="ja-JP"/>
        </w:rPr>
      </w:pPr>
      <w:r w:rsidRPr="00AF0156">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_Toc259920847 \h </w:instrText>
      </w:r>
      <w:r>
        <w:rPr>
          <w:noProof/>
        </w:rPr>
      </w:r>
      <w:r>
        <w:rPr>
          <w:noProof/>
        </w:rPr>
        <w:fldChar w:fldCharType="separate"/>
      </w:r>
      <w:r>
        <w:rPr>
          <w:noProof/>
        </w:rPr>
        <w:t>28</w:t>
      </w:r>
      <w:r>
        <w:rPr>
          <w:noProof/>
        </w:rPr>
        <w:fldChar w:fldCharType="end"/>
      </w:r>
    </w:p>
    <w:p w14:paraId="7B7DCEC8" w14:textId="77777777" w:rsidR="00233FD2" w:rsidRDefault="00233FD2">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_Toc259920848 \h </w:instrText>
      </w:r>
      <w:r>
        <w:rPr>
          <w:noProof/>
        </w:rPr>
      </w:r>
      <w:r>
        <w:rPr>
          <w:noProof/>
        </w:rPr>
        <w:fldChar w:fldCharType="separate"/>
      </w:r>
      <w:r>
        <w:rPr>
          <w:noProof/>
        </w:rPr>
        <w:t>29</w:t>
      </w:r>
      <w:r>
        <w:rPr>
          <w:noProof/>
        </w:rPr>
        <w:fldChar w:fldCharType="end"/>
      </w:r>
    </w:p>
    <w:p w14:paraId="2472D3F5" w14:textId="77777777" w:rsidR="00233FD2" w:rsidRDefault="00233FD2">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_Toc259920849 \h </w:instrText>
      </w:r>
      <w:r>
        <w:rPr>
          <w:noProof/>
        </w:rPr>
      </w:r>
      <w:r>
        <w:rPr>
          <w:noProof/>
        </w:rPr>
        <w:fldChar w:fldCharType="separate"/>
      </w:r>
      <w:r>
        <w:rPr>
          <w:noProof/>
        </w:rPr>
        <w:t>29</w:t>
      </w:r>
      <w:r>
        <w:rPr>
          <w:noProof/>
        </w:rPr>
        <w:fldChar w:fldCharType="end"/>
      </w:r>
    </w:p>
    <w:p w14:paraId="643A16DF" w14:textId="77777777" w:rsidR="00233FD2" w:rsidRDefault="00233FD2">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_Toc259920850 \h </w:instrText>
      </w:r>
      <w:r>
        <w:rPr>
          <w:noProof/>
        </w:rPr>
      </w:r>
      <w:r>
        <w:rPr>
          <w:noProof/>
        </w:rPr>
        <w:fldChar w:fldCharType="separate"/>
      </w:r>
      <w:r>
        <w:rPr>
          <w:noProof/>
        </w:rPr>
        <w:t>31</w:t>
      </w:r>
      <w:r>
        <w:rPr>
          <w:noProof/>
        </w:rPr>
        <w:fldChar w:fldCharType="end"/>
      </w:r>
    </w:p>
    <w:p w14:paraId="238C640C" w14:textId="77777777" w:rsidR="00233FD2" w:rsidRDefault="00233FD2">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_Toc259920851 \h </w:instrText>
      </w:r>
      <w:r>
        <w:rPr>
          <w:noProof/>
        </w:rPr>
      </w:r>
      <w:r>
        <w:rPr>
          <w:noProof/>
        </w:rPr>
        <w:fldChar w:fldCharType="separate"/>
      </w:r>
      <w:r>
        <w:rPr>
          <w:noProof/>
        </w:rPr>
        <w:t>31</w:t>
      </w:r>
      <w:r>
        <w:rPr>
          <w:noProof/>
        </w:rPr>
        <w:fldChar w:fldCharType="end"/>
      </w:r>
    </w:p>
    <w:p w14:paraId="5BE6DD93" w14:textId="77777777" w:rsidR="00233FD2" w:rsidRDefault="00233FD2">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_Toc259920852 \h </w:instrText>
      </w:r>
      <w:r>
        <w:rPr>
          <w:noProof/>
        </w:rPr>
      </w:r>
      <w:r>
        <w:rPr>
          <w:noProof/>
        </w:rPr>
        <w:fldChar w:fldCharType="separate"/>
      </w:r>
      <w:r>
        <w:rPr>
          <w:noProof/>
        </w:rPr>
        <w:t>32</w:t>
      </w:r>
      <w:r>
        <w:rPr>
          <w:noProof/>
        </w:rPr>
        <w:fldChar w:fldCharType="end"/>
      </w:r>
    </w:p>
    <w:p w14:paraId="42CF399A" w14:textId="77777777" w:rsidR="00233FD2" w:rsidRDefault="00233FD2">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_Toc259920853 \h </w:instrText>
      </w:r>
      <w:r>
        <w:rPr>
          <w:noProof/>
        </w:rPr>
      </w:r>
      <w:r>
        <w:rPr>
          <w:noProof/>
        </w:rPr>
        <w:fldChar w:fldCharType="separate"/>
      </w:r>
      <w:r>
        <w:rPr>
          <w:noProof/>
        </w:rPr>
        <w:t>34</w:t>
      </w:r>
      <w:r>
        <w:rPr>
          <w:noProof/>
        </w:rPr>
        <w:fldChar w:fldCharType="end"/>
      </w:r>
    </w:p>
    <w:p w14:paraId="22E1A3B0" w14:textId="77777777" w:rsidR="00233FD2" w:rsidRDefault="00233FD2">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_Toc259920854 \h </w:instrText>
      </w:r>
      <w:r>
        <w:rPr>
          <w:noProof/>
        </w:rPr>
      </w:r>
      <w:r>
        <w:rPr>
          <w:noProof/>
        </w:rPr>
        <w:fldChar w:fldCharType="separate"/>
      </w:r>
      <w:r>
        <w:rPr>
          <w:noProof/>
        </w:rPr>
        <w:t>35</w:t>
      </w:r>
      <w:r>
        <w:rPr>
          <w:noProof/>
        </w:rPr>
        <w:fldChar w:fldCharType="end"/>
      </w:r>
    </w:p>
    <w:p w14:paraId="45514924" w14:textId="77777777" w:rsidR="00233FD2" w:rsidRDefault="00233FD2">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_Toc259920855 \h </w:instrText>
      </w:r>
      <w:r>
        <w:rPr>
          <w:noProof/>
        </w:rPr>
      </w:r>
      <w:r>
        <w:rPr>
          <w:noProof/>
        </w:rPr>
        <w:fldChar w:fldCharType="separate"/>
      </w:r>
      <w:r>
        <w:rPr>
          <w:noProof/>
        </w:rPr>
        <w:t>37</w:t>
      </w:r>
      <w:r>
        <w:rPr>
          <w:noProof/>
        </w:rPr>
        <w:fldChar w:fldCharType="end"/>
      </w:r>
    </w:p>
    <w:p w14:paraId="5A6FB860" w14:textId="77777777" w:rsidR="00233FD2" w:rsidRDefault="00233FD2">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_Toc259920856 \h </w:instrText>
      </w:r>
      <w:r>
        <w:rPr>
          <w:noProof/>
        </w:rPr>
      </w:r>
      <w:r>
        <w:rPr>
          <w:noProof/>
        </w:rPr>
        <w:fldChar w:fldCharType="separate"/>
      </w:r>
      <w:r>
        <w:rPr>
          <w:noProof/>
        </w:rPr>
        <w:t>37</w:t>
      </w:r>
      <w:r>
        <w:rPr>
          <w:noProof/>
        </w:rPr>
        <w:fldChar w:fldCharType="end"/>
      </w:r>
    </w:p>
    <w:p w14:paraId="0B0133F6" w14:textId="77777777" w:rsidR="00233FD2" w:rsidRDefault="00233FD2">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_Toc259920857 \h </w:instrText>
      </w:r>
      <w:r>
        <w:rPr>
          <w:noProof/>
        </w:rPr>
      </w:r>
      <w:r>
        <w:rPr>
          <w:noProof/>
        </w:rPr>
        <w:fldChar w:fldCharType="separate"/>
      </w:r>
      <w:r>
        <w:rPr>
          <w:noProof/>
        </w:rPr>
        <w:t>39</w:t>
      </w:r>
      <w:r>
        <w:rPr>
          <w:noProof/>
        </w:rPr>
        <w:fldChar w:fldCharType="end"/>
      </w:r>
    </w:p>
    <w:p w14:paraId="48332C39" w14:textId="77777777" w:rsidR="00233FD2" w:rsidRDefault="00233FD2">
      <w:pPr>
        <w:pStyle w:val="TOC1"/>
        <w:tabs>
          <w:tab w:val="left" w:pos="373"/>
          <w:tab w:val="right" w:leader="dot" w:pos="8630"/>
        </w:tabs>
        <w:rPr>
          <w:noProof/>
          <w:lang w:eastAsia="ja-JP"/>
        </w:rPr>
      </w:pPr>
      <w:r>
        <w:rPr>
          <w:noProof/>
        </w:rPr>
        <w:t>4</w:t>
      </w:r>
      <w:r>
        <w:rPr>
          <w:noProof/>
          <w:lang w:eastAsia="ja-JP"/>
        </w:rPr>
        <w:tab/>
      </w:r>
      <w:r>
        <w:rPr>
          <w:noProof/>
        </w:rPr>
        <w:t>Analysis</w:t>
      </w:r>
      <w:r>
        <w:rPr>
          <w:noProof/>
        </w:rPr>
        <w:tab/>
      </w:r>
      <w:r>
        <w:rPr>
          <w:noProof/>
        </w:rPr>
        <w:fldChar w:fldCharType="begin"/>
      </w:r>
      <w:r>
        <w:rPr>
          <w:noProof/>
        </w:rPr>
        <w:instrText xml:space="preserve"> PAGEREF _Toc259920858 \h </w:instrText>
      </w:r>
      <w:r>
        <w:rPr>
          <w:noProof/>
        </w:rPr>
      </w:r>
      <w:r>
        <w:rPr>
          <w:noProof/>
        </w:rPr>
        <w:fldChar w:fldCharType="separate"/>
      </w:r>
      <w:r>
        <w:rPr>
          <w:noProof/>
        </w:rPr>
        <w:t>46</w:t>
      </w:r>
      <w:r>
        <w:rPr>
          <w:noProof/>
        </w:rPr>
        <w:fldChar w:fldCharType="end"/>
      </w:r>
    </w:p>
    <w:p w14:paraId="6E3467F6" w14:textId="77777777" w:rsidR="00233FD2" w:rsidRDefault="00233FD2">
      <w:pPr>
        <w:pStyle w:val="TOC2"/>
        <w:tabs>
          <w:tab w:val="left" w:pos="795"/>
          <w:tab w:val="right" w:leader="dot" w:pos="8630"/>
        </w:tabs>
        <w:rPr>
          <w:noProof/>
          <w:lang w:eastAsia="ja-JP"/>
        </w:rPr>
      </w:pPr>
      <w:r>
        <w:rPr>
          <w:noProof/>
        </w:rPr>
        <w:t>4.1</w:t>
      </w:r>
      <w:r>
        <w:rPr>
          <w:noProof/>
          <w:lang w:eastAsia="ja-JP"/>
        </w:rPr>
        <w:tab/>
      </w:r>
      <w:r>
        <w:rPr>
          <w:noProof/>
        </w:rPr>
        <w:t>Model Comparison</w:t>
      </w:r>
      <w:r>
        <w:rPr>
          <w:noProof/>
        </w:rPr>
        <w:tab/>
      </w:r>
      <w:r>
        <w:rPr>
          <w:noProof/>
        </w:rPr>
        <w:fldChar w:fldCharType="begin"/>
      </w:r>
      <w:r>
        <w:rPr>
          <w:noProof/>
        </w:rPr>
        <w:instrText xml:space="preserve"> PAGEREF _Toc259920859 \h </w:instrText>
      </w:r>
      <w:r>
        <w:rPr>
          <w:noProof/>
        </w:rPr>
      </w:r>
      <w:r>
        <w:rPr>
          <w:noProof/>
        </w:rPr>
        <w:fldChar w:fldCharType="separate"/>
      </w:r>
      <w:r>
        <w:rPr>
          <w:noProof/>
        </w:rPr>
        <w:t>46</w:t>
      </w:r>
      <w:r>
        <w:rPr>
          <w:noProof/>
        </w:rPr>
        <w:fldChar w:fldCharType="end"/>
      </w:r>
    </w:p>
    <w:p w14:paraId="6B853FBA" w14:textId="77777777" w:rsidR="00233FD2" w:rsidRDefault="00233FD2">
      <w:pPr>
        <w:pStyle w:val="TOC3"/>
        <w:tabs>
          <w:tab w:val="left" w:pos="1217"/>
          <w:tab w:val="right" w:leader="dot" w:pos="8630"/>
        </w:tabs>
        <w:rPr>
          <w:noProof/>
          <w:lang w:eastAsia="ja-JP"/>
        </w:rPr>
      </w:pPr>
      <w:r>
        <w:rPr>
          <w:noProof/>
        </w:rPr>
        <w:t>4.1.1</w:t>
      </w:r>
      <w:r>
        <w:rPr>
          <w:noProof/>
          <w:lang w:eastAsia="ja-JP"/>
        </w:rPr>
        <w:tab/>
      </w:r>
      <w:r>
        <w:rPr>
          <w:noProof/>
        </w:rPr>
        <w:t>Accuracy</w:t>
      </w:r>
      <w:r>
        <w:rPr>
          <w:noProof/>
        </w:rPr>
        <w:tab/>
      </w:r>
      <w:r>
        <w:rPr>
          <w:noProof/>
        </w:rPr>
        <w:fldChar w:fldCharType="begin"/>
      </w:r>
      <w:r>
        <w:rPr>
          <w:noProof/>
        </w:rPr>
        <w:instrText xml:space="preserve"> PAGEREF _Toc259920860 \h </w:instrText>
      </w:r>
      <w:r>
        <w:rPr>
          <w:noProof/>
        </w:rPr>
      </w:r>
      <w:r>
        <w:rPr>
          <w:noProof/>
        </w:rPr>
        <w:fldChar w:fldCharType="separate"/>
      </w:r>
      <w:r>
        <w:rPr>
          <w:noProof/>
        </w:rPr>
        <w:t>46</w:t>
      </w:r>
      <w:r>
        <w:rPr>
          <w:noProof/>
        </w:rPr>
        <w:fldChar w:fldCharType="end"/>
      </w:r>
    </w:p>
    <w:p w14:paraId="71EAAA0B" w14:textId="77777777" w:rsidR="00233FD2" w:rsidRDefault="00233FD2">
      <w:pPr>
        <w:pStyle w:val="TOC3"/>
        <w:tabs>
          <w:tab w:val="left" w:pos="1217"/>
          <w:tab w:val="right" w:leader="dot" w:pos="8630"/>
        </w:tabs>
        <w:rPr>
          <w:noProof/>
          <w:lang w:eastAsia="ja-JP"/>
        </w:rPr>
      </w:pPr>
      <w:r>
        <w:rPr>
          <w:noProof/>
        </w:rPr>
        <w:t>4.1.2</w:t>
      </w:r>
      <w:r>
        <w:rPr>
          <w:noProof/>
          <w:lang w:eastAsia="ja-JP"/>
        </w:rPr>
        <w:tab/>
      </w:r>
      <w:r>
        <w:rPr>
          <w:noProof/>
        </w:rPr>
        <w:t>Speed</w:t>
      </w:r>
      <w:r>
        <w:rPr>
          <w:noProof/>
        </w:rPr>
        <w:tab/>
      </w:r>
      <w:r>
        <w:rPr>
          <w:noProof/>
        </w:rPr>
        <w:fldChar w:fldCharType="begin"/>
      </w:r>
      <w:r>
        <w:rPr>
          <w:noProof/>
        </w:rPr>
        <w:instrText xml:space="preserve"> PAGEREF _Toc259920861 \h </w:instrText>
      </w:r>
      <w:r>
        <w:rPr>
          <w:noProof/>
        </w:rPr>
      </w:r>
      <w:r>
        <w:rPr>
          <w:noProof/>
        </w:rPr>
        <w:fldChar w:fldCharType="separate"/>
      </w:r>
      <w:r>
        <w:rPr>
          <w:noProof/>
        </w:rPr>
        <w:t>48</w:t>
      </w:r>
      <w:r>
        <w:rPr>
          <w:noProof/>
        </w:rPr>
        <w:fldChar w:fldCharType="end"/>
      </w:r>
    </w:p>
    <w:p w14:paraId="528A625A" w14:textId="77777777" w:rsidR="00233FD2" w:rsidRDefault="00233FD2">
      <w:pPr>
        <w:pStyle w:val="TOC3"/>
        <w:tabs>
          <w:tab w:val="left" w:pos="1217"/>
          <w:tab w:val="right" w:leader="dot" w:pos="8630"/>
        </w:tabs>
        <w:rPr>
          <w:noProof/>
          <w:lang w:eastAsia="ja-JP"/>
        </w:rPr>
      </w:pPr>
      <w:r>
        <w:rPr>
          <w:noProof/>
        </w:rPr>
        <w:t>4.1.3</w:t>
      </w:r>
      <w:r>
        <w:rPr>
          <w:noProof/>
          <w:lang w:eastAsia="ja-JP"/>
        </w:rPr>
        <w:tab/>
      </w:r>
      <w:r>
        <w:rPr>
          <w:noProof/>
        </w:rPr>
        <w:t>Sparsity</w:t>
      </w:r>
      <w:r>
        <w:rPr>
          <w:noProof/>
        </w:rPr>
        <w:tab/>
      </w:r>
      <w:r>
        <w:rPr>
          <w:noProof/>
        </w:rPr>
        <w:fldChar w:fldCharType="begin"/>
      </w:r>
      <w:r>
        <w:rPr>
          <w:noProof/>
        </w:rPr>
        <w:instrText xml:space="preserve"> PAGEREF _Toc259920862 \h </w:instrText>
      </w:r>
      <w:r>
        <w:rPr>
          <w:noProof/>
        </w:rPr>
      </w:r>
      <w:r>
        <w:rPr>
          <w:noProof/>
        </w:rPr>
        <w:fldChar w:fldCharType="separate"/>
      </w:r>
      <w:r>
        <w:rPr>
          <w:noProof/>
        </w:rPr>
        <w:t>48</w:t>
      </w:r>
      <w:r>
        <w:rPr>
          <w:noProof/>
        </w:rPr>
        <w:fldChar w:fldCharType="end"/>
      </w:r>
    </w:p>
    <w:p w14:paraId="21EC085D" w14:textId="77777777" w:rsidR="00233FD2" w:rsidRDefault="00233FD2">
      <w:pPr>
        <w:pStyle w:val="TOC2"/>
        <w:tabs>
          <w:tab w:val="left" w:pos="795"/>
          <w:tab w:val="right" w:leader="dot" w:pos="8630"/>
        </w:tabs>
        <w:rPr>
          <w:noProof/>
          <w:lang w:eastAsia="ja-JP"/>
        </w:rPr>
      </w:pPr>
      <w:r>
        <w:rPr>
          <w:noProof/>
        </w:rPr>
        <w:t>4.2</w:t>
      </w:r>
      <w:r>
        <w:rPr>
          <w:noProof/>
          <w:lang w:eastAsia="ja-JP"/>
        </w:rPr>
        <w:tab/>
      </w:r>
      <w:r>
        <w:rPr>
          <w:noProof/>
        </w:rPr>
        <w:t>Applications</w:t>
      </w:r>
      <w:r>
        <w:rPr>
          <w:noProof/>
        </w:rPr>
        <w:tab/>
      </w:r>
      <w:r>
        <w:rPr>
          <w:noProof/>
        </w:rPr>
        <w:fldChar w:fldCharType="begin"/>
      </w:r>
      <w:r>
        <w:rPr>
          <w:noProof/>
        </w:rPr>
        <w:instrText xml:space="preserve"> PAGEREF _Toc259920863 \h </w:instrText>
      </w:r>
      <w:r>
        <w:rPr>
          <w:noProof/>
        </w:rPr>
      </w:r>
      <w:r>
        <w:rPr>
          <w:noProof/>
        </w:rPr>
        <w:fldChar w:fldCharType="separate"/>
      </w:r>
      <w:r>
        <w:rPr>
          <w:noProof/>
        </w:rPr>
        <w:t>49</w:t>
      </w:r>
      <w:r>
        <w:rPr>
          <w:noProof/>
        </w:rPr>
        <w:fldChar w:fldCharType="end"/>
      </w:r>
    </w:p>
    <w:p w14:paraId="7709A050" w14:textId="77777777" w:rsidR="00233FD2" w:rsidRDefault="00233FD2">
      <w:pPr>
        <w:pStyle w:val="TOC1"/>
        <w:tabs>
          <w:tab w:val="left" w:pos="373"/>
          <w:tab w:val="right" w:leader="dot" w:pos="8630"/>
        </w:tabs>
        <w:rPr>
          <w:noProof/>
          <w:lang w:eastAsia="ja-JP"/>
        </w:rPr>
      </w:pPr>
      <w:r w:rsidRPr="00AF0156">
        <w:rPr>
          <w:rFonts w:ascii="Cambria" w:hAnsi="Cambria"/>
          <w:noProof/>
          <w:lang w:val="en-GB"/>
        </w:rPr>
        <w:t>5</w:t>
      </w:r>
      <w:r>
        <w:rPr>
          <w:noProof/>
          <w:lang w:eastAsia="ja-JP"/>
        </w:rPr>
        <w:tab/>
      </w:r>
      <w:r w:rsidRPr="00AF0156">
        <w:rPr>
          <w:noProof/>
          <w:lang w:val="en-GB"/>
        </w:rPr>
        <w:t>Expansion</w:t>
      </w:r>
      <w:r>
        <w:rPr>
          <w:noProof/>
        </w:rPr>
        <w:tab/>
      </w:r>
      <w:r>
        <w:rPr>
          <w:noProof/>
        </w:rPr>
        <w:fldChar w:fldCharType="begin"/>
      </w:r>
      <w:r>
        <w:rPr>
          <w:noProof/>
        </w:rPr>
        <w:instrText xml:space="preserve"> PAGEREF _Toc259920864 \h </w:instrText>
      </w:r>
      <w:r>
        <w:rPr>
          <w:noProof/>
        </w:rPr>
      </w:r>
      <w:r>
        <w:rPr>
          <w:noProof/>
        </w:rPr>
        <w:fldChar w:fldCharType="separate"/>
      </w:r>
      <w:r>
        <w:rPr>
          <w:noProof/>
        </w:rPr>
        <w:t>50</w:t>
      </w:r>
      <w:r>
        <w:rPr>
          <w:noProof/>
        </w:rPr>
        <w:fldChar w:fldCharType="end"/>
      </w:r>
    </w:p>
    <w:p w14:paraId="475816AC" w14:textId="77777777" w:rsidR="00233FD2" w:rsidRDefault="00233FD2">
      <w:pPr>
        <w:pStyle w:val="TOC1"/>
        <w:tabs>
          <w:tab w:val="left" w:pos="373"/>
          <w:tab w:val="right" w:leader="dot" w:pos="8630"/>
        </w:tabs>
        <w:rPr>
          <w:noProof/>
          <w:lang w:eastAsia="ja-JP"/>
        </w:rPr>
      </w:pPr>
      <w:r w:rsidRPr="00AF0156">
        <w:rPr>
          <w:rFonts w:ascii="Cambria" w:hAnsi="Cambria"/>
          <w:noProof/>
          <w:lang w:val="en-GB"/>
        </w:rPr>
        <w:t>6</w:t>
      </w:r>
      <w:r>
        <w:rPr>
          <w:noProof/>
          <w:lang w:eastAsia="ja-JP"/>
        </w:rPr>
        <w:tab/>
      </w:r>
      <w:r w:rsidRPr="00AF0156">
        <w:rPr>
          <w:noProof/>
          <w:lang w:val="en-GB"/>
        </w:rPr>
        <w:t>Testing</w:t>
      </w:r>
      <w:r>
        <w:rPr>
          <w:noProof/>
        </w:rPr>
        <w:tab/>
      </w:r>
      <w:r>
        <w:rPr>
          <w:noProof/>
        </w:rPr>
        <w:fldChar w:fldCharType="begin"/>
      </w:r>
      <w:r>
        <w:rPr>
          <w:noProof/>
        </w:rPr>
        <w:instrText xml:space="preserve"> PAGEREF _Toc259920865 \h </w:instrText>
      </w:r>
      <w:r>
        <w:rPr>
          <w:noProof/>
        </w:rPr>
      </w:r>
      <w:r>
        <w:rPr>
          <w:noProof/>
        </w:rPr>
        <w:fldChar w:fldCharType="separate"/>
      </w:r>
      <w:r>
        <w:rPr>
          <w:noProof/>
        </w:rPr>
        <w:t>51</w:t>
      </w:r>
      <w:r>
        <w:rPr>
          <w:noProof/>
        </w:rPr>
        <w:fldChar w:fldCharType="end"/>
      </w:r>
    </w:p>
    <w:p w14:paraId="196A96D5" w14:textId="77777777" w:rsidR="00233FD2" w:rsidRDefault="00233FD2">
      <w:pPr>
        <w:pStyle w:val="TOC1"/>
        <w:tabs>
          <w:tab w:val="left" w:pos="373"/>
          <w:tab w:val="right" w:leader="dot" w:pos="8630"/>
        </w:tabs>
        <w:rPr>
          <w:noProof/>
          <w:lang w:eastAsia="ja-JP"/>
        </w:rPr>
      </w:pPr>
      <w:r w:rsidRPr="00AF0156">
        <w:rPr>
          <w:rFonts w:ascii="Cambria" w:hAnsi="Cambria"/>
          <w:noProof/>
          <w:lang w:val="en-GB"/>
        </w:rPr>
        <w:t>7</w:t>
      </w:r>
      <w:r>
        <w:rPr>
          <w:noProof/>
          <w:lang w:eastAsia="ja-JP"/>
        </w:rPr>
        <w:tab/>
      </w:r>
      <w:r w:rsidRPr="00AF0156">
        <w:rPr>
          <w:noProof/>
          <w:lang w:val="en-GB"/>
        </w:rPr>
        <w:t>Critical Evaluation</w:t>
      </w:r>
      <w:r>
        <w:rPr>
          <w:noProof/>
        </w:rPr>
        <w:tab/>
      </w:r>
      <w:r>
        <w:rPr>
          <w:noProof/>
        </w:rPr>
        <w:fldChar w:fldCharType="begin"/>
      </w:r>
      <w:r>
        <w:rPr>
          <w:noProof/>
        </w:rPr>
        <w:instrText xml:space="preserve"> PAGEREF _Toc259920866 \h </w:instrText>
      </w:r>
      <w:r>
        <w:rPr>
          <w:noProof/>
        </w:rPr>
      </w:r>
      <w:r>
        <w:rPr>
          <w:noProof/>
        </w:rPr>
        <w:fldChar w:fldCharType="separate"/>
      </w:r>
      <w:r>
        <w:rPr>
          <w:noProof/>
        </w:rPr>
        <w:t>52</w:t>
      </w:r>
      <w:r>
        <w:rPr>
          <w:noProof/>
        </w:rPr>
        <w:fldChar w:fldCharType="end"/>
      </w:r>
    </w:p>
    <w:p w14:paraId="292934C2" w14:textId="77777777" w:rsidR="00233FD2" w:rsidRDefault="00233FD2">
      <w:pPr>
        <w:pStyle w:val="TOC1"/>
        <w:tabs>
          <w:tab w:val="left" w:pos="373"/>
          <w:tab w:val="right" w:leader="dot" w:pos="8630"/>
        </w:tabs>
        <w:rPr>
          <w:noProof/>
          <w:lang w:eastAsia="ja-JP"/>
        </w:rPr>
      </w:pPr>
      <w:r w:rsidRPr="00AF0156">
        <w:rPr>
          <w:rFonts w:ascii="Cambria" w:hAnsi="Cambria"/>
          <w:noProof/>
          <w:lang w:val="en-GB"/>
        </w:rPr>
        <w:t>8</w:t>
      </w:r>
      <w:r>
        <w:rPr>
          <w:noProof/>
          <w:lang w:eastAsia="ja-JP"/>
        </w:rPr>
        <w:tab/>
      </w:r>
      <w:r w:rsidRPr="00AF0156">
        <w:rPr>
          <w:noProof/>
          <w:lang w:val="en-GB"/>
        </w:rPr>
        <w:t>Conclusion</w:t>
      </w:r>
      <w:r>
        <w:rPr>
          <w:noProof/>
        </w:rPr>
        <w:tab/>
      </w:r>
      <w:r>
        <w:rPr>
          <w:noProof/>
        </w:rPr>
        <w:fldChar w:fldCharType="begin"/>
      </w:r>
      <w:r>
        <w:rPr>
          <w:noProof/>
        </w:rPr>
        <w:instrText xml:space="preserve"> PAGEREF _Toc259920867 \h </w:instrText>
      </w:r>
      <w:r>
        <w:rPr>
          <w:noProof/>
        </w:rPr>
      </w:r>
      <w:r>
        <w:rPr>
          <w:noProof/>
        </w:rPr>
        <w:fldChar w:fldCharType="separate"/>
      </w:r>
      <w:r>
        <w:rPr>
          <w:noProof/>
        </w:rPr>
        <w:t>53</w:t>
      </w:r>
      <w:r>
        <w:rPr>
          <w:noProof/>
        </w:rPr>
        <w:fldChar w:fldCharType="end"/>
      </w:r>
    </w:p>
    <w:p w14:paraId="2CD9C5FA" w14:textId="77777777" w:rsidR="00233FD2" w:rsidRDefault="00233FD2">
      <w:pPr>
        <w:pStyle w:val="TOC1"/>
        <w:tabs>
          <w:tab w:val="left" w:pos="373"/>
          <w:tab w:val="right" w:leader="dot" w:pos="8630"/>
        </w:tabs>
        <w:rPr>
          <w:noProof/>
          <w:lang w:eastAsia="ja-JP"/>
        </w:rPr>
      </w:pPr>
      <w:r w:rsidRPr="00AF0156">
        <w:rPr>
          <w:noProof/>
          <w:lang w:val="en-GB"/>
        </w:rPr>
        <w:t>9</w:t>
      </w:r>
      <w:r>
        <w:rPr>
          <w:noProof/>
          <w:lang w:eastAsia="ja-JP"/>
        </w:rPr>
        <w:tab/>
      </w:r>
      <w:r w:rsidRPr="00AF0156">
        <w:rPr>
          <w:noProof/>
          <w:lang w:val="en-GB"/>
        </w:rPr>
        <w:t>Plan of Remaining Work</w:t>
      </w:r>
      <w:r>
        <w:rPr>
          <w:noProof/>
        </w:rPr>
        <w:tab/>
      </w:r>
      <w:r>
        <w:rPr>
          <w:noProof/>
        </w:rPr>
        <w:fldChar w:fldCharType="begin"/>
      </w:r>
      <w:r>
        <w:rPr>
          <w:noProof/>
        </w:rPr>
        <w:instrText xml:space="preserve"> PAGEREF _Toc259920868 \h </w:instrText>
      </w:r>
      <w:r>
        <w:rPr>
          <w:noProof/>
        </w:rPr>
      </w:r>
      <w:r>
        <w:rPr>
          <w:noProof/>
        </w:rPr>
        <w:fldChar w:fldCharType="separate"/>
      </w:r>
      <w:r>
        <w:rPr>
          <w:noProof/>
        </w:rPr>
        <w:t>54</w:t>
      </w:r>
      <w:r>
        <w:rPr>
          <w:noProof/>
        </w:rPr>
        <w:fldChar w:fldCharType="end"/>
      </w:r>
    </w:p>
    <w:p w14:paraId="398CD6F2" w14:textId="77777777" w:rsidR="00233FD2" w:rsidRDefault="00233FD2">
      <w:pPr>
        <w:pStyle w:val="TOC1"/>
        <w:tabs>
          <w:tab w:val="left" w:pos="506"/>
          <w:tab w:val="right" w:leader="dot" w:pos="8630"/>
        </w:tabs>
        <w:rPr>
          <w:noProof/>
          <w:lang w:eastAsia="ja-JP"/>
        </w:rPr>
      </w:pPr>
      <w:r w:rsidRPr="00AF0156">
        <w:rPr>
          <w:noProof/>
          <w:lang w:val="en-GB"/>
        </w:rPr>
        <w:t>10</w:t>
      </w:r>
      <w:r>
        <w:rPr>
          <w:noProof/>
          <w:lang w:eastAsia="ja-JP"/>
        </w:rPr>
        <w:tab/>
      </w:r>
      <w:r w:rsidRPr="00AF0156">
        <w:rPr>
          <w:noProof/>
          <w:lang w:val="en-GB"/>
        </w:rPr>
        <w:t>References</w:t>
      </w:r>
      <w:r>
        <w:rPr>
          <w:noProof/>
        </w:rPr>
        <w:tab/>
      </w:r>
      <w:r>
        <w:rPr>
          <w:noProof/>
        </w:rPr>
        <w:fldChar w:fldCharType="begin"/>
      </w:r>
      <w:r>
        <w:rPr>
          <w:noProof/>
        </w:rPr>
        <w:instrText xml:space="preserve"> PAGEREF _Toc259920869 \h </w:instrText>
      </w:r>
      <w:r>
        <w:rPr>
          <w:noProof/>
        </w:rPr>
      </w:r>
      <w:r>
        <w:rPr>
          <w:noProof/>
        </w:rPr>
        <w:fldChar w:fldCharType="separate"/>
      </w:r>
      <w:r>
        <w:rPr>
          <w:noProof/>
        </w:rPr>
        <w:t>55</w:t>
      </w:r>
      <w:r>
        <w:rPr>
          <w:noProof/>
        </w:rPr>
        <w:fldChar w:fldCharType="end"/>
      </w:r>
    </w:p>
    <w:p w14:paraId="7A2377CA" w14:textId="0C9E5499" w:rsidR="008F2279" w:rsidRDefault="00233FD2" w:rsidP="004804E6">
      <w:pPr>
        <w:rPr>
          <w:lang w:val="en-GB"/>
        </w:rPr>
      </w:pPr>
      <w:r>
        <w:rPr>
          <w:lang w:val="en-GB"/>
        </w:rPr>
        <w:fldChar w:fldCharType="end"/>
      </w:r>
    </w:p>
    <w:p w14:paraId="3459C158" w14:textId="391E9A36" w:rsidR="0053376C" w:rsidRPr="003974B4" w:rsidRDefault="0053376C" w:rsidP="0053376C">
      <w:pPr>
        <w:rPr>
          <w:lang w:val="en-GB"/>
        </w:rPr>
      </w:pPr>
    </w:p>
    <w:p w14:paraId="33C7897B" w14:textId="660EE16E" w:rsidR="0053376C" w:rsidRPr="003974B4" w:rsidRDefault="008F2279" w:rsidP="0053376C">
      <w:pPr>
        <w:pStyle w:val="Heading1"/>
        <w:rPr>
          <w:lang w:val="en-GB"/>
        </w:rPr>
      </w:pPr>
      <w:r>
        <w:rPr>
          <w:lang w:val="en-GB"/>
        </w:rPr>
        <w:br w:type="column"/>
      </w:r>
      <w:bookmarkStart w:id="3" w:name="_Toc259920807"/>
      <w:r w:rsidR="007E2DA3" w:rsidRPr="003974B4">
        <w:rPr>
          <w:lang w:val="en-GB"/>
        </w:rPr>
        <w:t>Introduction</w:t>
      </w:r>
      <w:bookmarkEnd w:id="3"/>
    </w:p>
    <w:p w14:paraId="60107CB2" w14:textId="4B41258D" w:rsidR="00885C65" w:rsidRPr="003974B4" w:rsidRDefault="00885C65" w:rsidP="00885C65">
      <w:pPr>
        <w:jc w:val="both"/>
        <w:rPr>
          <w:lang w:val="en-GB"/>
        </w:rPr>
      </w:pPr>
      <w:r w:rsidRPr="003974B4">
        <w:rPr>
          <w:lang w:val="en-GB"/>
        </w:rPr>
        <w:t xml:space="preserve">Portfolio optimization has been a major research topic since it was introduced in Markowitz’s paper, Modern Portfolio Theory – one of the most influential research papers in the field of finance. Since its debut, this theory has been dissected, </w:t>
      </w:r>
      <w:proofErr w:type="spellStart"/>
      <w:r w:rsidRPr="003974B4">
        <w:rPr>
          <w:lang w:val="en-GB"/>
        </w:rPr>
        <w:t>analyzed</w:t>
      </w:r>
      <w:proofErr w:type="spellEnd"/>
      <w:r w:rsidRPr="003974B4">
        <w:rPr>
          <w:lang w:val="en-GB"/>
        </w:rPr>
        <w:t xml:space="preserve"> and expanded thoroughly, and has even expanded to achieve better results in portfolio optimization problems such as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49E62235" w:rsidR="00A51498" w:rsidRPr="003974B4" w:rsidRDefault="00E15791" w:rsidP="000007FC">
      <w:pPr>
        <w:jc w:val="both"/>
        <w:rPr>
          <w:lang w:val="en-GB"/>
        </w:rPr>
      </w:pPr>
      <w:r w:rsidRPr="003974B4">
        <w:rPr>
          <w:lang w:val="en-GB"/>
        </w:rPr>
        <w:t>Financial terms, concepts and definitions required to understand and implement these approaches will be given throughout this paper. Similarly, all the machine learning models, formulas and</w:t>
      </w:r>
      <w:r w:rsidR="00A51498" w:rsidRPr="003974B4">
        <w:rPr>
          <w:lang w:val="en-GB"/>
        </w:rPr>
        <w:t xml:space="preserve"> definitions will be dissected </w:t>
      </w:r>
      <w:r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w:t>
      </w:r>
      <w:proofErr w:type="spellStart"/>
      <w:r w:rsidR="00FF73AD">
        <w:rPr>
          <w:lang w:val="en-GB"/>
        </w:rPr>
        <w:t>GitHub</w:t>
      </w:r>
      <w:proofErr w:type="spellEnd"/>
      <w:r w:rsidR="00FF73AD">
        <w:rPr>
          <w:lang w:val="en-GB"/>
        </w:rPr>
        <w:t xml:space="preserve">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4" w:name="_Toc259920808"/>
      <w:r w:rsidRPr="003974B4">
        <w:rPr>
          <w:lang w:val="en-GB"/>
        </w:rPr>
        <w:t>Background Research</w:t>
      </w:r>
      <w:bookmarkEnd w:id="4"/>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w:t>
      </w:r>
      <w:proofErr w:type="spellStart"/>
      <w:r w:rsidRPr="003974B4">
        <w:rPr>
          <w:lang w:val="en-GB"/>
        </w:rPr>
        <w:t>analyzed</w:t>
      </w:r>
      <w:proofErr w:type="spellEnd"/>
      <w:r w:rsidRPr="003974B4">
        <w:rPr>
          <w:lang w:val="en-GB"/>
        </w:rPr>
        <w:t xml:space="preserve">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5" w:name="_Toc259920809"/>
      <w:r w:rsidRPr="003974B4">
        <w:rPr>
          <w:lang w:val="en-GB"/>
        </w:rPr>
        <w:t>Implementation</w:t>
      </w:r>
      <w:bookmarkEnd w:id="5"/>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Although stochastic data will be used initially, the main financial data set used in this paper is the FTSE100 (Pronounced ‘</w:t>
      </w:r>
      <w:proofErr w:type="spellStart"/>
      <w:r w:rsidRPr="003974B4">
        <w:rPr>
          <w:lang w:val="en-GB"/>
        </w:rPr>
        <w:t>footsie</w:t>
      </w:r>
      <w:proofErr w:type="spellEnd"/>
      <w:r w:rsidRPr="003974B4">
        <w:rPr>
          <w:lang w:val="en-GB"/>
        </w:rPr>
        <w:t xml:space="preserv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6" w:name="_Toc259920810"/>
      <w:r w:rsidRPr="003974B4">
        <w:rPr>
          <w:lang w:val="en-GB"/>
        </w:rPr>
        <w:t>Analysis</w:t>
      </w:r>
      <w:bookmarkEnd w:id="6"/>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7D422B31" w:rsidR="00B16EE0" w:rsidRPr="003974B4" w:rsidRDefault="00B16EE0" w:rsidP="00B5246C">
      <w:pPr>
        <w:jc w:val="both"/>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B5246C">
      <w:pPr>
        <w:jc w:val="both"/>
        <w:rPr>
          <w:lang w:val="en-GB"/>
        </w:rPr>
      </w:pPr>
    </w:p>
    <w:p w14:paraId="087A9ACA" w14:textId="5F22D7BD" w:rsidR="00B16EE0" w:rsidRPr="003974B4" w:rsidRDefault="00B16EE0" w:rsidP="00B5246C">
      <w:pPr>
        <w:jc w:val="both"/>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B5246C">
      <w:pPr>
        <w:jc w:val="both"/>
        <w:rPr>
          <w:lang w:val="en-GB"/>
        </w:rPr>
      </w:pPr>
    </w:p>
    <w:p w14:paraId="3EAC6DAE" w14:textId="3A7B015F" w:rsidR="00B16EE0" w:rsidRPr="003974B4" w:rsidRDefault="00B16EE0" w:rsidP="00B5246C">
      <w:pPr>
        <w:jc w:val="both"/>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7" w:name="_Toc259920811"/>
      <w:r w:rsidRPr="003974B4">
        <w:rPr>
          <w:lang w:val="en-GB"/>
        </w:rPr>
        <w:t>Expansion</w:t>
      </w:r>
      <w:bookmarkEnd w:id="7"/>
    </w:p>
    <w:p w14:paraId="144A7087" w14:textId="4BD52E44" w:rsidR="00DF57D2" w:rsidRPr="003974B4" w:rsidRDefault="00DF57D2" w:rsidP="00B5246C">
      <w:pPr>
        <w:jc w:val="both"/>
        <w:rPr>
          <w:lang w:val="en-GB"/>
        </w:rPr>
      </w:pPr>
      <w:r w:rsidRPr="003974B4">
        <w:rPr>
          <w:lang w:val="en-GB"/>
        </w:rPr>
        <w:t xml:space="preserve">Although in this paper we focus on this Market </w:t>
      </w:r>
      <w:proofErr w:type="spellStart"/>
      <w:r w:rsidRPr="003974B4">
        <w:rPr>
          <w:lang w:val="en-GB"/>
        </w:rPr>
        <w:t>IIt</w:t>
      </w:r>
      <w:proofErr w:type="spellEnd"/>
      <w:r w:rsidRPr="003974B4">
        <w:rPr>
          <w:lang w:val="en-GB"/>
        </w:rPr>
        <w:t xml:space="preserve"> is certainly possible to expand this into any Market Index, or even custom portfolios containing distinct types of financial instruments (e.g. commodities, options, bonds, </w:t>
      </w:r>
      <w:proofErr w:type="spellStart"/>
      <w:r w:rsidRPr="003974B4">
        <w:rPr>
          <w:lang w:val="en-GB"/>
        </w:rPr>
        <w:t>etc</w:t>
      </w:r>
      <w:proofErr w:type="spellEnd"/>
      <w:r w:rsidRPr="003974B4">
        <w:rPr>
          <w:lang w:val="en-GB"/>
        </w:rPr>
        <w:t>).</w:t>
      </w:r>
    </w:p>
    <w:p w14:paraId="06CB99BA" w14:textId="77777777" w:rsidR="00DF57D2" w:rsidRPr="003974B4" w:rsidRDefault="00DF57D2" w:rsidP="0053376C">
      <w:pPr>
        <w:rPr>
          <w:lang w:val="en-GB"/>
        </w:rPr>
      </w:pPr>
    </w:p>
    <w:p w14:paraId="48B6A1AB" w14:textId="3C844CBC" w:rsidR="004804E6" w:rsidRPr="003974B4" w:rsidRDefault="006A721E" w:rsidP="001E3164">
      <w:pPr>
        <w:jc w:val="both"/>
        <w:rPr>
          <w:lang w:val="en-GB"/>
        </w:rPr>
      </w:pPr>
      <w:r w:rsidRPr="003974B4">
        <w:rPr>
          <w:lang w:val="en-GB"/>
        </w:rPr>
        <w:t xml:space="preserve">In order </w:t>
      </w:r>
      <w:r w:rsidR="00984576" w:rsidRPr="003974B4">
        <w:rPr>
          <w:lang w:val="en-GB"/>
        </w:rPr>
        <w:t>to expand on the application of the L0+L2-norm model</w:t>
      </w:r>
      <w:r w:rsidRPr="003974B4">
        <w:rPr>
          <w:lang w:val="en-GB"/>
        </w:rPr>
        <w:t>, it is necessary to obtain further knowledge of the specific fin</w:t>
      </w:r>
      <w:r w:rsidR="00984576" w:rsidRPr="003974B4">
        <w:rPr>
          <w:lang w:val="en-GB"/>
        </w:rPr>
        <w:t>ancial concepts required</w:t>
      </w:r>
      <w:r w:rsidRPr="003974B4">
        <w:rPr>
          <w:lang w:val="en-GB"/>
        </w:rPr>
        <w:t>. These</w:t>
      </w:r>
      <w:r w:rsidR="00984576" w:rsidRPr="003974B4">
        <w:rPr>
          <w:lang w:val="en-GB"/>
        </w:rPr>
        <w:t xml:space="preserve"> concepts</w:t>
      </w:r>
      <w:r w:rsidRPr="003974B4">
        <w:rPr>
          <w:lang w:val="en-GB"/>
        </w:rPr>
        <w:t xml:space="preserve"> </w:t>
      </w:r>
      <w:r w:rsidR="00E438D7" w:rsidRPr="003974B4">
        <w:rPr>
          <w:lang w:val="en-GB"/>
        </w:rPr>
        <w:t xml:space="preserve">include commodities, currencies, </w:t>
      </w:r>
      <w:r w:rsidRPr="003974B4">
        <w:rPr>
          <w:lang w:val="en-GB"/>
        </w:rPr>
        <w:t>high frequency</w:t>
      </w:r>
      <w:r w:rsidR="00E438D7" w:rsidRPr="003974B4">
        <w:rPr>
          <w:lang w:val="en-GB"/>
        </w:rPr>
        <w:t xml:space="preserve"> and real time</w:t>
      </w:r>
      <w:r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w:t>
      </w:r>
      <w:proofErr w:type="gramStart"/>
      <w:r w:rsidRPr="003974B4">
        <w:rPr>
          <w:lang w:val="en-GB"/>
        </w:rPr>
        <w:t>example  would</w:t>
      </w:r>
      <w:proofErr w:type="gramEnd"/>
      <w:r w:rsidRPr="003974B4">
        <w:rPr>
          <w:lang w:val="en-GB"/>
        </w:rPr>
        <w:t xml:space="preserve">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w:t>
      </w:r>
      <w:proofErr w:type="gramStart"/>
      <w:r w:rsidR="00E438D7" w:rsidRPr="003974B4">
        <w:rPr>
          <w:lang w:val="en-GB"/>
        </w:rPr>
        <w:t>hand,</w:t>
      </w:r>
      <w:proofErr w:type="gramEnd"/>
      <w:r w:rsidR="00E438D7" w:rsidRPr="003974B4">
        <w:rPr>
          <w:lang w:val="en-GB"/>
        </w:rPr>
        <w:t xml:space="preserve">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31087A5A" w14:textId="77777777" w:rsidR="00B16EE0" w:rsidRPr="003974B4" w:rsidRDefault="00B16EE0" w:rsidP="00B16EE0">
      <w:pPr>
        <w:rPr>
          <w:lang w:val="en-GB"/>
        </w:rPr>
      </w:pPr>
    </w:p>
    <w:p w14:paraId="2D4A93C8" w14:textId="4FA5C61C" w:rsidR="00B16EE0" w:rsidRPr="003974B4" w:rsidRDefault="00B16EE0" w:rsidP="00B16EE0">
      <w:pPr>
        <w:pStyle w:val="Heading2"/>
        <w:rPr>
          <w:lang w:val="en-GB"/>
        </w:rPr>
      </w:pPr>
      <w:bookmarkStart w:id="8" w:name="_Toc259920812"/>
      <w:r w:rsidRPr="003974B4">
        <w:rPr>
          <w:lang w:val="en-GB"/>
        </w:rPr>
        <w:t>Testing</w:t>
      </w:r>
      <w:bookmarkEnd w:id="8"/>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9" w:name="_Toc259920813"/>
      <w:r w:rsidRPr="003974B4">
        <w:rPr>
          <w:lang w:val="en-GB"/>
        </w:rPr>
        <w:t>Conclusion</w:t>
      </w:r>
      <w:bookmarkEnd w:id="9"/>
    </w:p>
    <w:p w14:paraId="1CE671BB" w14:textId="77777777" w:rsidR="00B16EE0" w:rsidRPr="003974B4" w:rsidRDefault="00B16EE0" w:rsidP="00B16EE0">
      <w:pPr>
        <w:rPr>
          <w:lang w:val="en-GB"/>
        </w:rPr>
      </w:pP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0" w:name="_Toc259920814"/>
      <w:r w:rsidRPr="003974B4">
        <w:rPr>
          <w:lang w:val="en-GB"/>
        </w:rPr>
        <w:t>Background and Report of Literature Search</w:t>
      </w:r>
      <w:bookmarkEnd w:id="10"/>
    </w:p>
    <w:p w14:paraId="2FBD1D7C" w14:textId="77777777"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B87405" w:rsidRPr="003974B4">
        <w:rPr>
          <w:lang w:val="en-GB"/>
        </w:rPr>
        <w:t xml:space="preserve">of </w:t>
      </w:r>
      <w:r w:rsidR="009B70CC" w:rsidRPr="003974B4">
        <w:rPr>
          <w:lang w:val="en-GB"/>
        </w:rPr>
        <w:t>taking into account groups of financial instruments in portfolio optimization problems</w:t>
      </w:r>
      <w:r w:rsidR="00B87405" w:rsidRPr="003974B4">
        <w:rPr>
          <w:lang w:val="en-GB"/>
        </w:rPr>
        <w:t>.</w:t>
      </w:r>
      <w:r w:rsidR="009B70CC" w:rsidRPr="003974B4">
        <w:rPr>
          <w:lang w:val="en-GB"/>
        </w:rPr>
        <w:t xml:space="preserve"> For this, it is required to understand several financial terms, as well as the Machine Learning approaches used in this paper. This section aims to provide the reader </w:t>
      </w:r>
      <w:r w:rsidR="004D0033" w:rsidRPr="003974B4">
        <w:rPr>
          <w:lang w:val="en-GB"/>
        </w:rPr>
        <w:t>with the core knowledge required on definitions, formulas and concepts related to the topics that comprise individual and group regression approaches in financial instruments.</w:t>
      </w:r>
    </w:p>
    <w:p w14:paraId="590F9C76" w14:textId="77777777" w:rsidR="004D0033" w:rsidRPr="003974B4" w:rsidRDefault="004D0033" w:rsidP="001E3164">
      <w:pPr>
        <w:jc w:val="both"/>
        <w:rPr>
          <w:lang w:val="en-GB"/>
        </w:rPr>
      </w:pPr>
    </w:p>
    <w:p w14:paraId="57B46237" w14:textId="167513FF" w:rsidR="00203B3E" w:rsidRPr="003974B4" w:rsidRDefault="004D0033" w:rsidP="001E3164">
      <w:pPr>
        <w:jc w:val="both"/>
        <w:rPr>
          <w:lang w:val="en-GB"/>
        </w:rPr>
      </w:pPr>
      <w:r w:rsidRPr="003974B4">
        <w:rPr>
          <w:lang w:val="en-GB"/>
        </w:rPr>
        <w:t xml:space="preserve">This project </w:t>
      </w:r>
      <w:r w:rsidR="00B43A6D" w:rsidRPr="003974B4">
        <w:rPr>
          <w:lang w:val="en-GB"/>
        </w:rPr>
        <w:t xml:space="preserve">was inspired by </w:t>
      </w:r>
      <w:r w:rsidR="00B61D60" w:rsidRPr="003974B4">
        <w:rPr>
          <w:lang w:val="en-GB"/>
        </w:rPr>
        <w:t xml:space="preserve">[0] </w:t>
      </w:r>
      <w:proofErr w:type="spellStart"/>
      <w:r w:rsidR="00B61D60" w:rsidRPr="003974B4">
        <w:rPr>
          <w:lang w:val="en-GB"/>
        </w:rPr>
        <w:t>Mahesan</w:t>
      </w:r>
      <w:proofErr w:type="spellEnd"/>
      <w:r w:rsidR="00B61D60" w:rsidRPr="003974B4">
        <w:rPr>
          <w:lang w:val="en-GB"/>
        </w:rPr>
        <w:t xml:space="preserve"> et al. (2013), where an innovative regression model </w:t>
      </w:r>
      <w:r w:rsidR="00B43A6D" w:rsidRPr="003974B4">
        <w:rPr>
          <w:lang w:val="en-GB"/>
        </w:rPr>
        <w:t xml:space="preserve">was introduced </w:t>
      </w:r>
      <w:r w:rsidR="00B61D60" w:rsidRPr="003974B4">
        <w:rPr>
          <w:lang w:val="en-GB"/>
        </w:rPr>
        <w:t xml:space="preserve">– namely the L0+L2-norm model. The objective this previously mentioned paper is to find </w:t>
      </w:r>
      <w:r w:rsidR="00B43A6D" w:rsidRPr="003974B4">
        <w:rPr>
          <w:lang w:val="en-GB"/>
        </w:rPr>
        <w:t>an optimal</w:t>
      </w:r>
      <w:r w:rsidR="00B61D60" w:rsidRPr="003974B4">
        <w:rPr>
          <w:lang w:val="en-GB"/>
        </w:rPr>
        <w:t xml:space="preserve"> subset of stocks from a Market Index with the </w:t>
      </w:r>
      <w:r w:rsidR="00B43A6D" w:rsidRPr="003974B4">
        <w:rPr>
          <w:lang w:val="en-GB"/>
        </w:rPr>
        <w:t>least</w:t>
      </w:r>
      <w:r w:rsidR="00B61D60" w:rsidRPr="003974B4">
        <w:rPr>
          <w:lang w:val="en-GB"/>
        </w:rPr>
        <w:t xml:space="preserve"> tracking error,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and </w:t>
      </w:r>
      <w:r w:rsidR="00FE7DEB" w:rsidRPr="003974B4">
        <w:rPr>
          <w:lang w:val="en-GB"/>
        </w:rPr>
        <w:t>we introduce grouping</w:t>
      </w:r>
      <w:r w:rsidR="00B61D60" w:rsidRPr="003974B4">
        <w:rPr>
          <w:lang w:val="en-GB"/>
        </w:rPr>
        <w:t xml:space="preserve"> of financial instruments as an input for these models. These terms and regression models will be explained further subsequently.</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1" w:name="_Toc259920815"/>
      <w:r w:rsidRPr="003974B4">
        <w:rPr>
          <w:lang w:val="en-GB"/>
        </w:rPr>
        <w:t>Mathematical Definitions</w:t>
      </w:r>
      <w:bookmarkEnd w:id="11"/>
    </w:p>
    <w:p w14:paraId="664682CE" w14:textId="3A1502DC" w:rsidR="001944B9" w:rsidRPr="003974B4" w:rsidRDefault="001944B9" w:rsidP="001944B9">
      <w:pPr>
        <w:pStyle w:val="Heading3"/>
        <w:rPr>
          <w:lang w:val="en-GB"/>
        </w:rPr>
      </w:pPr>
      <w:bookmarkStart w:id="12" w:name="_Toc259920816"/>
      <w:r w:rsidRPr="003974B4">
        <w:rPr>
          <w:lang w:val="en-GB"/>
        </w:rPr>
        <w:t>General</w:t>
      </w:r>
      <w:bookmarkEnd w:id="12"/>
    </w:p>
    <w:p w14:paraId="504F17F3" w14:textId="77777777" w:rsidR="00700213"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1876ED42" w14:textId="77777777" w:rsidR="00467FEE" w:rsidRPr="003974B4" w:rsidRDefault="00467FEE" w:rsidP="00700213">
      <w:pPr>
        <w:jc w:val="both"/>
        <w:rPr>
          <w:lang w:val="en-GB"/>
        </w:rPr>
      </w:pP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w:proofErr w:type="gramStart"/>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w:t>
      </w:r>
      <w:proofErr w:type="gramStart"/>
      <w:r w:rsidR="000A50BF" w:rsidRPr="003974B4">
        <w:rPr>
          <w:lang w:val="en-GB"/>
        </w:rPr>
        <w:t>, ...</w:t>
      </w:r>
      <w:proofErr w:type="gramEnd"/>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5C0D43B7" w:rsidR="00127200" w:rsidRPr="003974B4" w:rsidRDefault="00127200" w:rsidP="00DC0506">
      <w:pPr>
        <w:jc w:val="both"/>
        <w:rPr>
          <w:lang w:val="en-GB"/>
        </w:rPr>
      </w:pPr>
      <w:r w:rsidRPr="003974B4">
        <w:rPr>
          <w:lang w:val="en-GB"/>
        </w:rPr>
        <w:t xml:space="preserve">Input data is of the form </w:t>
      </w:r>
      <w:proofErr w:type="spellStart"/>
      <w:r w:rsidRPr="003974B4">
        <w:rPr>
          <w:b/>
          <w:lang w:val="en-GB"/>
        </w:rPr>
        <w:t>R</w:t>
      </w:r>
      <w:r w:rsidRPr="003974B4">
        <w:rPr>
          <w:vertAlign w:val="subscript"/>
          <w:lang w:val="en-GB"/>
        </w:rPr>
        <w:t>t</w:t>
      </w:r>
      <w:proofErr w:type="spellEnd"/>
      <w:r w:rsidRPr="003974B4">
        <w:rPr>
          <w:b/>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w:t>
      </w:r>
      <w:r w:rsidRPr="003974B4">
        <w:rPr>
          <w:b/>
          <w:lang w:val="en-GB"/>
        </w:rPr>
        <w:t>R</w:t>
      </w:r>
      <w:r w:rsidR="003471BD" w:rsidRPr="003974B4">
        <w:rPr>
          <w:vertAlign w:val="subscript"/>
          <w:lang w:val="en-GB"/>
        </w:rPr>
        <w:t>t</w:t>
      </w:r>
      <w:proofErr w:type="gramStart"/>
      <w:r w:rsidR="003471BD" w:rsidRPr="003974B4">
        <w:rPr>
          <w:vertAlign w:val="subscript"/>
          <w:lang w:val="en-GB"/>
        </w:rPr>
        <w:t>,1</w:t>
      </w:r>
      <w:proofErr w:type="gramEnd"/>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proofErr w:type="spellStart"/>
      <w:r w:rsidRPr="003974B4">
        <w:rPr>
          <w:b/>
          <w:lang w:val="en-GB"/>
        </w:rPr>
        <w:t>R</w:t>
      </w:r>
      <w:r w:rsidRPr="003974B4">
        <w:rPr>
          <w:vertAlign w:val="subscript"/>
          <w:lang w:val="en-GB"/>
        </w:rPr>
        <w:t>t</w:t>
      </w:r>
      <w:r w:rsidR="003471BD" w:rsidRPr="003974B4">
        <w:rPr>
          <w:vertAlign w:val="subscript"/>
          <w:lang w:val="en-GB"/>
        </w:rPr>
        <w:t>,n</w:t>
      </w:r>
      <w:proofErr w:type="spellEnd"/>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 xml:space="preserve">is a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w:proofErr w:type="gramStart"/>
        <m:r>
          <m:rPr>
            <m:sty m:val="bi"/>
          </m:rPr>
          <w:rPr>
            <w:rFonts w:ascii="Cambria Math" w:hAnsi="Cambria Math"/>
            <w:lang w:val="en-GB"/>
          </w:rPr>
          <m:t>,</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proofErr w:type="gramEnd"/>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proofErr w:type="spellStart"/>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proofErr w:type="spellEnd"/>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13" w:name="_Toc259920817"/>
      <w:r w:rsidRPr="003974B4">
        <w:rPr>
          <w:lang w:val="en-GB"/>
        </w:rPr>
        <w:t>Group</w:t>
      </w:r>
      <w:r w:rsidR="00700213" w:rsidRPr="003974B4">
        <w:rPr>
          <w:lang w:val="en-GB"/>
        </w:rPr>
        <w:t xml:space="preserve"> Notation</w:t>
      </w:r>
      <w:bookmarkEnd w:id="13"/>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m:t>
        </m:r>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w:proofErr w:type="gramStart"/>
        <m:r>
          <m:rPr>
            <m:sty m:val="bi"/>
          </m:rPr>
          <w:rPr>
            <w:rFonts w:ascii="Cambria Math" w:hAnsi="Cambria Math"/>
            <w:lang w:val="en-GB"/>
          </w:rPr>
          <m:t>,…,</m:t>
        </m:r>
        <w:proofErr w:type="gramEnd"/>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w:proofErr w:type="gramStart"/>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172EC9AF" w:rsidR="00133CAE" w:rsidRDefault="00133CAE" w:rsidP="00133CAE">
      <w:pPr>
        <w:jc w:val="both"/>
        <w:rPr>
          <w:lang w:val="en-GB"/>
        </w:rPr>
      </w:pPr>
      <w:r>
        <w:rPr>
          <w:lang w:val="en-GB"/>
        </w:rPr>
        <w:t xml:space="preserve">For the new group formulation proposed we will need to introduce the concept of superscripting present in programming in order to reach specific elements in matrices and vectors through indexing. In this paper we will use the pseudo-code notation </w:t>
      </w:r>
      <m:oMath>
        <m:r>
          <m:rPr>
            <m:sty m:val="bi"/>
          </m:rPr>
          <w:rPr>
            <w:rFonts w:ascii="Cambria Math" w:hAnsi="Cambria Math"/>
            <w:lang w:val="en-GB"/>
          </w:rPr>
          <m:t>A</m:t>
        </m:r>
        <w:proofErr w:type="gramStart"/>
        <m:r>
          <m:rPr>
            <m:sty m:val="bi"/>
          </m:rPr>
          <w:rPr>
            <w:rFonts w:ascii="Cambria Math" w:hAnsi="Cambria Math"/>
            <w:lang w:val="en-GB"/>
          </w:rPr>
          <m:t>[ x</m:t>
        </m:r>
        <w:proofErr w:type="gramEnd"/>
        <m:r>
          <m:rPr>
            <m:sty m:val="bi"/>
          </m:rPr>
          <w:rPr>
            <w:rFonts w:ascii="Cambria Math" w:hAnsi="Cambria Math"/>
            <w:lang w:val="en-GB"/>
          </w:rPr>
          <m:t>,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m:t>
        </m:r>
        <m:r>
          <w:rPr>
            <w:rFonts w:ascii="Cambria Math" w:hAnsi="Cambria Math"/>
            <w:lang w:val="en-GB"/>
          </w:rPr>
          <m:t>∧(∀x,y</m:t>
        </m:r>
        <m:r>
          <w:rPr>
            <w:rFonts w:ascii="Cambria Math" w:hAnsi="Cambria Math"/>
            <w:lang w:val="en-GB"/>
          </w:rPr>
          <m:t xml:space="preserve">.  </m:t>
        </m:r>
        <m:r>
          <m:rPr>
            <m:sty m:val="p"/>
          </m:rPr>
          <w:rPr>
            <w:rFonts w:ascii="Cambria Math" w:hAnsi="Cambria Math"/>
            <w:lang w:val="en-GB"/>
          </w:rPr>
          <m:t>max⁡</m:t>
        </m:r>
        <m:r>
          <w:rPr>
            <w:rFonts w:ascii="Cambria Math" w:hAnsi="Cambria Math"/>
            <w:lang w:val="en-GB"/>
          </w:rPr>
          <m:t>(</m:t>
        </m:r>
        <m:r>
          <w:rPr>
            <w:rFonts w:ascii="Cambria Math" w:hAnsi="Cambria Math"/>
            <w:lang w:val="en-GB"/>
          </w:rPr>
          <m:t>x</m:t>
        </m:r>
        <m:r>
          <w:rPr>
            <w:rFonts w:ascii="Cambria Math" w:hAnsi="Cambria Math"/>
            <w:lang w:val="en-GB"/>
          </w:rPr>
          <m:t>)</m:t>
        </m:r>
        <m:r>
          <w:rPr>
            <w:rFonts w:ascii="Cambria Math" w:hAnsi="Cambria Math"/>
            <w:lang w:val="en-GB"/>
          </w:rPr>
          <m:t>&lt;|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w:t>
      </w:r>
      <w:proofErr w:type="gramStart"/>
      <w:r>
        <w:rPr>
          <w:lang w:val="en-GB"/>
        </w:rPr>
        <w:t xml:space="preserve">so  </w:t>
      </w:r>
      <m:oMath>
        <m:r>
          <m:rPr>
            <m:sty m:val="bi"/>
          </m:rPr>
          <w:rPr>
            <w:rFonts w:ascii="Cambria Math" w:hAnsi="Cambria Math"/>
            <w:lang w:val="en-GB"/>
          </w:rPr>
          <m:t>A</m:t>
        </m:r>
        <w:proofErr w:type="gramEnd"/>
        <m:r>
          <m:rPr>
            <m:sty m:val="bi"/>
          </m:rPr>
          <w:rPr>
            <w:rFonts w:ascii="Cambria Math" w:hAnsi="Cambria Math"/>
            <w:lang w:val="en-GB"/>
          </w:rPr>
          <m:t>[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E4729FA"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w:t>
      </w:r>
      <w:proofErr w:type="gramStart"/>
      <w:r>
        <w:rPr>
          <w:lang w:val="en-GB"/>
        </w:rPr>
        <w:t>, …}</w:t>
      </w:r>
      <w:proofErr w:type="gramEnd"/>
      <w:r>
        <w:rPr>
          <w:lang w:val="en-GB"/>
        </w:rPr>
        <w:t>. This allows to introduce the logical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w:proofErr w:type="gramStart"/>
            <m:r>
              <w:rPr>
                <w:rFonts w:ascii="Cambria Math" w:hAnsi="Cambria Math"/>
                <w:lang w:val="en-GB"/>
              </w:rPr>
              <m:t>,1</m:t>
            </m:r>
            <w:proofErr w:type="gramEn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14" w:name="_Toc259920818"/>
      <w:r w:rsidRPr="003974B4">
        <w:rPr>
          <w:lang w:val="en-GB"/>
        </w:rPr>
        <w:t>Financial Definitions</w:t>
      </w:r>
      <w:bookmarkEnd w:id="14"/>
    </w:p>
    <w:p w14:paraId="0EF9D96E" w14:textId="22170689" w:rsidR="0026423F" w:rsidRPr="003974B4" w:rsidRDefault="0026423F" w:rsidP="0026423F">
      <w:pPr>
        <w:pStyle w:val="Heading3"/>
        <w:rPr>
          <w:lang w:val="en-GB"/>
        </w:rPr>
      </w:pPr>
      <w:bookmarkStart w:id="15" w:name="_Toc259920819"/>
      <w:r w:rsidRPr="003974B4">
        <w:rPr>
          <w:lang w:val="en-GB"/>
        </w:rPr>
        <w:t>Financial Risk</w:t>
      </w:r>
      <w:bookmarkEnd w:id="15"/>
    </w:p>
    <w:p w14:paraId="356CB047" w14:textId="77777777" w:rsidR="0026423F" w:rsidRPr="003974B4" w:rsidRDefault="0026423F" w:rsidP="0026423F">
      <w:pPr>
        <w:jc w:val="both"/>
        <w:rPr>
          <w:lang w:val="en-GB"/>
        </w:rPr>
      </w:pPr>
      <w:r w:rsidRPr="003974B4">
        <w:rPr>
          <w:lang w:val="en-GB"/>
        </w:rPr>
        <w:t>The definition of financial risk is the potential loss or uncertainty from an investment, and can be measured through mathematical and statistical models. A factor that is often used when measuring financial risk is Volatility. The volatility of a financial instrument is the standard deviation of the historical returns.</w:t>
      </w:r>
    </w:p>
    <w:p w14:paraId="3A747504" w14:textId="77777777" w:rsidR="0026423F" w:rsidRDefault="0026423F" w:rsidP="00C60012">
      <w:pPr>
        <w:rPr>
          <w:lang w:val="en-GB"/>
        </w:rPr>
      </w:pPr>
    </w:p>
    <w:p w14:paraId="1E87DD3C" w14:textId="3D465175" w:rsidR="00FA7CF1" w:rsidRDefault="00FA7CF1" w:rsidP="00FA7CF1">
      <w:pPr>
        <w:pStyle w:val="Heading3"/>
      </w:pPr>
      <w:bookmarkStart w:id="16" w:name="_Toc259920820"/>
      <w:r>
        <w:t>GARCH Prediction Model</w:t>
      </w:r>
      <w:bookmarkEnd w:id="16"/>
    </w:p>
    <w:p w14:paraId="0BD674AA" w14:textId="77777777" w:rsidR="00FA7CF1" w:rsidRDefault="00FA7CF1" w:rsidP="00FA7CF1"/>
    <w:p w14:paraId="4DAFDC15" w14:textId="6ACE4ADD" w:rsidR="00FA7CF1" w:rsidRPr="00FA7CF1" w:rsidRDefault="00FA7CF1" w:rsidP="00FA7CF1">
      <w:pPr>
        <w:pStyle w:val="Heading3"/>
      </w:pPr>
      <w:bookmarkStart w:id="17" w:name="_Toc259920821"/>
      <w:r>
        <w:t>Autoregressive Integrated Moving Average</w:t>
      </w:r>
      <w:bookmarkEnd w:id="17"/>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18" w:name="_Toc259920822"/>
      <w:r w:rsidRPr="003974B4">
        <w:rPr>
          <w:lang w:val="en-GB"/>
        </w:rPr>
        <w:t>Modern Portfolio Theory</w:t>
      </w:r>
      <w:bookmarkEnd w:id="18"/>
    </w:p>
    <w:p w14:paraId="364BDE17" w14:textId="3A310080" w:rsidR="00DB63BD" w:rsidRPr="003974B4" w:rsidRDefault="00DB63BD" w:rsidP="001E3164">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w:t>
      </w:r>
      <w:proofErr w:type="gramStart"/>
      <w:r w:rsidR="00DC0506" w:rsidRPr="003974B4">
        <w:rPr>
          <w:lang w:val="en-GB"/>
        </w:rPr>
        <w:t>Markowitz(</w:t>
      </w:r>
      <w:proofErr w:type="gramEnd"/>
      <w:r w:rsidR="00DC0506" w:rsidRPr="003974B4">
        <w:rPr>
          <w:lang w:val="en-GB"/>
        </w:rPr>
        <w:t>1952), ‘</w:t>
      </w:r>
      <w:proofErr w:type="spellStart"/>
      <w:r w:rsidR="00DC0506" w:rsidRPr="003974B4">
        <w:rPr>
          <w:lang w:val="en-GB"/>
        </w:rPr>
        <w:t>Porfolio</w:t>
      </w:r>
      <w:proofErr w:type="spellEnd"/>
      <w:r w:rsidR="00DC0506" w:rsidRPr="003974B4">
        <w:rPr>
          <w:lang w:val="en-GB"/>
        </w:rPr>
        <w:t xml:space="preserve"> Theory’. </w:t>
      </w:r>
      <w:r w:rsidRPr="003974B4">
        <w:rPr>
          <w:lang w:val="en-GB"/>
        </w:rPr>
        <w:t>More widely known as Modern Portfolio Theory, MPT 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of the assets</w:t>
      </w:r>
      <w:r w:rsidR="00726F6C" w:rsidRPr="003974B4">
        <w:rPr>
          <w:lang w:val="en-GB"/>
        </w:rPr>
        <w:t xml:space="preserve"> </w:t>
      </w:r>
      <m:oMath>
        <m:r>
          <m:rPr>
            <m:sty m:val="b"/>
          </m:rPr>
          <w:rPr>
            <w:rFonts w:ascii="Cambria Math" w:hAnsi="Cambria Math"/>
            <w:lang w:val="en-GB"/>
          </w:rPr>
          <m:t>π</m:t>
        </m:r>
      </m:oMath>
      <w:r w:rsidRPr="003974B4">
        <w:rPr>
          <w:lang w:val="en-GB"/>
        </w:rPr>
        <w:t xml:space="preserve"> that comprise the portfo</w:t>
      </w:r>
      <w:proofErr w:type="spellStart"/>
      <w:r w:rsidRPr="003974B4">
        <w:rPr>
          <w:lang w:val="en-GB"/>
        </w:rPr>
        <w:t>lio</w:t>
      </w:r>
      <w:proofErr w:type="spellEnd"/>
      <w:r w:rsidRPr="003974B4">
        <w:rPr>
          <w:lang w:val="en-GB"/>
        </w:rPr>
        <w:t>. A portfolio is a compilation of assets where a percentage of capital is invested. In this paper we will be basing ourselves on Market Indices, which are portfolios of the best performing assets in specific stock markets.</w:t>
      </w:r>
    </w:p>
    <w:p w14:paraId="67B3D41B" w14:textId="77777777" w:rsidR="00726F6C" w:rsidRPr="003974B4" w:rsidRDefault="00726F6C" w:rsidP="00DB63BD">
      <w:pPr>
        <w:rPr>
          <w:lang w:val="en-GB"/>
        </w:rPr>
      </w:pPr>
    </w:p>
    <w:p w14:paraId="74D98071" w14:textId="5D80DA32" w:rsidR="00DB63BD" w:rsidRPr="003974B4" w:rsidRDefault="00AF4EB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57215F24" w14:textId="654F1531" w:rsidR="00DB63BD" w:rsidRPr="003974B4" w:rsidRDefault="00DC50B0" w:rsidP="001E3164">
      <w:pPr>
        <w:jc w:val="both"/>
        <w:rPr>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w:proofErr w:type="gramStart"/>
            <m:r>
              <m:rPr>
                <m:sty m:val="b"/>
              </m:rPr>
              <w:rPr>
                <w:rFonts w:ascii="Cambria Math" w:hAnsi="Cambria Math"/>
                <w:lang w:val="en-GB"/>
              </w:rPr>
              <m:t xml:space="preserve">  π</m:t>
            </m:r>
            <w:proofErr w:type="gramEnd"/>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proofErr w:type="spellEnd"/>
      <w:r w:rsidRPr="003974B4">
        <w:rPr>
          <w:lang w:val="en-GB"/>
        </w:rPr>
        <w:t xml:space="preserve"> is a covariance matrix of asset returns.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rFonts w:ascii="Cambria" w:hAnsi="Cambria"/>
          <w:lang w:val="en-GB"/>
        </w:rPr>
        <w:t>. This model revolutionized portfolio theory since its debut, and has been thoroughly revisited since. The L0+L2-norm model is somewhat a modified and improved version of this model.</w:t>
      </w:r>
    </w:p>
    <w:p w14:paraId="155CDB42" w14:textId="20D63321" w:rsidR="00DC50B0" w:rsidRPr="003974B4" w:rsidRDefault="00DC50B0" w:rsidP="00C60012">
      <w:pPr>
        <w:rPr>
          <w:lang w:val="en-GB"/>
        </w:rPr>
      </w:pPr>
    </w:p>
    <w:p w14:paraId="6801E418" w14:textId="77777777" w:rsidR="00D12022" w:rsidRPr="003974B4" w:rsidRDefault="00D12022" w:rsidP="001E3164">
      <w:pPr>
        <w:jc w:val="both"/>
        <w:rPr>
          <w:lang w:val="en-GB"/>
        </w:rPr>
      </w:pPr>
    </w:p>
    <w:p w14:paraId="2B9861C2" w14:textId="0FEB1EAE" w:rsidR="00D12022" w:rsidRPr="003974B4" w:rsidRDefault="00D12022" w:rsidP="0026423F">
      <w:pPr>
        <w:pStyle w:val="Heading3"/>
        <w:rPr>
          <w:lang w:val="en-GB"/>
        </w:rPr>
      </w:pPr>
      <w:bookmarkStart w:id="19" w:name="_Toc259920823"/>
      <w:r w:rsidRPr="003974B4">
        <w:rPr>
          <w:lang w:val="en-GB"/>
        </w:rPr>
        <w:t>Value-at-Risk</w:t>
      </w:r>
      <w:bookmarkEnd w:id="19"/>
    </w:p>
    <w:p w14:paraId="4DD83EB8" w14:textId="02AFA55D" w:rsidR="00344E22" w:rsidRPr="003974B4" w:rsidRDefault="006F1308" w:rsidP="001E3164">
      <w:pPr>
        <w:jc w:val="both"/>
        <w:rPr>
          <w:lang w:val="en-GB"/>
        </w:rPr>
      </w:pPr>
      <w:r w:rsidRPr="003974B4">
        <w:rPr>
          <w:noProof/>
          <w:lang w:val="en-GB"/>
        </w:rPr>
        <w:drawing>
          <wp:anchor distT="0" distB="0" distL="114300" distR="114300" simplePos="0" relativeHeight="251661312" behindDoc="0" locked="0" layoutInCell="1" allowOverlap="1" wp14:anchorId="4D131C8B" wp14:editId="0AC5A556">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32F" w:rsidRPr="003974B4">
        <w:rPr>
          <w:lang w:val="en-GB"/>
        </w:rPr>
        <w:t>A very important risk management model in finance is t</w:t>
      </w:r>
      <w:r w:rsidR="000950E9" w:rsidRPr="003974B4">
        <w:rPr>
          <w:lang w:val="en-GB"/>
        </w:rPr>
        <w:t xml:space="preserve">he Value-at-Risk model, or </w:t>
      </w:r>
      <w:proofErr w:type="spellStart"/>
      <w:r w:rsidR="000950E9" w:rsidRPr="003974B4">
        <w:rPr>
          <w:lang w:val="en-GB"/>
        </w:rPr>
        <w:t>VaR</w:t>
      </w:r>
      <w:proofErr w:type="spellEnd"/>
      <w:r w:rsidR="00794898" w:rsidRPr="003974B4">
        <w:rPr>
          <w:lang w:val="en-GB"/>
        </w:rPr>
        <w:t xml:space="preserve"> [2] Philippe (1996).</w:t>
      </w:r>
      <w:r w:rsidR="00344E22" w:rsidRPr="003974B4">
        <w:rPr>
          <w:lang w:val="en-GB"/>
        </w:rPr>
        <w:t xml:space="preserve"> The most common application </w:t>
      </w:r>
      <w:proofErr w:type="gramStart"/>
      <w:r w:rsidR="00344E22" w:rsidRPr="003974B4">
        <w:rPr>
          <w:lang w:val="en-GB"/>
        </w:rPr>
        <w:t xml:space="preserve">of </w:t>
      </w:r>
      <w:r w:rsidR="007904DF" w:rsidRPr="003974B4">
        <w:rPr>
          <w:lang w:val="en-GB"/>
        </w:rPr>
        <w:t xml:space="preserve"> Value</w:t>
      </w:r>
      <w:proofErr w:type="gramEnd"/>
      <w:r w:rsidR="007904DF" w:rsidRPr="003974B4">
        <w:rPr>
          <w:lang w:val="en-GB"/>
        </w:rPr>
        <w:t xml:space="preserve">-at-Risk is </w:t>
      </w:r>
      <w:r w:rsidR="008D36FA" w:rsidRPr="003974B4">
        <w:rPr>
          <w:lang w:val="en-GB"/>
        </w:rPr>
        <w:t>the</w:t>
      </w:r>
      <w:r w:rsidR="000A50BF" w:rsidRPr="003974B4">
        <w:rPr>
          <w:lang w:val="en-GB"/>
        </w:rPr>
        <w:t xml:space="preserve"> </w:t>
      </w:r>
      <w:r w:rsidR="000A50BF" w:rsidRPr="003974B4">
        <w:rPr>
          <w:rFonts w:ascii="Cambria" w:hAnsi="Cambria"/>
          <w:lang w:val="en-GB"/>
        </w:rPr>
        <w:t>β</w:t>
      </w:r>
      <w:r w:rsidR="00955AFA" w:rsidRPr="003974B4">
        <w:rPr>
          <w:lang w:val="en-GB"/>
        </w:rPr>
        <w:t>%-</w:t>
      </w:r>
      <w:proofErr w:type="spellStart"/>
      <w:r w:rsidR="00955AFA" w:rsidRPr="003974B4">
        <w:rPr>
          <w:lang w:val="en-GB"/>
        </w:rPr>
        <w:t>VaR</w:t>
      </w:r>
      <w:r w:rsidR="007904DF" w:rsidRPr="003974B4">
        <w:rPr>
          <w:lang w:val="en-GB"/>
        </w:rPr>
        <w:t>.</w:t>
      </w:r>
      <w:proofErr w:type="spellEnd"/>
      <w:r w:rsidR="007904DF" w:rsidRPr="003974B4">
        <w:rPr>
          <w:lang w:val="en-GB"/>
        </w:rPr>
        <w:t xml:space="preserve"> Given</w:t>
      </w:r>
      <w:r w:rsidR="000A50BF" w:rsidRPr="003974B4">
        <w:rPr>
          <w:lang w:val="en-GB"/>
        </w:rPr>
        <w:t xml:space="preserve"> a percentage </w:t>
      </w:r>
      <w:r w:rsidR="000A50BF" w:rsidRPr="003974B4">
        <w:rPr>
          <w:rFonts w:ascii="Cambria" w:hAnsi="Cambria"/>
          <w:lang w:val="en-GB"/>
        </w:rPr>
        <w:t>β</w:t>
      </w:r>
      <w:r w:rsidR="00B967B6" w:rsidRPr="003974B4">
        <w:rPr>
          <w:rFonts w:ascii="Cambria" w:hAnsi="Cambria"/>
          <w:lang w:val="en-GB"/>
        </w:rPr>
        <w:t>%</w:t>
      </w:r>
      <w:r w:rsidR="00A27AC0" w:rsidRPr="003974B4">
        <w:rPr>
          <w:rFonts w:ascii="Cambria" w:hAnsi="Cambria"/>
          <w:lang w:val="en-GB"/>
        </w:rPr>
        <w:t xml:space="preserve"> and a set of historical </w:t>
      </w:r>
      <w:r w:rsidR="00C9269E" w:rsidRPr="003974B4">
        <w:rPr>
          <w:rFonts w:ascii="Cambria" w:hAnsi="Cambria"/>
          <w:lang w:val="en-GB"/>
        </w:rPr>
        <w:t>prices</w:t>
      </w:r>
      <w:r w:rsidR="00A27AC0" w:rsidRPr="003974B4">
        <w:rPr>
          <w:rFonts w:ascii="Cambria" w:hAnsi="Cambria"/>
          <w:lang w:val="en-GB"/>
        </w:rPr>
        <w:t>, we</w:t>
      </w:r>
      <w:r w:rsidR="00C9269E" w:rsidRPr="003974B4">
        <w:rPr>
          <w:rFonts w:ascii="Cambria" w:hAnsi="Cambria"/>
          <w:lang w:val="en-GB"/>
        </w:rPr>
        <w:t xml:space="preserve"> can</w:t>
      </w:r>
      <w:r w:rsidR="00A27AC0" w:rsidRPr="003974B4">
        <w:rPr>
          <w:rFonts w:ascii="Cambria" w:hAnsi="Cambria"/>
          <w:lang w:val="en-GB"/>
        </w:rPr>
        <w:t xml:space="preserve"> build a </w:t>
      </w:r>
      <w:r w:rsidR="000A50BF" w:rsidRPr="003974B4">
        <w:rPr>
          <w:lang w:val="en-GB"/>
        </w:rPr>
        <w:t>frequency</w:t>
      </w:r>
      <w:r w:rsidR="00A27AC0" w:rsidRPr="003974B4">
        <w:rPr>
          <w:lang w:val="en-GB"/>
        </w:rPr>
        <w:t xml:space="preserve"> table</w:t>
      </w:r>
      <w:r w:rsidR="00C9269E" w:rsidRPr="003974B4">
        <w:rPr>
          <w:lang w:val="en-GB"/>
        </w:rPr>
        <w:t xml:space="preserve"> which we assume has normal distribution</w:t>
      </w:r>
      <w:r w:rsidR="00B967B6" w:rsidRPr="003974B4">
        <w:rPr>
          <w:lang w:val="en-GB"/>
        </w:rPr>
        <w:t>,</w:t>
      </w:r>
      <w:r w:rsidR="007904DF" w:rsidRPr="003974B4">
        <w:rPr>
          <w:lang w:val="en-GB"/>
        </w:rPr>
        <w:t xml:space="preserve"> and</w:t>
      </w:r>
      <w:r w:rsidR="00B967B6" w:rsidRPr="003974B4">
        <w:rPr>
          <w:lang w:val="en-GB"/>
        </w:rPr>
        <w:t xml:space="preserve"> then we can</w:t>
      </w:r>
      <w:r w:rsidR="00C9269E" w:rsidRPr="003974B4">
        <w:rPr>
          <w:lang w:val="en-GB"/>
        </w:rPr>
        <w:t xml:space="preserve"> estimate </w:t>
      </w:r>
      <w:r w:rsidR="00B967B6" w:rsidRPr="003974B4">
        <w:rPr>
          <w:lang w:val="en-GB"/>
        </w:rPr>
        <w:t>the loss</w:t>
      </w:r>
      <w:r w:rsidR="007904DF" w:rsidRPr="003974B4">
        <w:rPr>
          <w:lang w:val="en-GB"/>
        </w:rPr>
        <w:t xml:space="preserve"> that we are </w:t>
      </w:r>
      <w:r w:rsidR="00C9269E" w:rsidRPr="003974B4">
        <w:rPr>
          <w:rFonts w:ascii="Cambria" w:hAnsi="Cambria"/>
          <w:lang w:val="en-GB"/>
        </w:rPr>
        <w:t>β</w:t>
      </w:r>
      <w:r w:rsidR="00C9269E" w:rsidRPr="003974B4">
        <w:rPr>
          <w:lang w:val="en-GB"/>
        </w:rPr>
        <w:t xml:space="preserve">% </w:t>
      </w:r>
      <w:r w:rsidR="007904DF" w:rsidRPr="003974B4">
        <w:rPr>
          <w:lang w:val="en-GB"/>
        </w:rPr>
        <w:t xml:space="preserve">sure </w:t>
      </w:r>
      <w:r w:rsidR="00C9269E" w:rsidRPr="003974B4">
        <w:rPr>
          <w:lang w:val="en-GB"/>
        </w:rPr>
        <w:t>that will not be exceeded.</w:t>
      </w:r>
    </w:p>
    <w:p w14:paraId="0277BFB1" w14:textId="7A33D8B1" w:rsidR="0064178B" w:rsidRPr="003974B4" w:rsidRDefault="0064178B" w:rsidP="00344E22">
      <w:pPr>
        <w:rPr>
          <w:lang w:val="en-GB"/>
        </w:rPr>
      </w:pPr>
    </w:p>
    <w:p w14:paraId="247249C3" w14:textId="1076AA24" w:rsidR="0064178B" w:rsidRPr="003974B4" w:rsidRDefault="0064178B" w:rsidP="001E3164">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we can compute</w:t>
      </w:r>
      <w:r w:rsidR="00B967B6" w:rsidRPr="003974B4">
        <w:rPr>
          <w:lang w:val="en-GB"/>
        </w:rPr>
        <w:t xml:space="preserve"> the</w:t>
      </w:r>
      <w:r w:rsidR="00794898" w:rsidRPr="003974B4">
        <w:rPr>
          <w:lang w:val="en-GB"/>
        </w:rPr>
        <w:t xml:space="preserve"> model presented in</w:t>
      </w:r>
      <w:r w:rsidR="00B967B6" w:rsidRPr="003974B4">
        <w:rPr>
          <w:lang w:val="en-GB"/>
        </w:rPr>
        <w:t xml:space="preserve"> [</w:t>
      </w:r>
      <w:r w:rsidR="00794898" w:rsidRPr="003974B4">
        <w:rPr>
          <w:lang w:val="en-GB"/>
        </w:rPr>
        <w:t>6</w:t>
      </w:r>
      <w:r w:rsidR="00B967B6" w:rsidRPr="003974B4">
        <w:rPr>
          <w:lang w:val="en-GB"/>
        </w:rPr>
        <w:t>]</w:t>
      </w:r>
      <w:r w:rsidR="00794898" w:rsidRPr="003974B4">
        <w:rPr>
          <w:lang w:val="en-GB"/>
        </w:rPr>
        <w:t xml:space="preserve"> Mina et al.</w:t>
      </w:r>
      <w:r w:rsidRPr="003974B4">
        <w:rPr>
          <w:lang w:val="en-GB"/>
        </w:rPr>
        <w:t xml:space="preserve">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from a portfolio as follows</w:t>
      </w:r>
      <w:r w:rsidR="00B967B6" w:rsidRPr="003974B4">
        <w:rPr>
          <w:lang w:val="en-GB"/>
        </w:rPr>
        <w:t>:</w:t>
      </w:r>
    </w:p>
    <w:p w14:paraId="4F8481E0" w14:textId="77777777" w:rsidR="0064178B" w:rsidRPr="003974B4" w:rsidRDefault="0064178B" w:rsidP="0064178B">
      <w:pPr>
        <w:rPr>
          <w:lang w:val="en-GB"/>
        </w:rPr>
      </w:pPr>
    </w:p>
    <w:p w14:paraId="29774585" w14:textId="77777777" w:rsidR="0064178B" w:rsidRPr="003974B4" w:rsidRDefault="0064178B" w:rsidP="0064178B">
      <w:pPr>
        <w:rPr>
          <w:lang w:val="en-GB"/>
        </w:rPr>
      </w:pPr>
      <m:oMathPara>
        <m:oMath>
          <m:r>
            <w:rPr>
              <w:rFonts w:ascii="Cambria Math" w:hAnsi="Cambria Math"/>
              <w:lang w:val="en-GB"/>
            </w:rPr>
            <m:t>β%VaR= α*(σ-μ)</m:t>
          </m:r>
        </m:oMath>
      </m:oMathPara>
    </w:p>
    <w:p w14:paraId="4701A05F" w14:textId="77777777" w:rsidR="0064178B" w:rsidRPr="003974B4" w:rsidRDefault="0064178B" w:rsidP="00344E22">
      <w:pPr>
        <w:rPr>
          <w:lang w:val="en-GB"/>
        </w:rPr>
      </w:pPr>
    </w:p>
    <w:p w14:paraId="384B1654" w14:textId="77777777" w:rsidR="0029568A" w:rsidRPr="003974B4" w:rsidRDefault="0029568A" w:rsidP="00344E22">
      <w:pPr>
        <w:rPr>
          <w:lang w:val="en-GB"/>
        </w:rPr>
      </w:pPr>
    </w:p>
    <w:p w14:paraId="6FBB447F" w14:textId="77777777" w:rsidR="0064178B" w:rsidRPr="003974B4" w:rsidRDefault="0029568A" w:rsidP="001E3164">
      <w:pPr>
        <w:jc w:val="both"/>
        <w:rPr>
          <w:lang w:val="en-GB"/>
        </w:rPr>
      </w:pPr>
      <w:r w:rsidRPr="003974B4">
        <w:rPr>
          <w:lang w:val="en-GB"/>
        </w:rPr>
        <w:t>Value-at-Risk</w:t>
      </w:r>
      <w:r w:rsidR="0064178B" w:rsidRPr="003974B4">
        <w:rPr>
          <w:lang w:val="en-GB"/>
        </w:rPr>
        <w:t xml:space="preserve"> is excellent when dealing with raw calculations from a given volatility, however it</w:t>
      </w:r>
      <w:r w:rsidRPr="003974B4">
        <w:rPr>
          <w:lang w:val="en-GB"/>
        </w:rPr>
        <w:t xml:space="preserve"> lacks of convexity characteristics</w:t>
      </w:r>
      <w:r w:rsidR="0064178B" w:rsidRPr="003974B4">
        <w:rPr>
          <w:lang w:val="en-GB"/>
        </w:rPr>
        <w:t>, making it</w:t>
      </w:r>
      <w:r w:rsidRPr="003974B4">
        <w:rPr>
          <w:lang w:val="en-GB"/>
        </w:rPr>
        <w:t xml:space="preserve"> hard to optimize</w:t>
      </w:r>
      <w:r w:rsidR="0064178B" w:rsidRPr="003974B4">
        <w:rPr>
          <w:lang w:val="en-GB"/>
        </w:rPr>
        <w:t>, and hence</w:t>
      </w:r>
      <w:r w:rsidRPr="003974B4">
        <w:rPr>
          <w:lang w:val="en-GB"/>
        </w:rPr>
        <w:t xml:space="preserve"> unattractive for minimization problems. </w:t>
      </w:r>
    </w:p>
    <w:p w14:paraId="5ED85CAC" w14:textId="77777777" w:rsidR="0026423F" w:rsidRPr="003974B4" w:rsidRDefault="0026423F" w:rsidP="001E3164">
      <w:pPr>
        <w:jc w:val="both"/>
        <w:rPr>
          <w:lang w:val="en-GB"/>
        </w:rPr>
      </w:pPr>
    </w:p>
    <w:p w14:paraId="30590E00" w14:textId="0F5C3134" w:rsidR="00D12022" w:rsidRPr="003974B4" w:rsidRDefault="00D12022" w:rsidP="0026423F">
      <w:pPr>
        <w:pStyle w:val="Heading3"/>
        <w:rPr>
          <w:lang w:val="en-GB"/>
        </w:rPr>
      </w:pPr>
      <w:bookmarkStart w:id="20" w:name="_Toc259920824"/>
      <w:r w:rsidRPr="003974B4">
        <w:rPr>
          <w:lang w:val="en-GB"/>
        </w:rPr>
        <w:t>Expected Shortfall</w:t>
      </w:r>
      <w:bookmarkEnd w:id="20"/>
    </w:p>
    <w:p w14:paraId="33A47480" w14:textId="637AD563" w:rsidR="0029568A" w:rsidRPr="003974B4" w:rsidRDefault="0029568A" w:rsidP="00794898">
      <w:pPr>
        <w:jc w:val="both"/>
        <w:rPr>
          <w:lang w:val="en-GB"/>
        </w:rPr>
      </w:pPr>
      <w:r w:rsidRPr="003974B4">
        <w:rPr>
          <w:rFonts w:ascii="Cambria" w:hAnsi="Cambria"/>
          <w:lang w:val="en-GB"/>
        </w:rPr>
        <w:t>β</w:t>
      </w:r>
      <w:r w:rsidRPr="003974B4">
        <w:rPr>
          <w:lang w:val="en-GB"/>
        </w:rPr>
        <w:t>-C</w:t>
      </w:r>
      <w:r w:rsidR="00F563EA" w:rsidRPr="003974B4">
        <w:rPr>
          <w:lang w:val="en-GB"/>
        </w:rPr>
        <w:t>onditional-</w:t>
      </w:r>
      <w:r w:rsidRPr="003974B4">
        <w:rPr>
          <w:lang w:val="en-GB"/>
        </w:rPr>
        <w:t>V</w:t>
      </w:r>
      <w:r w:rsidR="00F563EA" w:rsidRPr="003974B4">
        <w:rPr>
          <w:lang w:val="en-GB"/>
        </w:rPr>
        <w:t>alue-</w:t>
      </w:r>
      <w:r w:rsidRPr="003974B4">
        <w:rPr>
          <w:lang w:val="en-GB"/>
        </w:rPr>
        <w:t>a</w:t>
      </w:r>
      <w:r w:rsidR="00F563EA" w:rsidRPr="003974B4">
        <w:rPr>
          <w:lang w:val="en-GB"/>
        </w:rPr>
        <w:t>t-</w:t>
      </w:r>
      <w:r w:rsidRPr="003974B4">
        <w:rPr>
          <w:lang w:val="en-GB"/>
        </w:rPr>
        <w:t>R</w:t>
      </w:r>
      <w:r w:rsidR="00F563EA" w:rsidRPr="003974B4">
        <w:rPr>
          <w:lang w:val="en-GB"/>
        </w:rPr>
        <w:t>isk</w:t>
      </w:r>
      <w:r w:rsidRPr="003974B4">
        <w:rPr>
          <w:lang w:val="en-GB"/>
        </w:rPr>
        <w:t xml:space="preserve">, also known as Expected Shortfall, is the conditional expectation of losses above </w:t>
      </w:r>
      <w:r w:rsidR="00B967B6" w:rsidRPr="003974B4">
        <w:rPr>
          <w:lang w:val="en-GB"/>
        </w:rPr>
        <w:t xml:space="preserve">that </w:t>
      </w:r>
      <w:r w:rsidR="00B967B6" w:rsidRPr="003974B4">
        <w:rPr>
          <w:rFonts w:ascii="Cambria" w:hAnsi="Cambria"/>
          <w:lang w:val="en-GB"/>
        </w:rPr>
        <w:t>β</w:t>
      </w:r>
      <w:r w:rsidR="00B967B6" w:rsidRPr="003974B4">
        <w:rPr>
          <w:lang w:val="en-GB"/>
        </w:rPr>
        <w:t>%-</w:t>
      </w:r>
      <w:proofErr w:type="spellStart"/>
      <w:r w:rsidR="00B967B6" w:rsidRPr="003974B4">
        <w:rPr>
          <w:lang w:val="en-GB"/>
        </w:rPr>
        <w:t>VaR</w:t>
      </w:r>
      <w:proofErr w:type="spellEnd"/>
      <w:r w:rsidR="00F563EA" w:rsidRPr="003974B4">
        <w:rPr>
          <w:rFonts w:ascii="Cambria" w:hAnsi="Cambria"/>
          <w:lang w:val="en-GB"/>
        </w:rPr>
        <w:t xml:space="preserve"> – in other words, the probability that a specific loss will exceed the β</w:t>
      </w:r>
      <w:r w:rsidR="00B967B6" w:rsidRPr="003974B4">
        <w:rPr>
          <w:rFonts w:ascii="Cambria" w:hAnsi="Cambria"/>
          <w:lang w:val="en-GB"/>
        </w:rPr>
        <w:t>%</w:t>
      </w:r>
      <w:r w:rsidR="00F563EA" w:rsidRPr="003974B4">
        <w:rPr>
          <w:rFonts w:ascii="Cambria" w:hAnsi="Cambria"/>
          <w:lang w:val="en-GB"/>
        </w:rPr>
        <w:t>-</w:t>
      </w:r>
      <w:proofErr w:type="spellStart"/>
      <w:r w:rsidR="00F563EA" w:rsidRPr="003974B4">
        <w:rPr>
          <w:rFonts w:ascii="Cambria" w:hAnsi="Cambria"/>
          <w:lang w:val="en-GB"/>
        </w:rPr>
        <w:t>VaR</w:t>
      </w:r>
      <w:r w:rsidRPr="003974B4">
        <w:rPr>
          <w:lang w:val="en-GB"/>
        </w:rPr>
        <w:t>.</w:t>
      </w:r>
      <w:proofErr w:type="spellEnd"/>
      <w:r w:rsidRPr="003974B4">
        <w:rPr>
          <w:lang w:val="en-GB"/>
        </w:rPr>
        <w:t xml:space="preserve"> Unlike </w:t>
      </w:r>
      <w:proofErr w:type="spellStart"/>
      <w:r w:rsidRPr="003974B4">
        <w:rPr>
          <w:lang w:val="en-GB"/>
        </w:rPr>
        <w:t>VaR</w:t>
      </w:r>
      <w:proofErr w:type="spellEnd"/>
      <w:r w:rsidRPr="003974B4">
        <w:rPr>
          <w:lang w:val="en-GB"/>
        </w:rPr>
        <w:t xml:space="preserve">, </w:t>
      </w:r>
      <w:proofErr w:type="spellStart"/>
      <w:r w:rsidRPr="003974B4">
        <w:rPr>
          <w:lang w:val="en-GB"/>
        </w:rPr>
        <w:t>CVaR</w:t>
      </w:r>
      <w:proofErr w:type="spellEnd"/>
      <w:r w:rsidRPr="003974B4">
        <w:rPr>
          <w:lang w:val="en-GB"/>
        </w:rPr>
        <w:t xml:space="preserve"> h</w:t>
      </w:r>
      <w:r w:rsidR="00B967B6" w:rsidRPr="003974B4">
        <w:rPr>
          <w:lang w:val="en-GB"/>
        </w:rPr>
        <w:t>as many desired characteristics</w:t>
      </w:r>
      <w:r w:rsidRPr="003974B4">
        <w:rPr>
          <w:lang w:val="en-GB"/>
        </w:rPr>
        <w:t xml:space="preserve"> such as convexity, that </w:t>
      </w:r>
      <w:r w:rsidR="0064178B" w:rsidRPr="003974B4">
        <w:rPr>
          <w:lang w:val="en-GB"/>
        </w:rPr>
        <w:t>will allow for the definitions required for the definition of the L0+L2 model</w:t>
      </w:r>
      <w:r w:rsidRPr="003974B4">
        <w:rPr>
          <w:lang w:val="en-GB"/>
        </w:rPr>
        <w:t>.</w:t>
      </w:r>
    </w:p>
    <w:p w14:paraId="6A40AF3E" w14:textId="77777777" w:rsidR="007904DF" w:rsidRPr="003974B4" w:rsidRDefault="007904DF" w:rsidP="00C60012">
      <w:pPr>
        <w:rPr>
          <w:lang w:val="en-GB"/>
        </w:rPr>
      </w:pPr>
    </w:p>
    <w:p w14:paraId="2A6C39DA" w14:textId="73BE0961" w:rsidR="00C60012" w:rsidRPr="003974B4" w:rsidRDefault="0064178B" w:rsidP="001E3164">
      <w:pPr>
        <w:jc w:val="both"/>
        <w:rPr>
          <w:lang w:val="en-GB"/>
        </w:rPr>
      </w:pPr>
      <w:r w:rsidRPr="003974B4">
        <w:rPr>
          <w:lang w:val="en-GB"/>
        </w:rPr>
        <w:t>To define this, we base ourselves in the mathematical notation in [Akiko 2010] and in the logic of</w:t>
      </w:r>
      <w:r w:rsidR="00794898" w:rsidRPr="003974B4">
        <w:rPr>
          <w:lang w:val="en-GB"/>
        </w:rPr>
        <w:t xml:space="preserve"> [4</w:t>
      </w:r>
      <w:r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et al. (2000)</w:t>
      </w:r>
      <w:r w:rsidRPr="003974B4">
        <w:rPr>
          <w:lang w:val="en-GB"/>
        </w:rPr>
        <w:t xml:space="preserve">. </w:t>
      </w:r>
      <w:r w:rsidR="007904DF" w:rsidRPr="003974B4">
        <w:rPr>
          <w:lang w:val="en-GB"/>
        </w:rPr>
        <w:t>We i</w:t>
      </w:r>
      <w:r w:rsidR="005E0925" w:rsidRPr="003974B4">
        <w:rPr>
          <w:lang w:val="en-GB"/>
        </w:rPr>
        <w:t>nitially</w:t>
      </w:r>
      <w:r w:rsidR="00AF5EB3" w:rsidRPr="003974B4">
        <w:rPr>
          <w:lang w:val="en-GB"/>
        </w:rPr>
        <w:t xml:space="preserve"> base </w:t>
      </w:r>
      <w:r w:rsidRPr="003974B4">
        <w:rPr>
          <w:lang w:val="en-GB"/>
        </w:rPr>
        <w:t xml:space="preserve">ourselves </w:t>
      </w:r>
      <w:r w:rsidR="00AF5EB3" w:rsidRPr="003974B4">
        <w:rPr>
          <w:lang w:val="en-GB"/>
        </w:rPr>
        <w:t xml:space="preserve">in a regression problem to obtain a linear function </w:t>
      </w:r>
      <w:proofErr w:type="spellStart"/>
      <w:r w:rsidR="00AF5EB3" w:rsidRPr="003974B4">
        <w:rPr>
          <w:lang w:val="en-GB"/>
        </w:rPr>
        <w:t>approximator</w:t>
      </w:r>
      <w:proofErr w:type="spellEnd"/>
      <w:r w:rsidR="00AF5EB3" w:rsidRPr="003974B4">
        <w:rPr>
          <w:lang w:val="en-GB"/>
        </w:rPr>
        <w:t xml:space="preserve"> y = (</w:t>
      </w:r>
      <w:proofErr w:type="spellStart"/>
      <w:r w:rsidR="00AF5EB3" w:rsidRPr="003974B4">
        <w:rPr>
          <w:lang w:val="en-GB"/>
        </w:rPr>
        <w:t>w</w:t>
      </w:r>
      <w:proofErr w:type="gramStart"/>
      <w:r w:rsidR="00AF5EB3" w:rsidRPr="003974B4">
        <w:rPr>
          <w:lang w:val="en-GB"/>
        </w:rPr>
        <w:t>,x</w:t>
      </w:r>
      <w:proofErr w:type="spellEnd"/>
      <w:proofErr w:type="gramEnd"/>
      <w:r w:rsidR="00AF5EB3" w:rsidRPr="003974B4">
        <w:rPr>
          <w:lang w:val="en-GB"/>
        </w:rPr>
        <w:t>) + b from m = 1, ..., M samples (x</w:t>
      </w:r>
      <w:r w:rsidR="00AF5EB3" w:rsidRPr="003974B4">
        <w:rPr>
          <w:vertAlign w:val="subscript"/>
          <w:lang w:val="en-GB"/>
        </w:rPr>
        <w:t>i</w:t>
      </w:r>
      <w:r w:rsidR="00AF5EB3" w:rsidRPr="003974B4">
        <w:rPr>
          <w:lang w:val="en-GB"/>
        </w:rPr>
        <w:t xml:space="preserve">, </w:t>
      </w:r>
      <w:proofErr w:type="spellStart"/>
      <w:r w:rsidR="00AF5EB3" w:rsidRPr="003974B4">
        <w:rPr>
          <w:lang w:val="en-GB"/>
        </w:rPr>
        <w:t>y</w:t>
      </w:r>
      <w:r w:rsidR="00AF5EB3" w:rsidRPr="003974B4">
        <w:rPr>
          <w:vertAlign w:val="subscript"/>
          <w:lang w:val="en-GB"/>
        </w:rPr>
        <w:t>i</w:t>
      </w:r>
      <w:proofErr w:type="spellEnd"/>
      <w:r w:rsidR="00AF5EB3" w:rsidRPr="003974B4">
        <w:rPr>
          <w:lang w:val="en-GB"/>
        </w:rPr>
        <w:t xml:space="preserve">). Our variables x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and y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are our input and output values respectively and w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and b</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 xml:space="preserve"> </w:t>
      </w:r>
      <w:r w:rsidR="00AF5EB3" w:rsidRPr="003974B4">
        <w:rPr>
          <w:lang w:val="en-GB"/>
        </w:rPr>
        <w:t xml:space="preserve">are the variables to be learned. </w:t>
      </w:r>
    </w:p>
    <w:p w14:paraId="4A21A304" w14:textId="77777777" w:rsidR="000D326A" w:rsidRPr="003974B4" w:rsidRDefault="000D326A" w:rsidP="00C60012">
      <w:pPr>
        <w:rPr>
          <w:lang w:val="en-GB"/>
        </w:rPr>
      </w:pPr>
    </w:p>
    <w:p w14:paraId="49BD9447" w14:textId="77777777" w:rsidR="00D12022" w:rsidRPr="003974B4" w:rsidRDefault="00D12022" w:rsidP="00C60012">
      <w:pPr>
        <w:rPr>
          <w:lang w:val="en-GB"/>
        </w:rPr>
      </w:pPr>
    </w:p>
    <w:p w14:paraId="08EE4B3A" w14:textId="38C8A4F8" w:rsidR="00D12022" w:rsidRPr="003974B4" w:rsidRDefault="00D12022" w:rsidP="007E440B">
      <w:pPr>
        <w:pStyle w:val="Heading3"/>
        <w:rPr>
          <w:lang w:val="en-GB"/>
        </w:rPr>
      </w:pPr>
      <w:bookmarkStart w:id="21" w:name="_Toc259920825"/>
      <w:r w:rsidRPr="003974B4">
        <w:rPr>
          <w:lang w:val="en-GB"/>
        </w:rPr>
        <w:t>Tracking Error</w:t>
      </w:r>
      <w:bookmarkEnd w:id="21"/>
    </w:p>
    <w:p w14:paraId="48D210A7" w14:textId="1E8BAE82" w:rsidR="00B967B6" w:rsidRPr="003974B4" w:rsidRDefault="00B967B6" w:rsidP="001E3164">
      <w:pPr>
        <w:jc w:val="both"/>
        <w:rPr>
          <w:lang w:val="en-GB"/>
        </w:rPr>
      </w:pPr>
      <w:r w:rsidRPr="003974B4">
        <w:rPr>
          <w:lang w:val="en-GB"/>
        </w:rPr>
        <w:t xml:space="preserve">In this paper, we will base all our calculations in a very commonly used loss function – the Tracking Error. </w:t>
      </w:r>
      <w:r w:rsidR="000F4654" w:rsidRPr="003974B4">
        <w:rPr>
          <w:lang w:val="en-GB"/>
        </w:rPr>
        <w:t xml:space="preserve">Tracking error </w:t>
      </w:r>
      <w:r w:rsidR="0012567D" w:rsidRPr="003974B4">
        <w:rPr>
          <w:rFonts w:ascii="Cambria" w:hAnsi="Cambria"/>
          <w:lang w:val="en-GB"/>
        </w:rPr>
        <w:t>is very intuitive,</w:t>
      </w:r>
      <w:r w:rsidRPr="003974B4">
        <w:rPr>
          <w:lang w:val="en-GB"/>
        </w:rPr>
        <w:t xml:space="preserve"> especially when seen graphically – it basically measures how similar a portfolio A behaves to a portfolio B</w:t>
      </w:r>
      <w:r w:rsidR="0012567D" w:rsidRPr="003974B4">
        <w:rPr>
          <w:lang w:val="en-GB"/>
        </w:rPr>
        <w:t xml:space="preserve">. We will refer to tracking error as </w:t>
      </w:r>
      <w:proofErr w:type="spellStart"/>
      <w:r w:rsidR="0012567D" w:rsidRPr="003974B4">
        <w:rPr>
          <w:rFonts w:ascii="Cambria" w:hAnsi="Cambria"/>
          <w:lang w:val="en-GB"/>
        </w:rPr>
        <w:t>ξ</w:t>
      </w:r>
      <w:r w:rsidR="0012567D" w:rsidRPr="003974B4">
        <w:rPr>
          <w:rFonts w:ascii="Cambria" w:hAnsi="Cambria"/>
          <w:vertAlign w:val="subscript"/>
          <w:lang w:val="en-GB"/>
        </w:rPr>
        <w:t>φ</w:t>
      </w:r>
      <w:proofErr w:type="spellEnd"/>
      <w:r w:rsidR="006F1C40" w:rsidRPr="003974B4">
        <w:rPr>
          <w:rFonts w:ascii="Cambria" w:hAnsi="Cambria"/>
          <w:vertAlign w:val="subscript"/>
          <w:lang w:val="en-GB"/>
        </w:rPr>
        <w:t xml:space="preserve">, </w:t>
      </w:r>
      <w:proofErr w:type="gramStart"/>
      <w:r w:rsidR="006F1C40" w:rsidRPr="003974B4">
        <w:rPr>
          <w:rFonts w:ascii="Cambria" w:hAnsi="Cambria"/>
          <w:vertAlign w:val="subscript"/>
          <w:lang w:val="en-GB"/>
        </w:rPr>
        <w:t>t</w:t>
      </w:r>
      <w:r w:rsidR="0012567D" w:rsidRPr="003974B4">
        <w:rPr>
          <w:lang w:val="en-GB"/>
        </w:rPr>
        <w:t>(</w:t>
      </w:r>
      <w:proofErr w:type="gramEnd"/>
      <w:r w:rsidR="0012567D" w:rsidRPr="003974B4">
        <w:rPr>
          <w:rFonts w:ascii="Cambria" w:hAnsi="Cambria"/>
          <w:b/>
          <w:lang w:val="en-GB"/>
        </w:rPr>
        <w:t>π</w:t>
      </w:r>
      <w:r w:rsidR="0012567D" w:rsidRPr="003974B4">
        <w:rPr>
          <w:lang w:val="en-GB"/>
        </w:rPr>
        <w:t>) defined as</w:t>
      </w:r>
      <w:r w:rsidRPr="003974B4">
        <w:rPr>
          <w:lang w:val="en-GB"/>
        </w:rPr>
        <w:t>:</w:t>
      </w:r>
    </w:p>
    <w:p w14:paraId="20D738BE" w14:textId="07380486" w:rsidR="00B967B6" w:rsidRPr="003974B4" w:rsidRDefault="00B967B6" w:rsidP="00C60012">
      <w:pPr>
        <w:rPr>
          <w:lang w:val="en-GB"/>
        </w:rPr>
      </w:pPr>
      <w:r w:rsidRPr="003974B4">
        <w:rPr>
          <w:lang w:val="en-GB"/>
        </w:rPr>
        <w:t xml:space="preserve"> </w:t>
      </w:r>
    </w:p>
    <w:p w14:paraId="4D4DFAD9" w14:textId="63FA90A3" w:rsidR="000F4654" w:rsidRPr="003974B4" w:rsidRDefault="00AF4EB8" w:rsidP="00C60012">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m:t>
              </m:r>
              <m:r>
                <w:rPr>
                  <w:rFonts w:ascii="Cambria Math" w:hAnsi="Cambria Math" w:cs="Adobe Hebrew"/>
                  <w:lang w:val="en-GB"/>
                </w:rPr>
                <m:t>,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6C83E408" w14:textId="77777777" w:rsidR="00BE24E3" w:rsidRPr="003974B4" w:rsidRDefault="00BE24E3" w:rsidP="00C60012">
      <w:pPr>
        <w:rPr>
          <w:lang w:val="en-GB"/>
        </w:rPr>
      </w:pPr>
    </w:p>
    <w:p w14:paraId="17053A1F" w14:textId="692DD5BD" w:rsidR="000F4654" w:rsidRPr="003974B4" w:rsidRDefault="00BE24E3" w:rsidP="00C60012">
      <w:pPr>
        <w:rPr>
          <w:lang w:val="en-GB"/>
        </w:rPr>
      </w:pPr>
      <w:r w:rsidRPr="003974B4">
        <w:rPr>
          <w:lang w:val="en-GB"/>
        </w:rPr>
        <w:t>This tracking error function will also be used to measure the results of the accuracy of our model compared to other models proposed.</w:t>
      </w:r>
    </w:p>
    <w:p w14:paraId="046DA114" w14:textId="77777777" w:rsidR="00D12022" w:rsidRPr="003974B4" w:rsidRDefault="00D12022" w:rsidP="00C60012">
      <w:pPr>
        <w:rPr>
          <w:lang w:val="en-GB"/>
        </w:rPr>
      </w:pPr>
    </w:p>
    <w:p w14:paraId="011CE46E" w14:textId="77777777" w:rsidR="00FE7DEB" w:rsidRPr="003974B4" w:rsidRDefault="00FE7DEB" w:rsidP="00C60012">
      <w:pPr>
        <w:rPr>
          <w:rFonts w:eastAsia="Times New Roman" w:cs="Times New Roman"/>
          <w:lang w:val="en-GB"/>
        </w:rPr>
      </w:pPr>
    </w:p>
    <w:p w14:paraId="4CEBC130" w14:textId="77777777" w:rsidR="00D12022" w:rsidRPr="003974B4" w:rsidRDefault="00D12022" w:rsidP="001E3164">
      <w:pPr>
        <w:jc w:val="both"/>
        <w:rPr>
          <w:lang w:val="en-GB"/>
        </w:rPr>
      </w:pPr>
    </w:p>
    <w:p w14:paraId="0B5F2416" w14:textId="293C09B7" w:rsidR="00D12022" w:rsidRPr="003974B4" w:rsidRDefault="00FE7DEB" w:rsidP="00D12022">
      <w:pPr>
        <w:pStyle w:val="Heading2"/>
        <w:rPr>
          <w:lang w:val="en-GB"/>
        </w:rPr>
      </w:pPr>
      <w:bookmarkStart w:id="22" w:name="_Toc259920826"/>
      <w:r w:rsidRPr="003974B4">
        <w:rPr>
          <w:lang w:val="en-GB"/>
        </w:rPr>
        <w:t>Simple Regression</w:t>
      </w:r>
      <w:r w:rsidR="00D12022" w:rsidRPr="003974B4">
        <w:rPr>
          <w:lang w:val="en-GB"/>
        </w:rPr>
        <w:t xml:space="preserve"> Models</w:t>
      </w:r>
      <w:bookmarkEnd w:id="22"/>
    </w:p>
    <w:p w14:paraId="1FA4EF69" w14:textId="00637AF5" w:rsidR="00583C77" w:rsidRPr="003974B4" w:rsidRDefault="00583C77" w:rsidP="00583C77">
      <w:pPr>
        <w:jc w:val="both"/>
        <w:rPr>
          <w:lang w:val="en-GB"/>
        </w:rPr>
      </w:pPr>
      <w:r w:rsidRPr="003974B4">
        <w:rPr>
          <w:lang w:val="en-GB"/>
        </w:rPr>
        <w:t xml:space="preserve">Once defined out loss function, in this case, Tracking Error, we assume we an get probability of a specific result of </w:t>
      </w:r>
      <w:proofErr w:type="gramStart"/>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w:proofErr w:type="gramEnd"/>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proofErr w:type="spellStart"/>
      <w:proofErr w:type="gramStart"/>
      <w:r w:rsidRPr="003974B4">
        <w:rPr>
          <w:rFonts w:ascii="Cambria" w:hAnsi="Cambria"/>
          <w:lang w:val="en-GB"/>
        </w:rPr>
        <w:t>ξ</w:t>
      </w:r>
      <w:r w:rsidRPr="003974B4">
        <w:rPr>
          <w:rFonts w:ascii="Cambria" w:hAnsi="Cambria"/>
          <w:vertAlign w:val="subscript"/>
          <w:lang w:val="en-GB"/>
        </w:rPr>
        <w:t>φ</w:t>
      </w:r>
      <w:proofErr w:type="spellEnd"/>
      <w:r w:rsidRPr="003974B4">
        <w:rPr>
          <w:lang w:val="en-GB"/>
        </w:rPr>
        <w:t>(</w:t>
      </w:r>
      <w:proofErr w:type="gramEnd"/>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is defined as follows:</w:t>
      </w:r>
    </w:p>
    <w:p w14:paraId="1581623E" w14:textId="77777777" w:rsidR="00583C77" w:rsidRPr="003974B4" w:rsidRDefault="00583C77" w:rsidP="00583C77">
      <w:pPr>
        <w:rPr>
          <w:lang w:val="en-GB"/>
        </w:rPr>
      </w:pPr>
    </w:p>
    <w:p w14:paraId="1FA2A8DC" w14:textId="033E49B6" w:rsidR="00583C77" w:rsidRPr="003974B4" w:rsidRDefault="00583C77" w:rsidP="00583C77">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3E34CC93" w14:textId="77777777" w:rsidR="00583C77" w:rsidRPr="003974B4" w:rsidRDefault="00583C77" w:rsidP="00583C77">
      <w:pPr>
        <w:rPr>
          <w:rFonts w:eastAsia="Times New Roman" w:cs="Times New Roman"/>
          <w:lang w:val="en-GB"/>
        </w:rPr>
      </w:pPr>
    </w:p>
    <w:p w14:paraId="0A98F647" w14:textId="77777777" w:rsidR="00583C77" w:rsidRPr="003974B4" w:rsidRDefault="00583C77" w:rsidP="00583C77">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292CB139" w14:textId="77777777" w:rsidR="00583C77" w:rsidRPr="003974B4" w:rsidRDefault="00583C77" w:rsidP="00583C77">
      <w:pPr>
        <w:rPr>
          <w:lang w:val="en-GB"/>
        </w:rPr>
      </w:pPr>
    </w:p>
    <w:p w14:paraId="3297B0B9" w14:textId="77777777" w:rsidR="00583C77" w:rsidRPr="003974B4" w:rsidRDefault="00583C77" w:rsidP="00583C77">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74709F87" w14:textId="77777777" w:rsidR="00583C77" w:rsidRPr="003974B4" w:rsidRDefault="00583C77" w:rsidP="00583C77">
      <w:pPr>
        <w:rPr>
          <w:lang w:val="en-GB"/>
        </w:rPr>
      </w:pPr>
    </w:p>
    <w:p w14:paraId="5BF804B5" w14:textId="04D2D13C" w:rsidR="00D12022" w:rsidRPr="003974B4" w:rsidRDefault="00D12022" w:rsidP="00D12022">
      <w:pPr>
        <w:pStyle w:val="Heading3"/>
        <w:rPr>
          <w:lang w:val="en-GB"/>
        </w:rPr>
      </w:pPr>
      <w:bookmarkStart w:id="23" w:name="_Toc259920827"/>
      <w:r w:rsidRPr="003974B4">
        <w:rPr>
          <w:rFonts w:ascii="Cambria" w:hAnsi="Cambria"/>
          <w:lang w:val="en-GB"/>
        </w:rPr>
        <w:t>β</w:t>
      </w:r>
      <w:r w:rsidRPr="003974B4">
        <w:rPr>
          <w:lang w:val="en-GB"/>
        </w:rPr>
        <w:t>-</w:t>
      </w:r>
      <w:proofErr w:type="spellStart"/>
      <w:r w:rsidRPr="003974B4">
        <w:rPr>
          <w:lang w:val="en-GB"/>
        </w:rPr>
        <w:t>VaR</w:t>
      </w:r>
      <w:bookmarkEnd w:id="23"/>
      <w:proofErr w:type="spellEnd"/>
    </w:p>
    <w:p w14:paraId="2932A8DB" w14:textId="7CC92DB7"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or the lowest percentage amount that we will be </w:t>
      </w:r>
      <w:r w:rsidRPr="003974B4">
        <w:rPr>
          <w:rFonts w:ascii="Cambria" w:hAnsi="Cambria"/>
          <w:lang w:val="en-GB"/>
        </w:rPr>
        <w:t>β</w:t>
      </w:r>
      <w:r w:rsidRPr="003974B4">
        <w:rPr>
          <w:lang w:val="en-GB"/>
        </w:rPr>
        <w:t xml:space="preserve">% sure that will not be exceeded, we can define the </w:t>
      </w:r>
      <w:proofErr w:type="spellStart"/>
      <w:r w:rsidRPr="003974B4">
        <w:rPr>
          <w:lang w:val="en-GB"/>
        </w:rPr>
        <w:t>CVaR</w:t>
      </w:r>
      <w:proofErr w:type="spellEnd"/>
      <w:r w:rsidRPr="003974B4">
        <w:rPr>
          <w:lang w:val="en-GB"/>
        </w:rPr>
        <w:t xml:space="preserve"> as the average loss </w:t>
      </w:r>
      <w:r w:rsidRPr="003974B4">
        <w:rPr>
          <w:b/>
          <w:lang w:val="en-GB"/>
        </w:rPr>
        <w:t>exceeding</w:t>
      </w:r>
      <w:r w:rsidRPr="003974B4">
        <w:rPr>
          <w:lang w:val="en-GB"/>
        </w:rPr>
        <w:t xml:space="preserve"> </w:t>
      </w:r>
      <w:proofErr w:type="spellStart"/>
      <w:r w:rsidRPr="003974B4">
        <w:rPr>
          <w:lang w:val="en-GB"/>
        </w:rPr>
        <w:t>VaR.</w:t>
      </w:r>
      <w:proofErr w:type="spellEnd"/>
      <w:r w:rsidRPr="003974B4">
        <w:rPr>
          <w:lang w:val="en-GB"/>
        </w:rPr>
        <w:t xml:space="preserve"> As </w:t>
      </w:r>
      <w:r w:rsidR="00876CC7" w:rsidRPr="003974B4">
        <w:rPr>
          <w:lang w:val="en-GB"/>
        </w:rPr>
        <w:t>proven in [</w:t>
      </w:r>
      <w:r w:rsidR="00794898" w:rsidRPr="003974B4">
        <w:rPr>
          <w:lang w:val="en-GB"/>
        </w:rPr>
        <w:t>4</w:t>
      </w:r>
      <w:r w:rsidR="00876CC7"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(2000)</w:t>
      </w:r>
      <w:r w:rsidR="00876CC7" w:rsidRPr="003974B4">
        <w:rPr>
          <w:lang w:val="en-GB"/>
        </w:rPr>
        <w:t>,</w:t>
      </w:r>
      <w:r w:rsidRPr="003974B4">
        <w:rPr>
          <w:lang w:val="en-GB"/>
        </w:rPr>
        <w:t xml:space="preserve"> the convex nature of </w:t>
      </w:r>
      <w:proofErr w:type="spellStart"/>
      <w:r w:rsidRPr="003974B4">
        <w:rPr>
          <w:lang w:val="en-GB"/>
        </w:rPr>
        <w:t>CVaR</w:t>
      </w:r>
      <w:proofErr w:type="spellEnd"/>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F4EB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m:t>
                          </m:r>
                          <m:r>
                            <m:rPr>
                              <m:sty m:val="p"/>
                            </m:rPr>
                            <w:rPr>
                              <w:rFonts w:ascii="Cambria Math" w:hAnsi="Cambria Math"/>
                              <w:vertAlign w:val="subscript"/>
                              <w:lang w:val="en-GB"/>
                            </w:rPr>
                            <m:t>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Pr="003974B4" w:rsidRDefault="00876CC7" w:rsidP="0025171E">
      <w:pPr>
        <w:rPr>
          <w:lang w:val="en-GB"/>
        </w:rPr>
      </w:pPr>
    </w:p>
    <w:p w14:paraId="26B1A0E6" w14:textId="0A6CFA11" w:rsidR="00D12022" w:rsidRPr="003974B4" w:rsidRDefault="00D12022" w:rsidP="00D12022">
      <w:pPr>
        <w:pStyle w:val="Heading3"/>
        <w:rPr>
          <w:lang w:val="en-GB"/>
        </w:rPr>
      </w:pPr>
      <w:bookmarkStart w:id="24" w:name="_Toc259920828"/>
      <w:r w:rsidRPr="003974B4">
        <w:rPr>
          <w:lang w:val="en-GB"/>
        </w:rPr>
        <w:t xml:space="preserve">Norm Constrained </w:t>
      </w:r>
      <w:proofErr w:type="spellStart"/>
      <w:r w:rsidRPr="003974B4">
        <w:rPr>
          <w:lang w:val="en-GB"/>
        </w:rPr>
        <w:t>CVaR</w:t>
      </w:r>
      <w:bookmarkEnd w:id="24"/>
      <w:proofErr w:type="spellEnd"/>
    </w:p>
    <w:p w14:paraId="2F81FB2A" w14:textId="6268AA29" w:rsidR="00876CC7" w:rsidRPr="003974B4" w:rsidRDefault="0075393D" w:rsidP="001E3164">
      <w:pPr>
        <w:jc w:val="both"/>
        <w:rPr>
          <w:lang w:val="en-GB"/>
        </w:rPr>
      </w:pPr>
      <w:r w:rsidRPr="003974B4">
        <w:rPr>
          <w:lang w:val="en-GB"/>
        </w:rPr>
        <w:t>I</w:t>
      </w:r>
      <w:r w:rsidR="00876CC7" w:rsidRPr="003974B4">
        <w:rPr>
          <w:lang w:val="en-GB"/>
        </w:rPr>
        <w:t>t is proven in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w:t>
      </w:r>
      <w:proofErr w:type="spellStart"/>
      <w:r w:rsidR="00876CC7" w:rsidRPr="003974B4">
        <w:rPr>
          <w:lang w:val="en-GB"/>
        </w:rPr>
        <w:t>CVaR</w:t>
      </w:r>
      <w:proofErr w:type="spellEnd"/>
      <w:r w:rsidR="00876CC7" w:rsidRPr="003974B4">
        <w:rPr>
          <w:lang w:val="en-GB"/>
        </w:rPr>
        <w:t xml:space="preserve">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w:t>
      </w:r>
      <w:r w:rsidR="003F7D67" w:rsidRPr="003974B4">
        <w:rPr>
          <w:lang w:val="en-GB"/>
        </w:rPr>
        <w:t xml:space="preserve"> where</w:t>
      </w:r>
      <w:r w:rsidR="00DB63BD"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DB63BD" w:rsidRPr="003974B4">
        <w:rPr>
          <w:lang w:val="en-GB"/>
        </w:rPr>
        <w:t xml:space="preserve"> sets a constraint to make the portfolio sparse, not allowing proportion values for each asset bigger than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oMath>
      <w:r w:rsidR="00DB63BD" w:rsidRPr="003974B4">
        <w:rPr>
          <w:lang w:val="en-GB"/>
        </w:rPr>
        <w:t xml:space="preserve"> </w:t>
      </w:r>
      <w:r w:rsidR="003F7D67" w:rsidRPr="003974B4">
        <w:rPr>
          <w:lang w:val="en-GB"/>
        </w:rPr>
        <w:t xml:space="preserve">This also allows us to introduce the variable </w:t>
      </w:r>
      <w:proofErr w:type="spellStart"/>
      <w:r w:rsidR="003F7D67" w:rsidRPr="003974B4">
        <w:rPr>
          <w:b/>
          <w:lang w:val="en-GB"/>
        </w:rPr>
        <w:t>z</w:t>
      </w:r>
      <w:r w:rsidR="003F7D67" w:rsidRPr="003974B4">
        <w:rPr>
          <w:b/>
          <w:vertAlign w:val="subscript"/>
          <w:lang w:val="en-GB"/>
        </w:rPr>
        <w:t>t</w:t>
      </w:r>
      <w:proofErr w:type="spellEnd"/>
      <w:r w:rsidR="003F7D67" w:rsidRPr="003974B4">
        <w:rPr>
          <w:b/>
          <w:lang w:val="en-GB"/>
        </w:rPr>
        <w:t xml:space="preserve">, </w:t>
      </w:r>
      <w:r w:rsidR="003F7D67" w:rsidRPr="003974B4">
        <w:rPr>
          <w:lang w:val="en-GB"/>
        </w:rPr>
        <w:t xml:space="preserve">where </w:t>
      </w:r>
      <w:proofErr w:type="spellStart"/>
      <w:r w:rsidR="003F7D67" w:rsidRPr="003974B4">
        <w:rPr>
          <w:b/>
          <w:lang w:val="en-GB"/>
        </w:rPr>
        <w:t>z</w:t>
      </w:r>
      <w:r w:rsidR="003F7D67" w:rsidRPr="003974B4">
        <w:rPr>
          <w:b/>
          <w:vertAlign w:val="subscript"/>
          <w:lang w:val="en-GB"/>
        </w:rPr>
        <w:t>t</w:t>
      </w:r>
      <w:proofErr w:type="spellEnd"/>
      <w:r w:rsidR="003F7D67" w:rsidRPr="003974B4">
        <w:rPr>
          <w:lang w:val="en-GB"/>
        </w:rPr>
        <w:t xml:space="preserve"> will simplify the implementation of the problem in our algorithm. </w:t>
      </w:r>
      <w:r w:rsidR="00DB63BD" w:rsidRPr="003974B4">
        <w:rPr>
          <w:lang w:val="en-GB"/>
        </w:rPr>
        <w:t xml:space="preserve">This allows us to get our final definition of our </w:t>
      </w:r>
      <w:proofErr w:type="spellStart"/>
      <w:r w:rsidR="00DB63BD" w:rsidRPr="003974B4">
        <w:rPr>
          <w:lang w:val="en-GB"/>
        </w:rPr>
        <w:t>CVaR</w:t>
      </w:r>
      <w:proofErr w:type="spellEnd"/>
      <w:r w:rsidR="00DB63BD" w:rsidRPr="003974B4">
        <w:rPr>
          <w:lang w:val="en-GB"/>
        </w:rPr>
        <w:t xml:space="preserve"> minimization formula</w:t>
      </w:r>
      <w:r w:rsidR="00794898" w:rsidRPr="003974B4">
        <w:rPr>
          <w:lang w:val="en-GB"/>
        </w:rPr>
        <w:t xml:space="preserve">, which </w:t>
      </w:r>
      <w:r w:rsidR="006B6031" w:rsidRPr="003974B4">
        <w:rPr>
          <w:lang w:val="en-GB"/>
        </w:rPr>
        <w:t xml:space="preserve">is referred as the norm-constrained </w:t>
      </w:r>
      <w:proofErr w:type="spellStart"/>
      <w:r w:rsidR="006B6031" w:rsidRPr="003974B4">
        <w:rPr>
          <w:lang w:val="en-GB"/>
        </w:rPr>
        <w:t>CVaR</w:t>
      </w:r>
      <w:proofErr w:type="spellEnd"/>
      <w:r w:rsidRPr="003974B4">
        <w:rPr>
          <w:lang w:val="en-GB"/>
        </w:rPr>
        <w:t>:</w:t>
      </w:r>
    </w:p>
    <w:p w14:paraId="0612AA60" w14:textId="77777777" w:rsidR="0075393D" w:rsidRPr="003974B4" w:rsidRDefault="0075393D" w:rsidP="0025171E">
      <w:pPr>
        <w:rPr>
          <w:lang w:val="en-GB"/>
        </w:rPr>
      </w:pPr>
    </w:p>
    <w:p w14:paraId="189E2589" w14:textId="68F82BD3" w:rsidR="0075393D" w:rsidRPr="003974B4" w:rsidRDefault="00AF4EB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proofErr w:type="spellStart"/>
      <w:proofErr w:type="gramStart"/>
      <w:r w:rsidRPr="003974B4">
        <w:rPr>
          <w:lang w:val="en-GB"/>
        </w:rPr>
        <w:t>s</w:t>
      </w:r>
      <w:proofErr w:type="gramEnd"/>
      <w:r w:rsidRPr="003974B4">
        <w:rPr>
          <w:lang w:val="en-GB"/>
        </w:rPr>
        <w:t>.t.</w:t>
      </w:r>
      <w:proofErr w:type="spellEnd"/>
      <w:r w:rsidRPr="003974B4">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435FE52C" w:rsidR="0099323C" w:rsidRPr="003974B4" w:rsidRDefault="006F1C40" w:rsidP="003F7D67">
      <w:pPr>
        <w:jc w:val="center"/>
        <w:rPr>
          <w:rFonts w:ascii="Cambria Math" w:hAnsi="Cambria Math"/>
          <w:i/>
          <w:lang w:val="en-GB"/>
        </w:rPr>
      </w:pPr>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D548265" w14:textId="77777777" w:rsidR="006F1C40" w:rsidRPr="003974B4" w:rsidRDefault="006F1C40" w:rsidP="0025171E">
      <w:pPr>
        <w:rPr>
          <w:rFonts w:ascii="Cambria Math" w:hAnsi="Cambria Math"/>
          <w:i/>
          <w:lang w:val="en-GB"/>
        </w:rPr>
      </w:pPr>
    </w:p>
    <w:p w14:paraId="108EC6D8" w14:textId="08D75748" w:rsidR="007137BA" w:rsidRPr="003974B4" w:rsidRDefault="00C15F95" w:rsidP="007137BA">
      <w:pPr>
        <w:pStyle w:val="Heading3"/>
        <w:rPr>
          <w:lang w:val="en-GB"/>
        </w:rPr>
      </w:pPr>
      <w:bookmarkStart w:id="25" w:name="_Toc259920829"/>
      <w:r w:rsidRPr="003974B4">
        <w:rPr>
          <w:lang w:val="en-GB"/>
        </w:rPr>
        <w:t>L0+L2 Model</w:t>
      </w:r>
      <w:bookmarkEnd w:id="25"/>
    </w:p>
    <w:p w14:paraId="506F0929" w14:textId="77777777" w:rsidR="007137BA" w:rsidRPr="003974B4" w:rsidRDefault="007137BA" w:rsidP="007137BA">
      <w:pPr>
        <w:jc w:val="both"/>
        <w:rPr>
          <w:lang w:val="en-GB"/>
        </w:rPr>
      </w:pPr>
      <w:r w:rsidRPr="003974B4">
        <w:rPr>
          <w:lang w:val="en-GB"/>
        </w:rPr>
        <w:t xml:space="preserve">The L0+L2-norm model, as its name implies is based in a combination of the L0-norm model and the L2-norm model balanced with two input constants – namely </w:t>
      </w:r>
      <w:r w:rsidRPr="003974B4">
        <w:rPr>
          <w:rFonts w:ascii="Cambria" w:hAnsi="Cambria"/>
          <w:lang w:val="en-GB"/>
        </w:rPr>
        <w:t>τ</w:t>
      </w:r>
      <w:r w:rsidRPr="003974B4">
        <w:rPr>
          <w:lang w:val="en-GB"/>
        </w:rPr>
        <w:t xml:space="preserve"> and C</w:t>
      </w:r>
      <w:r w:rsidRPr="003974B4">
        <w:rPr>
          <w:vertAlign w:val="subscript"/>
          <w:lang w:val="en-GB"/>
        </w:rPr>
        <w:t>0</w:t>
      </w:r>
      <w:r w:rsidRPr="003974B4">
        <w:rPr>
          <w:lang w:val="en-GB"/>
        </w:rPr>
        <w:t>. The main goal of this model is to find a subset of size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from an initial portfolio, which behaves as similarly as possible to the initial portfolio (L2-norm constraint given by </w:t>
      </w:r>
      <m:oMath>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I-Rπ</m:t>
                </m:r>
              </m:e>
            </m:d>
          </m:e>
          <m:sub>
            <m:r>
              <w:rPr>
                <w:rFonts w:ascii="Cambria Math" w:hAnsi="Cambria Math"/>
                <w:lang w:val="en-GB"/>
              </w:rPr>
              <m:t>2</m:t>
            </m:r>
          </m:sub>
          <m:sup>
            <m:r>
              <w:rPr>
                <w:rFonts w:ascii="Cambria Math" w:hAnsi="Cambria Math"/>
                <w:lang w:val="en-GB"/>
              </w:rPr>
              <m:t>2</m:t>
            </m:r>
          </m:sup>
        </m:sSubSup>
      </m:oMath>
      <w:r w:rsidRPr="003974B4">
        <w:rPr>
          <w:lang w:val="en-GB"/>
        </w:rPr>
        <w:t xml:space="preserve">). In order to explain this model, we need to introduce its subcomponents, which include Index Tracking, CVaR minimization, cardinality minimization and portfolio optimization, together with several financial and artificial intelligence concepts. The </w:t>
      </w:r>
      <w:r w:rsidRPr="003974B4">
        <w:rPr>
          <w:b/>
          <w:lang w:val="en-GB"/>
        </w:rPr>
        <w:t>L0-norm</w:t>
      </w:r>
      <w:r w:rsidRPr="003974B4">
        <w:rPr>
          <w:lang w:val="en-GB"/>
        </w:rPr>
        <w:t xml:space="preserve"> component of this model is what increases the time complexity of the algorithm into an NP-Hard problem, hence why we need to have a Greedy approach.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 xml:space="preserve">As it can be observed, the norm constrained </w:t>
      </w:r>
      <w:proofErr w:type="spellStart"/>
      <w:r w:rsidRPr="003974B4">
        <w:rPr>
          <w:lang w:val="en-GB"/>
        </w:rPr>
        <w:t>CVaR</w:t>
      </w:r>
      <w:proofErr w:type="spellEnd"/>
      <w:r w:rsidRPr="003974B4">
        <w:rPr>
          <w:lang w:val="en-GB"/>
        </w:rPr>
        <w:t xml:space="preserve">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F4EB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45DC93CE" w14:textId="77777777" w:rsidR="00AD1555" w:rsidRPr="003974B4" w:rsidRDefault="00AF4EB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Pr="003974B4"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r>
          <w:rPr>
            <w:rFonts w:ascii="Cambria Math" w:hAnsi="Cambria Math"/>
            <w:lang w:val="en-GB"/>
          </w:rPr>
          <m:t>→∞</m:t>
        </m:r>
      </m:oMath>
      <w:r w:rsidR="00F17880" w:rsidRPr="003974B4">
        <w:rPr>
          <w:lang w:val="en-GB"/>
        </w:rPr>
        <w:t>, the model</w:t>
      </w:r>
      <w:r w:rsidR="00036DFF" w:rsidRPr="003974B4">
        <w:rPr>
          <w:lang w:val="en-GB"/>
        </w:rPr>
        <w:t xml:space="preserve"> would behave as </w:t>
      </w:r>
      <w:proofErr w:type="gramStart"/>
      <w:r w:rsidR="00036DFF" w:rsidRPr="003974B4">
        <w:rPr>
          <w:lang w:val="en-GB"/>
        </w:rPr>
        <w:t>a</w:t>
      </w:r>
      <w:proofErr w:type="gramEnd"/>
      <w:r w:rsidR="00036DFF" w:rsidRPr="003974B4">
        <w:rPr>
          <w:lang w:val="en-GB"/>
        </w:rPr>
        <w:t xml:space="preserve">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w:t>
      </w:r>
      <w:proofErr w:type="spellStart"/>
      <w:r w:rsidR="00794898" w:rsidRPr="003974B4">
        <w:rPr>
          <w:rFonts w:ascii="Cambria" w:hAnsi="Cambria"/>
          <w:lang w:val="en-GB"/>
        </w:rPr>
        <w:t>Mahesan</w:t>
      </w:r>
      <w:proofErr w:type="spellEnd"/>
      <w:r w:rsidR="00794898" w:rsidRPr="003974B4">
        <w:rPr>
          <w:rFonts w:ascii="Cambria" w:hAnsi="Cambria"/>
          <w:lang w:val="en-GB"/>
        </w:rPr>
        <w:t xml:space="preserve">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r>
          <w:rPr>
            <w:rFonts w:ascii="Cambria Math" w:hAnsi="Cambria Math"/>
            <w:lang w:val="en-GB"/>
          </w:rPr>
          <m:t>→∞</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26" w:name="_Toc259920830"/>
      <w:r w:rsidRPr="003974B4">
        <w:rPr>
          <w:lang w:val="en-GB"/>
        </w:rPr>
        <w:t>Lasso Regression</w:t>
      </w:r>
      <w:bookmarkEnd w:id="26"/>
    </w:p>
    <w:p w14:paraId="2ACBDE0C" w14:textId="30712C39"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final concepts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5B324F"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65943E24" w14:textId="1B415B7D" w:rsidR="005B324F" w:rsidRPr="003974B4" w:rsidRDefault="005B324F"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67246E28" w14:textId="77777777" w:rsidR="005B324F" w:rsidRPr="003974B4" w:rsidRDefault="005B324F" w:rsidP="00B07127">
      <w:pPr>
        <w:rPr>
          <w:lang w:val="en-GB"/>
        </w:rPr>
      </w:pPr>
    </w:p>
    <w:p w14:paraId="7232A764" w14:textId="77777777" w:rsidR="007137BA" w:rsidRPr="003974B4" w:rsidRDefault="007137BA" w:rsidP="00B07127">
      <w:pPr>
        <w:rPr>
          <w:lang w:val="en-GB"/>
        </w:rPr>
      </w:pPr>
    </w:p>
    <w:p w14:paraId="6A8274C5" w14:textId="2590BF63" w:rsidR="00115D45" w:rsidRPr="003974B4" w:rsidRDefault="00115D45" w:rsidP="00B5246C">
      <w:pPr>
        <w:jc w:val="both"/>
        <w:rPr>
          <w:lang w:val="en-GB"/>
        </w:rPr>
      </w:pPr>
      <w:r w:rsidRPr="003974B4">
        <w:rPr>
          <w:lang w:val="en-GB"/>
        </w:rPr>
        <w:t>At first sight, it may seem very similar to the L0+L2-norm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3F2ABD00" w14:textId="490B844A" w:rsidR="00B07127" w:rsidRPr="003974B4" w:rsidRDefault="00491916" w:rsidP="00B5246C">
      <w:pPr>
        <w:jc w:val="both"/>
        <w:rPr>
          <w:lang w:val="en-GB"/>
        </w:rPr>
      </w:pPr>
      <w:r w:rsidRPr="003974B4">
        <w:rPr>
          <w:noProof/>
          <w:lang w:val="en-GB"/>
        </w:rPr>
        <w:drawing>
          <wp:anchor distT="0" distB="0" distL="114300" distR="114300" simplePos="0" relativeHeight="251671552" behindDoc="0" locked="0" layoutInCell="1" allowOverlap="1" wp14:anchorId="43D7E7E7" wp14:editId="4CE865C1">
            <wp:simplePos x="0" y="0"/>
            <wp:positionH relativeFrom="column">
              <wp:posOffset>3657600</wp:posOffset>
            </wp:positionH>
            <wp:positionV relativeFrom="paragraph">
              <wp:posOffset>673735</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17F3E" w14:textId="217C2E58" w:rsidR="00B07127" w:rsidRPr="003974B4" w:rsidRDefault="00491916" w:rsidP="00B5246C">
      <w:pPr>
        <w:jc w:val="both"/>
        <w:rPr>
          <w:noProof/>
          <w:lang w:val="en-GB"/>
        </w:rPr>
      </w:pPr>
      <w:r w:rsidRPr="003974B4">
        <w:rPr>
          <w:noProof/>
          <w:lang w:val="en-GB"/>
        </w:rPr>
        <w:t>To visualize this we’ll take</w:t>
      </w:r>
      <w:r w:rsidR="00B07127" w:rsidRPr="003974B4">
        <w:rPr>
          <w:noProof/>
          <w:lang w:val="en-GB"/>
        </w:rPr>
        <w:t xml:space="preserve"> </w:t>
      </w:r>
      <w:r w:rsidRPr="003974B4">
        <w:rPr>
          <w:noProof/>
          <w:lang w:val="en-GB"/>
        </w:rPr>
        <w:t>n</w:t>
      </w:r>
      <w:r w:rsidR="00B07127" w:rsidRPr="003974B4">
        <w:rPr>
          <w:noProof/>
          <w:lang w:val="en-GB"/>
        </w:rPr>
        <w:t>=2</w:t>
      </w:r>
      <w:r w:rsidRPr="003974B4">
        <w:rPr>
          <w:noProof/>
          <w:lang w:val="en-GB"/>
        </w:rPr>
        <w:t xml:space="preserve"> as an</w:t>
      </w:r>
      <w:r w:rsidR="00B07127" w:rsidRPr="003974B4">
        <w:rPr>
          <w:noProof/>
          <w:lang w:val="en-GB"/>
        </w:rPr>
        <w:t xml:space="preserve"> example, which is pictured in the figure</w:t>
      </w:r>
      <w:r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7F9B49FB" w14:textId="77777777" w:rsidR="00B07127" w:rsidRPr="003974B4" w:rsidRDefault="00B07127"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w:proofErr w:type="gramStart"/>
      <m:oMath>
        <m:r>
          <w:rPr>
            <w:rFonts w:ascii="Cambria Math" w:hAnsi="Cambria Math"/>
            <w:lang w:val="en-GB"/>
          </w:rPr>
          <m:t>ϱ</m:t>
        </m:r>
      </m:oMath>
      <w:r w:rsidR="00491916" w:rsidRPr="003974B4">
        <w:rPr>
          <w:noProof/>
          <w:lang w:val="en-GB"/>
        </w:rPr>
        <w:t>(</w:t>
      </w:r>
      <w:proofErr w:type="gramEnd"/>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m:t>
        </m:r>
        <m:r>
          <w:rPr>
            <w:rFonts w:ascii="Cambria Math" w:hAnsi="Cambria Math"/>
            <w:lang w:val="en-GB"/>
          </w:rPr>
          <m:t>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m:t>
        </m:r>
        <m:r>
          <w:rPr>
            <w:rFonts w:ascii="Cambria Math" w:hAnsi="Cambria Math"/>
            <w:lang w:val="en-GB"/>
          </w:rPr>
          <m:t>=0</m:t>
        </m:r>
      </m:oMath>
      <w:r w:rsidRPr="003974B4">
        <w:rPr>
          <w:noProof/>
          <w:lang w:val="en-GB"/>
        </w:rPr>
        <w:t>.</w:t>
      </w:r>
    </w:p>
    <w:p w14:paraId="4D72B824" w14:textId="77777777" w:rsidR="00B07127" w:rsidRPr="003974B4" w:rsidRDefault="00B07127" w:rsidP="00B5246C">
      <w:pPr>
        <w:jc w:val="both"/>
        <w:rPr>
          <w:noProof/>
          <w:lang w:val="en-GB"/>
        </w:rPr>
      </w:pPr>
    </w:p>
    <w:p w14:paraId="450F1F62" w14:textId="572FA1B0" w:rsidR="00B07127" w:rsidRPr="003974B4" w:rsidRDefault="00491916" w:rsidP="00B5246C">
      <w:pPr>
        <w:jc w:val="both"/>
        <w:rPr>
          <w:noProof/>
          <w:lang w:val="en-GB"/>
        </w:rPr>
      </w:pPr>
      <w:r w:rsidRPr="003974B4">
        <w:rPr>
          <w:noProof/>
          <w:lang w:val="en-GB"/>
        </w:rPr>
        <mc:AlternateContent>
          <mc:Choice Requires="wps">
            <w:drawing>
              <wp:anchor distT="0" distB="0" distL="114300" distR="114300" simplePos="0" relativeHeight="251673600" behindDoc="0" locked="0" layoutInCell="1" allowOverlap="1" wp14:anchorId="69E359DD" wp14:editId="6A4DAFEF">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2D3830" w:rsidRDefault="002D3830"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" stroked="f">
                <v:textbox style="mso-fit-shape-to-text:t" inset="0,0,0,0">
                  <w:txbxContent>
                    <w:p w14:paraId="0FEFC5AC" w14:textId="61A952E3" w:rsidR="002D3830" w:rsidRDefault="002D3830" w:rsidP="00491916">
                      <w:pPr>
                        <w:pStyle w:val="Caption"/>
                        <w:rPr>
                          <w:noProof/>
                        </w:rPr>
                      </w:pPr>
                      <w:r>
                        <w:t>Figure 1</w:t>
                      </w:r>
                    </w:p>
                  </w:txbxContent>
                </v:textbox>
                <w10:wrap type="square"/>
              </v:shape>
            </w:pict>
          </mc:Fallback>
        </mc:AlternateContent>
      </w:r>
      <w:r w:rsidR="00B07127" w:rsidRPr="003974B4">
        <w:rPr>
          <w:noProof/>
          <w:lang w:val="en-GB"/>
        </w:rPr>
        <mc:AlternateContent>
          <mc:Choice Requires="wps">
            <w:drawing>
              <wp:anchor distT="0" distB="0" distL="114300" distR="114300" simplePos="0" relativeHeight="251665408" behindDoc="0" locked="0" layoutInCell="1" allowOverlap="1" wp14:anchorId="0E6C1CF6" wp14:editId="54265D68">
                <wp:simplePos x="0" y="0"/>
                <wp:positionH relativeFrom="column">
                  <wp:posOffset>3657600</wp:posOffset>
                </wp:positionH>
                <wp:positionV relativeFrom="paragraph">
                  <wp:posOffset>160655</wp:posOffset>
                </wp:positionV>
                <wp:extent cx="1863725" cy="2101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3725" cy="2101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246FB2" w14:textId="77777777" w:rsidR="002D3830" w:rsidRDefault="002D3830"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4in;margin-top:12.65pt;width:146.75pt;height:1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" stroked="f">
                <v:textbox inset="0,0,0,0">
                  <w:txbxContent>
                    <w:p w14:paraId="10246FB2" w14:textId="77777777" w:rsidR="002D3830" w:rsidRDefault="002D3830" w:rsidP="00B07127">
                      <w:pPr>
                        <w:pStyle w:val="Caption"/>
                        <w:rPr>
                          <w:noProof/>
                        </w:rPr>
                      </w:pPr>
                      <w:r>
                        <w:t xml:space="preserve">Figure </w:t>
                      </w:r>
                      <w:fldSimple w:instr=" SEQ Figure \* ARABIC ">
                        <w:r>
                          <w:rPr>
                            <w:noProof/>
                          </w:rPr>
                          <w:t>1</w:t>
                        </w:r>
                      </w:fldSimple>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m:t>
        </m:r>
        <m:r>
          <w:rPr>
            <w:rFonts w:ascii="Cambria Math" w:hAnsi="Cambria Math"/>
            <w:lang w:val="en-GB"/>
          </w:rPr>
          <m:t>=0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77777777" w:rsidR="00B07127" w:rsidRPr="003974B4" w:rsidRDefault="00B07127" w:rsidP="00B5246C">
      <w:pPr>
        <w:jc w:val="both"/>
        <w:rPr>
          <w:noProof/>
          <w:lang w:val="en-GB"/>
        </w:rPr>
      </w:pPr>
    </w:p>
    <w:p w14:paraId="1002C809" w14:textId="77777777" w:rsidR="00B07127" w:rsidRPr="003974B4" w:rsidRDefault="00B07127" w:rsidP="00B5246C">
      <w:pPr>
        <w:jc w:val="both"/>
        <w:rPr>
          <w:noProof/>
          <w:lang w:val="en-GB"/>
        </w:rPr>
      </w:pPr>
      <w:r w:rsidRPr="003974B4">
        <w:rPr>
          <w:noProof/>
          <w:lang w:val="en-GB"/>
        </w:rPr>
        <w:drawing>
          <wp:anchor distT="0" distB="0" distL="114300" distR="114300" simplePos="0" relativeHeight="251664384" behindDoc="0" locked="0" layoutInCell="1" allowOverlap="1" wp14:anchorId="5F9536B5" wp14:editId="7A60A9DF">
            <wp:simplePos x="0" y="0"/>
            <wp:positionH relativeFrom="column">
              <wp:posOffset>-342900</wp:posOffset>
            </wp:positionH>
            <wp:positionV relativeFrom="paragraph">
              <wp:posOffset>45085</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lang w:val="en-GB"/>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2D3830" w:rsidRDefault="002D3830"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2D3830" w:rsidRDefault="002D3830" w:rsidP="00B07127">
                      <w:pPr>
                        <w:pStyle w:val="Caption"/>
                        <w:rPr>
                          <w:noProof/>
                        </w:rPr>
                      </w:pPr>
                      <w:r>
                        <w:t xml:space="preserve">Figure </w:t>
                      </w:r>
                      <w:fldSimple w:instr=" SEQ Figure \* ARABIC ">
                        <w:r>
                          <w:rPr>
                            <w:noProof/>
                          </w:rPr>
                          <w:t>2</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 xml:space="preserve">Intuitively, we will build an algorithm that initially takes a guess for all our parameters, </w:t>
      </w:r>
      <w:proofErr w:type="gramStart"/>
      <w:r w:rsidRPr="003974B4">
        <w:rPr>
          <w:lang w:val="en-GB"/>
        </w:rPr>
        <w:t>then</w:t>
      </w:r>
      <w:proofErr w:type="gramEnd"/>
      <w:r w:rsidRPr="003974B4">
        <w:rPr>
          <w:lang w:val="en-GB"/>
        </w:rPr>
        <w:t xml:space="preserve">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F4EB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 xml:space="preserve">The reason why the last term has not been derived yet is because it consists of an absolute value – for this, </w:t>
      </w:r>
      <w:proofErr w:type="spellStart"/>
      <w:r w:rsidRPr="003974B4">
        <w:rPr>
          <w:lang w:val="en-GB"/>
        </w:rPr>
        <w:t>subdifferentials</w:t>
      </w:r>
      <w:proofErr w:type="spellEnd"/>
      <w:r w:rsidRPr="003974B4">
        <w:rPr>
          <w:lang w:val="en-GB"/>
        </w:rPr>
        <w:t xml:space="preserve">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 xml:space="preserve">This would give us a much simpler formula to expand on its </w:t>
      </w:r>
      <w:proofErr w:type="spellStart"/>
      <w:r w:rsidRPr="003974B4">
        <w:rPr>
          <w:lang w:val="en-GB"/>
        </w:rPr>
        <w:t>subdifferential</w:t>
      </w:r>
      <w:proofErr w:type="spellEnd"/>
      <w:r w:rsidRPr="003974B4">
        <w:rPr>
          <w:lang w:val="en-GB"/>
        </w:rPr>
        <w:t>, which consist of the following:</w:t>
      </w:r>
    </w:p>
    <w:p w14:paraId="6C1EB265" w14:textId="77777777" w:rsidR="00B07127" w:rsidRPr="003974B4" w:rsidRDefault="00B07127" w:rsidP="00B07127">
      <w:pPr>
        <w:rPr>
          <w:lang w:val="en-GB"/>
        </w:rPr>
      </w:pPr>
    </w:p>
    <w:p w14:paraId="70AEACF9" w14:textId="77777777" w:rsidR="00B07127" w:rsidRPr="003974B4" w:rsidRDefault="00AF4EB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lang w:val="en-GB"/>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2D3830" w:rsidRDefault="002D3830" w:rsidP="00B0712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2D3830" w:rsidRDefault="002D3830" w:rsidP="00B07127">
                      <w:pPr>
                        <w:pStyle w:val="Caption"/>
                        <w:rPr>
                          <w:noProof/>
                        </w:rPr>
                      </w:pPr>
                      <w:r>
                        <w:t xml:space="preserve">Figure </w:t>
                      </w:r>
                      <w:fldSimple w:instr=" SEQ Figure \* ARABIC ">
                        <w:r>
                          <w:rPr>
                            <w:noProof/>
                          </w:rPr>
                          <w:t>3</w:t>
                        </w:r>
                      </w:fldSimple>
                    </w:p>
                  </w:txbxContent>
                </v:textbox>
                <w10:wrap type="tight"/>
              </v:shape>
            </w:pict>
          </mc:Fallback>
        </mc:AlternateContent>
      </w:r>
      <w:r w:rsidRPr="003974B4">
        <w:rPr>
          <w:noProof/>
          <w:lang w:val="en-GB"/>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Basically, with a </w:t>
      </w:r>
      <w:proofErr w:type="spellStart"/>
      <w:r w:rsidRPr="003974B4">
        <w:rPr>
          <w:lang w:val="en-GB"/>
        </w:rPr>
        <w:t>subdifferential</w:t>
      </w:r>
      <w:proofErr w:type="spellEnd"/>
      <w:r w:rsidRPr="003974B4">
        <w:rPr>
          <w:lang w:val="en-GB"/>
        </w:rPr>
        <w:t xml:space="preserve">, we have a </w:t>
      </w:r>
      <w:proofErr w:type="gramStart"/>
      <w:r w:rsidRPr="003974B4">
        <w:rPr>
          <w:lang w:val="en-GB"/>
        </w:rPr>
        <w:t>point which</w:t>
      </w:r>
      <w:proofErr w:type="gramEnd"/>
      <w:r w:rsidRPr="003974B4">
        <w:rPr>
          <w:lang w:val="en-GB"/>
        </w:rPr>
        <w:t xml:space="preserve">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lang w:val="en-GB"/>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lang w:val="en-GB"/>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w:t>
      </w:r>
      <w:proofErr w:type="gramStart"/>
      <w:r w:rsidRPr="003974B4">
        <w:rPr>
          <w:lang w:val="en-GB"/>
        </w:rPr>
        <w:t>, … ,</w:t>
      </w:r>
      <w:proofErr w:type="gramEnd"/>
      <w:r w:rsidRPr="003974B4">
        <w:rPr>
          <w:lang w:val="en-GB"/>
        </w:rPr>
        <w:t xml:space="preserve"> d DO</w:t>
      </w:r>
    </w:p>
    <w:p w14:paraId="135EF95B"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proofErr w:type="gramStart"/>
      <w:r w:rsidRPr="003974B4">
        <w:rPr>
          <w:b/>
          <w:lang w:val="en-GB"/>
        </w:rPr>
        <w:t>if</w:t>
      </w:r>
      <w:proofErr w:type="gramEnd"/>
      <w:r w:rsidRPr="003974B4">
        <w:rPr>
          <w:b/>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proofErr w:type="spellStart"/>
      <w:proofErr w:type="gramStart"/>
      <w:r w:rsidRPr="003974B4">
        <w:rPr>
          <w:b/>
          <w:lang w:val="en-GB"/>
        </w:rPr>
        <w:t>elseif</w:t>
      </w:r>
      <w:proofErr w:type="spellEnd"/>
      <w:proofErr w:type="gramEnd"/>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proofErr w:type="gramStart"/>
      <w:r w:rsidRPr="003974B4">
        <w:rPr>
          <w:b/>
          <w:lang w:val="en-GB"/>
        </w:rPr>
        <w:t>else</w:t>
      </w:r>
      <w:proofErr w:type="gramEnd"/>
      <w:r w:rsidRPr="003974B4">
        <w:rPr>
          <w:lang w:val="en-GB"/>
        </w:rPr>
        <w:t xml:space="preserve"> </w:t>
      </w:r>
    </w:p>
    <w:p w14:paraId="289EFEEF"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27" w:name="_Toc259920831"/>
      <w:r w:rsidRPr="003974B4">
        <w:rPr>
          <w:lang w:val="en-GB"/>
        </w:rPr>
        <w:t>Model Selection Approaches</w:t>
      </w:r>
      <w:bookmarkEnd w:id="27"/>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28" w:name="_Toc259920832"/>
      <w:r w:rsidRPr="003974B4">
        <w:rPr>
          <w:lang w:val="en-GB"/>
        </w:rPr>
        <w:t>Full Search</w:t>
      </w:r>
      <w:bookmarkEnd w:id="28"/>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29" w:name="_Toc259920833"/>
      <w:r w:rsidRPr="003974B4">
        <w:rPr>
          <w:lang w:val="en-GB"/>
        </w:rPr>
        <w:t xml:space="preserve">Greedy </w:t>
      </w:r>
      <w:r w:rsidR="00807011" w:rsidRPr="003974B4">
        <w:rPr>
          <w:lang w:val="en-GB"/>
        </w:rPr>
        <w:t>Search</w:t>
      </w:r>
      <w:bookmarkEnd w:id="29"/>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w:t>
      </w:r>
      <w:proofErr w:type="spellStart"/>
      <w:r w:rsidRPr="003974B4">
        <w:rPr>
          <w:rFonts w:ascii="Cambria" w:hAnsi="Cambria"/>
          <w:lang w:val="en-GB"/>
        </w:rPr>
        <w:t>Mahesan</w:t>
      </w:r>
      <w:proofErr w:type="spellEnd"/>
      <w:r w:rsidRPr="003974B4">
        <w:rPr>
          <w:rFonts w:ascii="Cambria" w:hAnsi="Cambria"/>
          <w:lang w:val="en-GB"/>
        </w:rPr>
        <w:t xml:space="preserve">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 xml:space="preserve">Formally, the model is formulated as a subset selection, where each step, a locally optimal asset is chosen and added to the portfolio.  The algorithm proposed in [0] </w:t>
      </w:r>
      <w:proofErr w:type="spellStart"/>
      <w:r w:rsidRPr="003974B4">
        <w:rPr>
          <w:rFonts w:ascii="Cambria" w:hAnsi="Cambria"/>
          <w:lang w:val="en-GB"/>
        </w:rPr>
        <w:t>Mahesan</w:t>
      </w:r>
      <w:proofErr w:type="spellEnd"/>
      <w:r w:rsidRPr="003974B4">
        <w:rPr>
          <w:rFonts w:ascii="Cambria" w:hAnsi="Cambria"/>
          <w:lang w:val="en-GB"/>
        </w:rPr>
        <w:t xml:space="preserve">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lang w:val="en-GB"/>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30" w:name="_Toc259920834"/>
      <w:r w:rsidRPr="003974B4">
        <w:rPr>
          <w:lang w:val="en-GB"/>
        </w:rPr>
        <w:t xml:space="preserve">Group Regression </w:t>
      </w:r>
      <w:r w:rsidR="00583C77" w:rsidRPr="003974B4">
        <w:rPr>
          <w:lang w:val="en-GB"/>
        </w:rPr>
        <w:t>Approaches</w:t>
      </w:r>
      <w:bookmarkEnd w:id="30"/>
    </w:p>
    <w:p w14:paraId="113C2244" w14:textId="3C709A2D" w:rsidR="00A45F5B" w:rsidRPr="003974B4" w:rsidRDefault="0075578E" w:rsidP="00B5246C">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39F5203F" w14:textId="77777777" w:rsidR="00893AB7" w:rsidRPr="003974B4" w:rsidRDefault="00893AB7" w:rsidP="00A45F5B">
      <w:pPr>
        <w:rPr>
          <w:lang w:val="en-GB"/>
        </w:rPr>
      </w:pPr>
    </w:p>
    <w:p w14:paraId="189932AC" w14:textId="411E9038" w:rsidR="00893AB7" w:rsidRPr="003974B4" w:rsidRDefault="00893AB7" w:rsidP="00A45F5B">
      <w:pPr>
        <w:rPr>
          <w:lang w:val="en-GB"/>
        </w:rPr>
      </w:pPr>
      <w:r w:rsidRPr="003974B4">
        <w:rPr>
          <w:lang w:val="en-GB"/>
        </w:rPr>
        <w:t>For a clear definition on the mathematical notation used for group lasso, please refer to section 2.2.1.</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31" w:name="_Toc259920835"/>
      <w:r w:rsidRPr="003974B4">
        <w:rPr>
          <w:lang w:val="en-GB"/>
        </w:rPr>
        <w:t>Model Selection Approach</w:t>
      </w:r>
      <w:bookmarkEnd w:id="31"/>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 xml:space="preserve">[0] </w:t>
      </w:r>
      <w:proofErr w:type="spellStart"/>
      <w:r w:rsidR="006F147B" w:rsidRPr="003974B4">
        <w:rPr>
          <w:rFonts w:ascii="Cambria" w:hAnsi="Cambria"/>
          <w:lang w:val="en-GB"/>
        </w:rPr>
        <w:t>Mahesan</w:t>
      </w:r>
      <w:proofErr w:type="spellEnd"/>
      <w:r w:rsidR="006F147B" w:rsidRPr="003974B4">
        <w:rPr>
          <w:rFonts w:ascii="Cambria" w:hAnsi="Cambria"/>
          <w:lang w:val="en-GB"/>
        </w:rPr>
        <w:t xml:space="preserve">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lang w:val="en-GB"/>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32" w:name="_Toc259920836"/>
      <w:r w:rsidRPr="003974B4">
        <w:rPr>
          <w:lang w:val="en-GB"/>
        </w:rPr>
        <w:t>Group Lasso Regression</w:t>
      </w:r>
      <w:bookmarkEnd w:id="32"/>
    </w:p>
    <w:p w14:paraId="369BA35B" w14:textId="77777777" w:rsidR="001C5FBD" w:rsidRPr="003974B4" w:rsidRDefault="001C5FBD" w:rsidP="00B5246C">
      <w:pPr>
        <w:jc w:val="both"/>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29C63C13" w:rsidR="00B07127" w:rsidRPr="003974B4" w:rsidRDefault="001C5FBD" w:rsidP="00B5246C">
      <w:pPr>
        <w:jc w:val="both"/>
        <w:rPr>
          <w:lang w:val="en-GB"/>
        </w:rPr>
      </w:pPr>
      <w:r w:rsidRPr="003974B4">
        <w:rPr>
          <w:lang w:val="en-GB"/>
        </w:rPr>
        <w:t>This is when gro</w:t>
      </w:r>
      <w:r w:rsidR="006171F7" w:rsidRPr="003974B4">
        <w:rPr>
          <w:lang w:val="en-GB"/>
        </w:rPr>
        <w:t xml:space="preserve">up lasso regression comes in - </w:t>
      </w:r>
      <w:r w:rsidR="00B07127" w:rsidRPr="003974B4">
        <w:rPr>
          <w:lang w:val="en-GB"/>
        </w:rPr>
        <w:t>Now that we have understood</w:t>
      </w:r>
      <w:r w:rsidR="006171F7" w:rsidRPr="003974B4">
        <w:rPr>
          <w:lang w:val="en-GB"/>
        </w:rPr>
        <w:t xml:space="preserve"> the basic</w:t>
      </w:r>
      <w:r w:rsidR="00B07127" w:rsidRPr="003974B4">
        <w:rPr>
          <w:lang w:val="en-GB"/>
        </w:rPr>
        <w:t xml:space="preserve"> Lasso Regression, </w:t>
      </w:r>
      <w:r w:rsidR="006171F7" w:rsidRPr="003974B4">
        <w:rPr>
          <w:lang w:val="en-GB"/>
        </w:rPr>
        <w:t xml:space="preserve">it can be easily expanded to a </w:t>
      </w:r>
      <w:r w:rsidR="00B07127" w:rsidRPr="003974B4">
        <w:rPr>
          <w:lang w:val="en-GB"/>
        </w:rPr>
        <w:t xml:space="preserve">group </w:t>
      </w:r>
      <w:r w:rsidR="006171F7" w:rsidRPr="003974B4">
        <w:rPr>
          <w:lang w:val="en-GB"/>
        </w:rPr>
        <w:t>approach</w:t>
      </w:r>
      <w:r w:rsidR="00B07127" w:rsidRPr="003974B4">
        <w:rPr>
          <w:lang w:val="en-GB"/>
        </w:rPr>
        <w:t>, where the variables are assumed to be clustered in groups, and the values of Euclidean norms of the parameters in each group is used as opposed to each individual ones. This would drive all weights in the groups to zero together, providing group selection.</w:t>
      </w:r>
    </w:p>
    <w:p w14:paraId="3DC243ED" w14:textId="77777777" w:rsidR="00B07127" w:rsidRPr="003974B4" w:rsidRDefault="00B07127" w:rsidP="00B07127">
      <w:pPr>
        <w:rPr>
          <w:lang w:val="en-GB"/>
        </w:rPr>
      </w:pPr>
    </w:p>
    <w:p w14:paraId="60B49F0E" w14:textId="77777777" w:rsidR="00B07127" w:rsidRPr="003974B4" w:rsidRDefault="00B07127" w:rsidP="00B07127">
      <w:pPr>
        <w:jc w:val="center"/>
        <w:rPr>
          <w:lang w:val="en-GB"/>
        </w:rPr>
      </w:pPr>
      <w:r w:rsidRPr="003974B4">
        <w:rPr>
          <w:noProof/>
          <w:lang w:val="en-GB"/>
        </w:rPr>
        <w:drawing>
          <wp:inline distT="0" distB="0" distL="0" distR="0" wp14:anchorId="0C46D2A0" wp14:editId="4F32EEE3">
            <wp:extent cx="3766584" cy="217074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66" cy="2170907"/>
                    </a:xfrm>
                    <a:prstGeom prst="rect">
                      <a:avLst/>
                    </a:prstGeom>
                    <a:noFill/>
                    <a:ln>
                      <a:noFill/>
                    </a:ln>
                  </pic:spPr>
                </pic:pic>
              </a:graphicData>
            </a:graphic>
          </wp:inline>
        </w:drawing>
      </w:r>
    </w:p>
    <w:p w14:paraId="34FB6784" w14:textId="2E29524C" w:rsidR="006171F7" w:rsidRPr="003974B4" w:rsidRDefault="006171F7" w:rsidP="00B5246C">
      <w:pPr>
        <w:jc w:val="both"/>
        <w:rPr>
          <w:lang w:val="en-GB"/>
        </w:rPr>
      </w:pPr>
      <w:proofErr w:type="gramStart"/>
      <w:r w:rsidRPr="003974B4">
        <w:rPr>
          <w:lang w:val="en-GB"/>
        </w:rPr>
        <w:t xml:space="preserve">Group lasso </w:t>
      </w:r>
      <w:r w:rsidR="003470EC" w:rsidRPr="003974B4">
        <w:rPr>
          <w:lang w:val="en-GB"/>
        </w:rPr>
        <w:t>was proposed by a very interesting paper, Yuan &amp; Lin (2007) [REFERENCE], in this paper,</w:t>
      </w:r>
      <w:proofErr w:type="gramEnd"/>
      <w:r w:rsidR="003470EC" w:rsidRPr="003974B4">
        <w:rPr>
          <w:lang w:val="en-GB"/>
        </w:rPr>
        <w:t xml:space="preserve"> we adapt it to our financial data formulation, which is defined as follows</w:t>
      </w:r>
      <w:r w:rsidRPr="003974B4">
        <w:rPr>
          <w:lang w:val="en-GB"/>
        </w:rPr>
        <w:t>:</w:t>
      </w:r>
    </w:p>
    <w:p w14:paraId="5876C11F" w14:textId="77777777" w:rsidR="001B1CD6" w:rsidRPr="003974B4" w:rsidRDefault="001B1CD6" w:rsidP="006171F7">
      <w:pPr>
        <w:rPr>
          <w:lang w:val="en-GB"/>
        </w:rPr>
      </w:pPr>
    </w:p>
    <w:p w14:paraId="195FEB56" w14:textId="0181AC54" w:rsidR="006E5600" w:rsidRPr="003974B4" w:rsidRDefault="006E5600" w:rsidP="006E560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xml:space="preserve">+ </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0FD40A7A" w14:textId="77777777" w:rsidR="006E5600" w:rsidRPr="003974B4" w:rsidRDefault="006E5600" w:rsidP="006E5600">
      <w:pPr>
        <w:rPr>
          <w:lang w:val="en-GB"/>
        </w:rPr>
      </w:pPr>
    </w:p>
    <w:p w14:paraId="54A2A1B1" w14:textId="21B6C0D3" w:rsidR="006E5600" w:rsidRPr="003974B4" w:rsidRDefault="006E5600" w:rsidP="006E5600">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833D94">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126AD8B3" w14:textId="77777777" w:rsidR="00C15F95" w:rsidRPr="003974B4" w:rsidRDefault="00C15F95" w:rsidP="00C15F95">
      <w:pPr>
        <w:rPr>
          <w:lang w:val="en-GB"/>
        </w:rPr>
      </w:pPr>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w:t>
      </w:r>
      <w:proofErr w:type="gramStart"/>
      <w:r w:rsidR="001F3F0D" w:rsidRPr="003974B4">
        <w:rPr>
          <w:lang w:val="en-GB"/>
        </w:rPr>
        <w:t>is</w:t>
      </w:r>
      <w:proofErr w:type="gramEnd"/>
      <w:r w:rsidR="001F3F0D" w:rsidRPr="003974B4">
        <w:rPr>
          <w:lang w:val="en-GB"/>
        </w:rPr>
        <w:t xml:space="preserve">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214C0C7B"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τ</m:t>
        </m:r>
      </m:oMath>
      <w:r w:rsidRPr="003974B4">
        <w:rPr>
          <w:lang w:val="en-GB"/>
        </w:rPr>
        <w:t xml:space="preserve"> is too high, group sparsity</w:t>
      </w:r>
      <w:r w:rsidR="00B27F55" w:rsidRPr="003974B4">
        <w:rPr>
          <w:lang w:val="en-GB"/>
        </w:rPr>
        <w:t xml:space="preserve"> would be forced in the </w:t>
      </w:r>
      <w:r w:rsidR="00882B22" w:rsidRPr="003974B4">
        <w:rPr>
          <w:lang w:val="en-GB"/>
        </w:rPr>
        <w:t>enforced in the prediction vector</w:t>
      </w:r>
      <w:r w:rsidRPr="003974B4">
        <w:rPr>
          <w:lang w:val="en-GB"/>
        </w:rPr>
        <w:t xml:space="preserve"> (</w:t>
      </w:r>
      <w:r w:rsidR="00B27F55" w:rsidRPr="003974B4">
        <w:rPr>
          <w:lang w:val="en-GB"/>
        </w:rPr>
        <w:t xml:space="preserve">i.e. </w:t>
      </w:r>
      <w:r w:rsidRPr="003974B4">
        <w:rPr>
          <w:lang w:val="en-GB"/>
        </w:rPr>
        <w:t xml:space="preserve">several groups would get a zero weighting).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17F3D6C7" w:rsidR="00882B22" w:rsidRPr="003974B4" w:rsidRDefault="00882B22" w:rsidP="00B5246C">
      <w:pPr>
        <w:jc w:val="both"/>
        <w:rPr>
          <w:lang w:val="en-GB"/>
        </w:rPr>
      </w:pPr>
      <w:r w:rsidRPr="003974B4">
        <w:rPr>
          <w:lang w:val="en-GB"/>
        </w:rPr>
        <w:t xml:space="preserve">The only problem </w:t>
      </w:r>
      <w:proofErr w:type="gramStart"/>
      <w:r w:rsidRPr="003974B4">
        <w:rPr>
          <w:lang w:val="en-GB"/>
        </w:rPr>
        <w:t>with  the</w:t>
      </w:r>
      <w:proofErr w:type="gramEnd"/>
      <w:r w:rsidRPr="003974B4">
        <w:rPr>
          <w:lang w:val="en-GB"/>
        </w:rPr>
        <w:t xml:space="preserve"> simple group lasso is that all the features in each group are modified equally, which means that there is no sparsity wit</w:t>
      </w:r>
      <w:r w:rsidR="001B1CD6" w:rsidRPr="003974B4">
        <w:rPr>
          <w:lang w:val="en-GB"/>
        </w:rPr>
        <w:t>hin the elements inside a group – if one group of features is non-zero, then all the features in the group would also be non-zero as well.</w:t>
      </w:r>
    </w:p>
    <w:p w14:paraId="73A30737" w14:textId="77777777" w:rsidR="00882B22" w:rsidRPr="003974B4" w:rsidRDefault="00882B22" w:rsidP="00B5246C">
      <w:pPr>
        <w:jc w:val="both"/>
        <w:rPr>
          <w:lang w:val="en-GB"/>
        </w:rPr>
      </w:pPr>
    </w:p>
    <w:p w14:paraId="7539EF23" w14:textId="7E913E4F" w:rsidR="00882B22" w:rsidRPr="003974B4"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63A1BE67" w14:textId="4D63454B" w:rsidR="00593ADD" w:rsidRPr="003974B4" w:rsidRDefault="00593AD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m:t>
          </m:r>
          <m:r>
            <w:rPr>
              <w:rFonts w:ascii="Cambria Math" w:hAnsi="Cambria Math"/>
              <w:lang w:val="en-GB"/>
            </w:rPr>
            <m:t>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m:t>
            </m:r>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Pr="003974B4" w:rsidRDefault="00593ADD" w:rsidP="00593ADD">
      <w:pPr>
        <w:rPr>
          <w:lang w:val="en-GB"/>
        </w:rPr>
      </w:pPr>
    </w:p>
    <w:p w14:paraId="5412E756" w14:textId="4B972015" w:rsidR="003000A0" w:rsidRPr="003974B4" w:rsidRDefault="00593ADD" w:rsidP="00B5246C">
      <w:pPr>
        <w:jc w:val="both"/>
        <w:rPr>
          <w:lang w:val="en-GB"/>
        </w:rPr>
      </w:pPr>
      <w:r w:rsidRPr="003974B4">
        <w:rPr>
          <w:lang w:val="en-GB"/>
        </w:rPr>
        <w:t xml:space="preserve">As it can be observed, the only difference in this formulation is the last term included, which is simply the L1-norm </w:t>
      </w:r>
      <w:proofErr w:type="spellStart"/>
      <w:r w:rsidRPr="003974B4">
        <w:rPr>
          <w:lang w:val="en-GB"/>
        </w:rPr>
        <w:t>regularizer</w:t>
      </w:r>
      <w:proofErr w:type="spellEnd"/>
      <w:r w:rsidRPr="003974B4">
        <w:rPr>
          <w:lang w:val="en-GB"/>
        </w:rPr>
        <w:t xml:space="preserve">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m:t>
        </m:r>
        <w:proofErr w:type="gramStart"/>
        <m:r>
          <w:rPr>
            <w:rFonts w:ascii="Cambria Math" w:hAnsi="Cambria Math"/>
            <w:lang w:val="en-GB"/>
          </w:rPr>
          <m:t>α</m:t>
        </m:r>
      </m:oMath>
      <w:r w:rsidR="00471353" w:rsidRPr="003974B4">
        <w:rPr>
          <w:lang w:val="en-GB"/>
        </w:rPr>
        <w:t xml:space="preserve"> which</w:t>
      </w:r>
      <w:proofErr w:type="gramEnd"/>
      <w:r w:rsidR="00471353" w:rsidRPr="003974B4">
        <w:rPr>
          <w:lang w:val="en-GB"/>
        </w:rPr>
        <w:t xml:space="preserve"> balances the ratio between which this regression model considers group sparsity and individual fe</w:t>
      </w:r>
      <w:proofErr w:type="spellStart"/>
      <w:r w:rsidR="00471353" w:rsidRPr="003974B4">
        <w:rPr>
          <w:lang w:val="en-GB"/>
        </w:rPr>
        <w:t>ature</w:t>
      </w:r>
      <w:proofErr w:type="spellEnd"/>
      <w:r w:rsidR="00471353" w:rsidRPr="003974B4">
        <w:rPr>
          <w:lang w:val="en-GB"/>
        </w:rPr>
        <w:t xml:space="preserv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1572014E" w:rsidR="00471353" w:rsidRPr="003974B4" w:rsidRDefault="001B1CD6" w:rsidP="00B5246C">
      <w:pPr>
        <w:jc w:val="both"/>
        <w:rPr>
          <w:lang w:val="en-GB"/>
        </w:rPr>
      </w:pPr>
      <w:r w:rsidRPr="003974B4">
        <w:rPr>
          <w:lang w:val="en-GB"/>
        </w:rPr>
        <w:t>This model is revisited again</w:t>
      </w:r>
      <w:r w:rsidR="00471353" w:rsidRPr="003974B4">
        <w:rPr>
          <w:lang w:val="en-GB"/>
        </w:rPr>
        <w:t xml:space="preserve"> [REFERENCE A NOTE ON GROUP] where</w:t>
      </w:r>
      <w:r w:rsidRPr="003974B4">
        <w:rPr>
          <w:lang w:val="en-GB"/>
        </w:rPr>
        <w:t xml:space="preserve"> another clever implementation of the Sparse Group Lasso is proposed. In this implementation, </w:t>
      </w:r>
      <w:r w:rsidR="00471353" w:rsidRPr="003974B4">
        <w:rPr>
          <w:lang w:val="en-GB"/>
        </w:rPr>
        <w:t>the</w:t>
      </w:r>
      <w:r w:rsidRPr="003974B4">
        <w:rPr>
          <w:lang w:val="en-GB"/>
        </w:rPr>
        <w:t xml:space="preserve"> initial is coefficient is dropped, together with the </w:t>
      </w:r>
      <m:oMath>
        <m:r>
          <w:rPr>
            <w:rFonts w:ascii="Cambria Math" w:hAnsi="Cambria Math"/>
            <w:lang w:val="en-GB"/>
          </w:rPr>
          <m:t>α</m:t>
        </m:r>
      </m:oMath>
      <w:r w:rsidRPr="003974B4">
        <w:rPr>
          <w:lang w:val="en-GB"/>
        </w:rPr>
        <w:t xml:space="preserve"> variable, </w:t>
      </w:r>
      <w:proofErr w:type="gramStart"/>
      <w:r w:rsidRPr="003974B4">
        <w:rPr>
          <w:lang w:val="en-GB"/>
        </w:rPr>
        <w:t xml:space="preserve">and </w:t>
      </w:r>
      <w:r w:rsidR="00471353" w:rsidRPr="003974B4">
        <w:rPr>
          <w:lang w:val="en-GB"/>
        </w:rPr>
        <w:t xml:space="preserve"> </w:t>
      </w:r>
      <w:r w:rsidRPr="003974B4">
        <w:rPr>
          <w:lang w:val="en-GB"/>
        </w:rPr>
        <w:t>the</w:t>
      </w:r>
      <w:proofErr w:type="gramEnd"/>
      <w:r w:rsidRPr="003974B4">
        <w:rPr>
          <w:lang w:val="en-GB"/>
        </w:rPr>
        <w:t xml:space="preserve"> variables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are introduced: </w:t>
      </w:r>
    </w:p>
    <w:p w14:paraId="23D12089" w14:textId="77777777" w:rsidR="001A049B" w:rsidRPr="003974B4" w:rsidRDefault="001A049B" w:rsidP="001F3F0D">
      <w:pPr>
        <w:rPr>
          <w:lang w:val="en-GB"/>
        </w:rPr>
      </w:pPr>
    </w:p>
    <w:p w14:paraId="16F03714" w14:textId="2E28E97C" w:rsidR="001A049B" w:rsidRPr="003974B4" w:rsidRDefault="001A049B"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87DB3BD" w14:textId="77777777" w:rsidR="001A049B" w:rsidRPr="003974B4" w:rsidRDefault="001A049B" w:rsidP="001A049B">
      <w:pPr>
        <w:rPr>
          <w:lang w:val="en-GB"/>
        </w:rPr>
      </w:pPr>
    </w:p>
    <w:p w14:paraId="2965195A" w14:textId="6B095BB7" w:rsidR="001A049B" w:rsidRPr="003974B4" w:rsidRDefault="001A049B" w:rsidP="001A049B">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5F1BF2">
        <w:rPr>
          <w:lang w:val="en-GB"/>
        </w:rPr>
        <w:t xml:space="preserve"> </w:t>
      </w:r>
      <m:oMath>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30401BC3" w14:textId="77777777" w:rsidR="004F3C93" w:rsidRPr="003974B4" w:rsidRDefault="004F3C93" w:rsidP="001A049B">
      <w:pPr>
        <w:rPr>
          <w:lang w:val="en-GB"/>
        </w:rPr>
      </w:pPr>
    </w:p>
    <w:p w14:paraId="03BCE9F1" w14:textId="49454559" w:rsidR="00593ADD" w:rsidRPr="003974B4" w:rsidRDefault="004F3C93" w:rsidP="00B5246C">
      <w:pPr>
        <w:jc w:val="both"/>
        <w:rPr>
          <w:lang w:val="en-GB"/>
        </w:rPr>
      </w:pPr>
      <w:r w:rsidRPr="003974B4">
        <w:rPr>
          <w:lang w:val="en-GB"/>
        </w:rPr>
        <w:t>Both our formulas is basically the sum of convex functions, which by result makes this function convex, allowing for finding a minimum – which gives us the ability to implement it in this paper for our Index Tracking problem.</w:t>
      </w:r>
    </w:p>
    <w:p w14:paraId="0964F4D6" w14:textId="2C75ECCF" w:rsidR="001B2C3F" w:rsidRPr="001B2C3F" w:rsidRDefault="001B2C3F" w:rsidP="001F3F0D">
      <w:pPr>
        <w:pStyle w:val="Heading2"/>
      </w:pPr>
      <w:bookmarkStart w:id="33" w:name="_Toc259920837"/>
      <w:r>
        <w:t>Zero-Constrained Group Lasso</w:t>
      </w:r>
      <w:r w:rsidR="001D393E">
        <w:t xml:space="preserve"> Application</w:t>
      </w:r>
      <w:bookmarkEnd w:id="33"/>
    </w:p>
    <w:p w14:paraId="15AE0912" w14:textId="074A9049" w:rsidR="004F3C93" w:rsidRDefault="00F26B70" w:rsidP="00B5246C">
      <w:pPr>
        <w:jc w:val="both"/>
        <w:rPr>
          <w:lang w:val="en-GB"/>
        </w:rPr>
      </w:pPr>
      <w:r>
        <w:rPr>
          <w:lang w:val="en-GB"/>
        </w:rPr>
        <w:t xml:space="preserve">The biggest challenge in this paper was to come up with a formula that does not require the inner </w:t>
      </w:r>
      <w:r w:rsidR="001D393E">
        <w:rPr>
          <w:lang w:val="en-GB"/>
        </w:rPr>
        <w:t>summations</w:t>
      </w:r>
      <w:r>
        <w:rPr>
          <w:lang w:val="en-GB"/>
        </w:rPr>
        <w:t xml:space="preserve"> that most implementations </w:t>
      </w:r>
      <w:r w:rsidR="001D393E">
        <w:rPr>
          <w:lang w:val="en-GB"/>
        </w:rPr>
        <w:t>include, as the CVX library used cannot process</w:t>
      </w:r>
      <w:r w:rsidR="001731B3">
        <w:rPr>
          <w:lang w:val="en-GB"/>
        </w:rPr>
        <w:t xml:space="preserve"> </w:t>
      </w:r>
      <w:r w:rsidR="001D393E">
        <w:rPr>
          <w:lang w:val="en-GB"/>
        </w:rPr>
        <w:t xml:space="preserve">the inner loops required such as the cofactors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B5246C">
      <w:pPr>
        <w:jc w:val="both"/>
        <w:rPr>
          <w:lang w:val="en-GB"/>
        </w:rPr>
      </w:pPr>
    </w:p>
    <w:p w14:paraId="008EF571" w14:textId="2F769217"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introduced in our mathematical notations where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3F7D64">
        <w:rPr>
          <w:lang w:val="en-GB"/>
        </w:rPr>
        <w:t xml:space="preserve"> - it should be obvious that the converse also applies</w:t>
      </w:r>
      <w:r>
        <w:rPr>
          <w:lang w:val="en-GB"/>
        </w:rPr>
        <w:t>. Intuitively,</w:t>
      </w:r>
      <m:oMath>
        <m:r>
          <m:rPr>
            <m:sty m:val="b"/>
          </m:rP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g</m:t>
            </m:r>
          </m:sub>
        </m:sSub>
      </m:oMath>
      <w:r>
        <w:rPr>
          <w:b/>
          <w:lang w:val="en-GB"/>
        </w:rPr>
        <w:t xml:space="preserve"> </w:t>
      </w:r>
      <w:r>
        <w:rPr>
          <w:lang w:val="en-GB"/>
        </w:rPr>
        <w:t xml:space="preserve">is a vector containing a set of </w:t>
      </w:r>
      <w:proofErr w:type="gramStart"/>
      <w:r>
        <w:rPr>
          <w:lang w:val="en-GB"/>
        </w:rPr>
        <w:t>superscripts which</w:t>
      </w:r>
      <w:proofErr w:type="gramEnd"/>
      <w:r>
        <w:rPr>
          <w:lang w:val="en-GB"/>
        </w:rPr>
        <w:t xml:space="preserve"> refer to the indexes of the stocks in group g.</w:t>
      </w:r>
    </w:p>
    <w:p w14:paraId="37A483B2" w14:textId="29536D25" w:rsidR="00E57463" w:rsidRDefault="00E57463" w:rsidP="00B5246C">
      <w:pPr>
        <w:jc w:val="both"/>
        <w:rPr>
          <w:lang w:val="en-GB"/>
        </w:rPr>
      </w:pPr>
    </w:p>
    <w:p w14:paraId="64238F6E" w14:textId="046CA3A1" w:rsidR="00F26B70" w:rsidRDefault="00141350" w:rsidP="00B5246C">
      <w:pPr>
        <w:jc w:val="both"/>
        <w:rPr>
          <w:lang w:val="en-GB"/>
        </w:rPr>
      </w:pPr>
      <w:r>
        <w:rPr>
          <w:lang w:val="en-GB"/>
        </w:rPr>
        <w:t xml:space="preserve">It is worth mentioning that for this implementation we will be using the function </w:t>
      </w:r>
      <w:proofErr w:type="gramStart"/>
      <w:r>
        <w:rPr>
          <w:lang w:val="en-GB"/>
        </w:rPr>
        <w:t>sum(</w:t>
      </w:r>
      <w:proofErr w:type="spellStart"/>
      <w:proofErr w:type="gramEnd"/>
      <w:r>
        <w:rPr>
          <w:lang w:val="en-GB"/>
        </w:rPr>
        <w:t>x,i</w:t>
      </w:r>
      <w:proofErr w:type="spellEnd"/>
      <w:r>
        <w:rPr>
          <w:lang w:val="en-GB"/>
        </w:rPr>
        <w:t xml:space="preserve">) for the sake of simplicity. This function was </w:t>
      </w:r>
      <w:proofErr w:type="gramStart"/>
      <w:r>
        <w:rPr>
          <w:lang w:val="en-GB"/>
        </w:rPr>
        <w:t>introduced  in</w:t>
      </w:r>
      <w:proofErr w:type="gramEnd"/>
      <w:r>
        <w:rPr>
          <w:lang w:val="en-GB"/>
        </w:rPr>
        <w:t xml:space="preserve"> the first section of this paper, and outputs the sum of the rows (</w:t>
      </w:r>
      <w:proofErr w:type="spellStart"/>
      <w:r>
        <w:rPr>
          <w:lang w:val="en-GB"/>
        </w:rPr>
        <w:t>i</w:t>
      </w:r>
      <w:proofErr w:type="spellEnd"/>
      <w:r>
        <w:rPr>
          <w:lang w:val="en-GB"/>
        </w:rPr>
        <w:t>=1) or columns (</w:t>
      </w:r>
      <w:proofErr w:type="spellStart"/>
      <w:r>
        <w:rPr>
          <w:lang w:val="en-GB"/>
        </w:rPr>
        <w:t>i</w:t>
      </w:r>
      <w:proofErr w:type="spellEnd"/>
      <w:r>
        <w:rPr>
          <w:lang w:val="en-GB"/>
        </w:rPr>
        <w:t>=2).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0CBF0DA6" w14:textId="18DD97C7" w:rsidR="00396223" w:rsidRDefault="003862AB" w:rsidP="00B5246C">
      <w:pPr>
        <w:jc w:val="both"/>
        <w:rPr>
          <w:lang w:val="en-GB"/>
        </w:rPr>
      </w:pPr>
      <w:r>
        <w:rPr>
          <w:lang w:val="en-GB"/>
        </w:rPr>
        <w:t>Initially</w:t>
      </w:r>
      <w:r w:rsidR="00CA7B00">
        <w:rPr>
          <w:lang w:val="en-GB"/>
        </w:rPr>
        <w:t xml:space="preserve"> we needed to remove the</w:t>
      </w:r>
      <w:r w:rsidR="005D4D0C">
        <w:rPr>
          <w:lang w:val="en-GB"/>
        </w:rPr>
        <w:t xml:space="preserve"> cofactor consisting of the </w:t>
      </w:r>
      <w:r w:rsidR="00CA7B00">
        <w:rPr>
          <w:lang w:val="en-GB"/>
        </w:rPr>
        <w:t xml:space="preserve">sum of </w:t>
      </w:r>
      <w:r w:rsidR="005D4D0C">
        <w:rPr>
          <w:lang w:val="en-GB"/>
        </w:rPr>
        <w:t xml:space="preserve">the weighted </w:t>
      </w:r>
      <w:r w:rsidR="00CA7B00">
        <w:rPr>
          <w:lang w:val="en-GB"/>
        </w:rPr>
        <w:t>subset</w:t>
      </w:r>
      <w:r w:rsidR="005D4D0C">
        <w:rPr>
          <w:lang w:val="en-GB"/>
        </w:rPr>
        <w:t xml:space="preserve"> of</w:t>
      </w:r>
      <w:r w:rsidR="00CA7B00">
        <w:rPr>
          <w:lang w:val="en-GB"/>
        </w:rPr>
        <w:t xml:space="preserve"> groups and change it for a </w:t>
      </w:r>
      <w:r w:rsidR="005D4D0C">
        <w:rPr>
          <w:lang w:val="en-GB"/>
        </w:rPr>
        <w:t>cofa</w:t>
      </w:r>
      <w:r w:rsidR="008159F1">
        <w:rPr>
          <w:lang w:val="en-GB"/>
        </w:rPr>
        <w:t xml:space="preserve">ctor that achieves the same in only matrix </w:t>
      </w:r>
      <w:r w:rsidR="00CA7B00">
        <w:rPr>
          <w:lang w:val="en-GB"/>
        </w:rPr>
        <w:t>multiplication</w:t>
      </w:r>
      <w:r w:rsidR="008159F1">
        <w:rPr>
          <w:lang w:val="en-GB"/>
        </w:rPr>
        <w:t>s</w:t>
      </w:r>
      <w:r w:rsidR="005D4D0C">
        <w:rPr>
          <w:lang w:val="en-GB"/>
        </w:rPr>
        <w:t xml:space="preserve"> – </w:t>
      </w:r>
      <w:r w:rsidR="008159F1">
        <w:rPr>
          <w:lang w:val="en-GB"/>
        </w:rPr>
        <w:t>our solution proposed is</w:t>
      </w:r>
      <w:r w:rsidR="00CA7B00">
        <w:rPr>
          <w:lang w:val="en-GB"/>
        </w:rPr>
        <w:t xml:space="preserve">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r>
          <m:rPr>
            <m:sty m:val="bi"/>
          </m:rPr>
          <w:rPr>
            <w:rFonts w:ascii="Cambria Math" w:hAnsi="Cambria Math" w:cs="Adobe Hebrew"/>
            <w:lang w:val="en-GB"/>
          </w:rPr>
          <m:t>=</m:t>
        </m:r>
        <m:d>
          <m:dPr>
            <m:ctrlPr>
              <w:rPr>
                <w:rFonts w:ascii="Cambria Math" w:hAnsi="Cambria Math" w:cs="Adobe Hebrew"/>
                <w:b/>
                <w:i/>
                <w:lang w:val="en-GB"/>
              </w:rPr>
            </m:ctrlPr>
          </m:dPr>
          <m:e>
            <w:proofErr w:type="gramStart"/>
            <m:r>
              <w:rPr>
                <w:rFonts w:ascii="Cambria Math" w:hAnsi="Cambria Math" w:cs="Adobe Hebrew"/>
                <w:lang w:val="en-GB"/>
              </w:rPr>
              <m:t>sum(</m:t>
            </m:r>
            <w:proofErr w:type="gramEnd"/>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CA7B00">
        <w:rPr>
          <w:b/>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g</m:t>
                    </m:r>
                    <m:r>
                      <w:rPr>
                        <w:rFonts w:ascii="Cambria Math" w:hAnsi="Cambria Math" w:cs="Adobe Hebrew"/>
                        <w:lang w:val="en-GB"/>
                      </w:rPr>
                      <m:t xml:space="preserve">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49040F22" w:rsidR="00396223" w:rsidRDefault="00396223" w:rsidP="00B5246C">
      <w:pPr>
        <w:jc w:val="both"/>
        <w:rPr>
          <w:lang w:val="en-GB"/>
        </w:rPr>
      </w:pPr>
      <w:r>
        <w:rPr>
          <w:lang w:val="en-GB"/>
        </w:rPr>
        <w:t xml:space="preserve">To provide a more clear understanding of this, lets assume </w:t>
      </w:r>
      <m:oMath>
        <m:r>
          <m:rPr>
            <m:sty m:val="bi"/>
          </m:rPr>
          <w:rPr>
            <w:rFonts w:ascii="Cambria Math" w:hAnsi="Cambria Math"/>
            <w:lang w:val="en-GB"/>
          </w:rPr>
          <m:t>π</m:t>
        </m:r>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 xml:space="preserve">3, </m:t>
            </m:r>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w:proofErr w:type="gramStart"/>
        <m:r>
          <w:rPr>
            <w:rFonts w:ascii="Cambria Math" w:hAnsi="Cambria Math"/>
            <w:lang w:val="en-GB"/>
          </w:rPr>
          <m:t xml:space="preserve">  ⋀</m:t>
        </m:r>
        <w:proofErr w:type="gramEnd"/>
        <m: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w:t>
      </w:r>
      <w:proofErr w:type="spellStart"/>
      <w:r>
        <w:rPr>
          <w:lang w:val="en-GB"/>
        </w:rPr>
        <w:t>nd</w:t>
      </w:r>
      <w:proofErr w:type="spellEnd"/>
      <w:r>
        <w:rPr>
          <w:lang w:val="en-GB"/>
        </w:rPr>
        <w:t xml:space="preserv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396223"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03621C92"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 xml:space="preserve">it should be obvious </w:t>
      </w:r>
      <w:proofErr w:type="gramStart"/>
      <w:r w:rsidR="002C5CF9">
        <w:rPr>
          <w:lang w:val="en-GB"/>
        </w:rPr>
        <w:t>that</w:t>
      </w:r>
      <w:r w:rsidR="00396223">
        <w:rPr>
          <w:lang w:val="en-GB"/>
        </w:rPr>
        <w:t xml:space="preserve"> </w:t>
      </w:r>
      <m:oMath>
        <m:r>
          <m:rPr>
            <m:sty m:val="bi"/>
          </m:rPr>
          <w:rPr>
            <w:rFonts w:ascii="Cambria Math" w:hAnsi="Cambria Math" w:cs="Adobe Hebrew"/>
            <w:lang w:val="en-GB"/>
          </w:rPr>
          <m:t xml:space="preserve"> </m:t>
        </m:r>
        <w:proofErr w:type="gramEnd"/>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e>
        </m:nary>
      </m:oMath>
      <w:r w:rsidR="00396223" w:rsidRPr="00837DE8">
        <w:rPr>
          <w:lang w:val="en-GB"/>
        </w:rPr>
        <w:t>.</w:t>
      </w:r>
      <w:r w:rsidR="002C5CF9">
        <w:rPr>
          <w:lang w:val="en-GB"/>
        </w:rPr>
        <w:t xml:space="preserve"> It should also be noted that in this example we also follow that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2C5CF9">
        <w:rPr>
          <w:lang w:val="en-GB"/>
        </w:rPr>
        <w:t>, however we will need to introduce a constraint to make sure that this is always the case.</w:t>
      </w:r>
    </w:p>
    <w:p w14:paraId="0EE71663" w14:textId="77777777" w:rsidR="00507806" w:rsidRDefault="00507806" w:rsidP="001F3F0D">
      <w:pPr>
        <w:rPr>
          <w:lang w:val="en-GB"/>
        </w:rPr>
      </w:pPr>
    </w:p>
    <w:p w14:paraId="0B33E391" w14:textId="77777777" w:rsidR="003F7D64" w:rsidRDefault="00B74A6B" w:rsidP="00B5246C">
      <w:pPr>
        <w:jc w:val="both"/>
        <w:rPr>
          <w:lang w:val="en-GB"/>
        </w:rPr>
      </w:pPr>
      <w:r>
        <w:rPr>
          <w:lang w:val="en-GB"/>
        </w:rPr>
        <w:t>Now that we obtained a way to represent this cofactor as a single matrix multiplication, we need a</w:t>
      </w:r>
      <w:r w:rsidR="00ED131C">
        <w:rPr>
          <w:lang w:val="en-GB"/>
        </w:rPr>
        <w:t xml:space="preserve"> constraint that ensures that always </w:t>
      </w:r>
      <m:oMath>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oMath>
      <w:r>
        <w:rPr>
          <w:lang w:val="en-GB"/>
        </w:rPr>
        <w:t xml:space="preserve"> </w:t>
      </w:r>
      <w:r w:rsidR="00ED131C">
        <w:rPr>
          <w:lang w:val="en-GB"/>
        </w:rPr>
        <w:t>- that is,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Following this definition, we define</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w:proofErr w:type="gramStart"/>
            <m:r>
              <m:rPr>
                <m:sty m:val="bi"/>
              </m:rPr>
              <w:rPr>
                <w:rFonts w:ascii="Cambria Math" w:hAnsi="Cambria Math"/>
                <w:lang w:val="en-GB"/>
              </w:rPr>
              <m:t xml:space="preserve"> </m:t>
            </m:r>
            <m:r>
              <m:rPr>
                <m:sty m:val="bi"/>
              </m:rPr>
              <w:rPr>
                <w:rFonts w:ascii="Cambria Math" w:hAnsi="Cambria Math" w:cs="Adobe Hebrew"/>
                <w:lang w:val="en-GB"/>
              </w:rPr>
              <m:t>,</m:t>
            </m:r>
            <w:proofErr w:type="gramEnd"/>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r>
              <m:rPr>
                <m:sty m:val="bi"/>
              </m:rPr>
              <w:rPr>
                <w:rFonts w:ascii="Cambria Math" w:hAnsi="Cambria Math"/>
                <w:lang w:val="en-GB"/>
              </w:rPr>
              <m:t>\</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3F7D64"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01908F72"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49665D">
        <w:rPr>
          <w:lang w:val="en-GB"/>
        </w:rPr>
        <w:t>The only thing we will require is</w:t>
      </w:r>
      <w:r w:rsidR="009374ED">
        <w:rPr>
          <w:lang w:val="en-GB"/>
        </w:rPr>
        <w:t xml:space="preserve"> </w:t>
      </w:r>
      <w:r w:rsidR="00846110">
        <w:rPr>
          <w:lang w:val="en-GB"/>
        </w:rPr>
        <w:t xml:space="preserve">a way to calculate the L2-norm of each column or row, rather than to the whole matrix. </w:t>
      </w:r>
      <w:r w:rsidR="00484F88">
        <w:rPr>
          <w:lang w:val="en-GB"/>
        </w:rPr>
        <w:t xml:space="preserve">This is a very simple thing to do, which can be achieved by doing </w:t>
      </w:r>
      <m:oMath>
        <m:rad>
          <m:radPr>
            <m:degHide m:val="1"/>
            <m:ctrlPr>
              <w:rPr>
                <w:rFonts w:ascii="Cambria Math" w:hAnsi="Cambria Math"/>
                <w:i/>
                <w:lang w:val="en-GB"/>
              </w:rPr>
            </m:ctrlPr>
          </m:radPr>
          <m:deg/>
          <m:e>
            <w:proofErr w:type="gramStart"/>
            <m:r>
              <w:rPr>
                <w:rFonts w:ascii="Cambria Math" w:hAnsi="Cambria Math"/>
                <w:lang w:val="en-GB"/>
              </w:rPr>
              <m:t>sum(</m:t>
            </m:r>
            <w:proofErr w:type="gramEnd"/>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846110">
        <w:rPr>
          <w:lang w:val="en-GB"/>
        </w:rPr>
        <w:t xml:space="preserve"> </w:t>
      </w:r>
      <w:r w:rsidR="009374ED">
        <w:rPr>
          <w:lang w:val="en-GB"/>
        </w:rPr>
        <w:t xml:space="preserve"> </w:t>
      </w:r>
      <w:r w:rsidR="00484F88">
        <w:rPr>
          <w:lang w:val="en-GB"/>
        </w:rPr>
        <w:t>where we square all the elements of A, then get the sum of the columns, and finally square</w:t>
      </w:r>
      <w:r w:rsidR="009374ED">
        <w:rPr>
          <w:lang w:val="en-GB"/>
        </w:rPr>
        <w:t>.</w:t>
      </w:r>
      <w:r w:rsidR="00A70645">
        <w:rPr>
          <w:lang w:val="en-GB"/>
        </w:rPr>
        <w:t xml:space="preserve"> This allows us to transform our second cofactor into:</w:t>
      </w:r>
    </w:p>
    <w:p w14:paraId="56CE069E" w14:textId="7F6C8F70" w:rsidR="008159F1" w:rsidRPr="009374ED" w:rsidRDefault="00A70645" w:rsidP="00A70645">
      <w:pPr>
        <w:jc w:val="center"/>
        <w:rPr>
          <w:u w:val="single"/>
          <w:lang w:val="en-GB"/>
        </w:rPr>
      </w:pPr>
      <w:proofErr w:type="gramStart"/>
      <w:r w:rsidRPr="00A70645">
        <w:rPr>
          <w:lang w:val="en-GB"/>
        </w:rPr>
        <w:t>sum</w:t>
      </w:r>
      <w:proofErr w:type="gramEnd"/>
      <w:r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4049D090" w:rsidR="00A70645" w:rsidRPr="009374ED" w:rsidRDefault="002A3E37" w:rsidP="00A70645">
      <w:pPr>
        <w:jc w:val="center"/>
        <w:rPr>
          <w:u w:val="single"/>
          <w:lang w:val="en-GB"/>
        </w:rPr>
      </w:p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xml:space="preserve">+ </m:t>
            </m:r>
            <m:r>
              <w:rPr>
                <w:rFonts w:ascii="Cambria Math" w:hAnsi="Cambria Math"/>
                <w:lang w:val="en-GB"/>
              </w:rPr>
              <m:t>λ</m:t>
            </m:r>
            <m:r>
              <w:rPr>
                <w:rFonts w:ascii="Cambria Math" w:hAnsi="Cambria Math"/>
                <w:lang w:val="en-GB"/>
              </w:rPr>
              <m:t>*</m:t>
            </m:r>
          </m:e>
        </m:func>
      </m:oMath>
      <w:proofErr w:type="gramStart"/>
      <w:r w:rsidR="00A70645" w:rsidRPr="00A70645">
        <w:rPr>
          <w:lang w:val="en-GB"/>
        </w:rPr>
        <w:t>sum</w:t>
      </w:r>
      <w:proofErr w:type="gramEnd"/>
      <w:r w:rsidR="00A70645"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00A70645"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00A70645" w:rsidRPr="00A70645">
        <w:rPr>
          <w:lang w:val="en-GB"/>
        </w:rPr>
        <w:t>)</w:t>
      </w:r>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r>
        <w:br w:type="column"/>
      </w:r>
      <w:bookmarkStart w:id="34" w:name="_Toc259920838"/>
      <w:r w:rsidR="00D97C2C" w:rsidRPr="003974B4">
        <w:t>Implementation</w:t>
      </w:r>
      <w:bookmarkEnd w:id="34"/>
    </w:p>
    <w:p w14:paraId="1ADB705F" w14:textId="77777777" w:rsidR="008075C6" w:rsidRPr="003974B4" w:rsidRDefault="008075C6" w:rsidP="00B5246C">
      <w:pPr>
        <w:jc w:val="both"/>
        <w:rPr>
          <w:lang w:val="en-GB"/>
        </w:rPr>
      </w:pPr>
      <w:r w:rsidRPr="003974B4">
        <w:rPr>
          <w:lang w:val="en-GB"/>
        </w:rPr>
        <w:t>This section assumes that the reader has an appropriate understanding on most topics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592A34E" w:rsidR="008075C6" w:rsidRDefault="008075C6" w:rsidP="00B5246C">
      <w:pPr>
        <w:jc w:val="both"/>
        <w:rPr>
          <w:lang w:val="en-GB"/>
        </w:rPr>
      </w:pPr>
      <w:r w:rsidRPr="003974B4">
        <w:rPr>
          <w:lang w:val="en-GB"/>
        </w:rPr>
        <w:t xml:space="preserve">This section begins with a description of the developing environment in which the code snippets were ran and tested, as well </w:t>
      </w:r>
      <w:proofErr w:type="gramStart"/>
      <w:r w:rsidRPr="003974B4">
        <w:rPr>
          <w:lang w:val="en-GB"/>
        </w:rPr>
        <w:t>as  information</w:t>
      </w:r>
      <w:proofErr w:type="gramEnd"/>
      <w:r w:rsidRPr="003974B4">
        <w:rPr>
          <w:lang w:val="en-GB"/>
        </w:rPr>
        <w:t xml:space="preserve"> on the mathematical libraries used to obtain such results.</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w:t>
      </w:r>
      <w:proofErr w:type="spellStart"/>
      <w:r>
        <w:rPr>
          <w:lang w:val="en-GB"/>
        </w:rPr>
        <w:t>GitHub</w:t>
      </w:r>
      <w:proofErr w:type="spellEnd"/>
      <w:r>
        <w:rPr>
          <w:lang w:val="en-GB"/>
        </w:rPr>
        <w:t xml:space="preserve">, and can be downloaded at http://github.com/axsauze/sparse. </w:t>
      </w:r>
    </w:p>
    <w:p w14:paraId="54ABF3F5" w14:textId="1DD3E284" w:rsidR="00B07127" w:rsidRPr="003974B4" w:rsidRDefault="00E94691" w:rsidP="00E94691">
      <w:pPr>
        <w:pStyle w:val="Heading2"/>
        <w:rPr>
          <w:lang w:val="en-GB"/>
        </w:rPr>
      </w:pPr>
      <w:bookmarkStart w:id="35" w:name="_Toc259920839"/>
      <w:r w:rsidRPr="003974B4">
        <w:rPr>
          <w:lang w:val="en-GB"/>
        </w:rPr>
        <w:t>Working Environment</w:t>
      </w:r>
      <w:bookmarkEnd w:id="35"/>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 xml:space="preserve">All code is written in </w:t>
      </w:r>
      <w:proofErr w:type="spellStart"/>
      <w:r w:rsidRPr="003974B4">
        <w:rPr>
          <w:lang w:val="en-GB"/>
        </w:rPr>
        <w:t>Matlab</w:t>
      </w:r>
      <w:proofErr w:type="spellEnd"/>
      <w:r w:rsidRPr="003974B4">
        <w:rPr>
          <w:lang w:val="en-GB"/>
        </w:rPr>
        <w:t xml:space="preserve">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36" w:name="_Toc259920840"/>
      <w:r w:rsidRPr="003974B4">
        <w:rPr>
          <w:lang w:val="en-GB"/>
        </w:rPr>
        <w:t>CVX</w:t>
      </w:r>
      <w:bookmarkEnd w:id="36"/>
    </w:p>
    <w:p w14:paraId="1EADB2F7" w14:textId="49EBEC55" w:rsidR="000A610B" w:rsidRPr="00B5246C" w:rsidRDefault="003974B4" w:rsidP="00B5246C">
      <w:pPr>
        <w:jc w:val="both"/>
      </w:pPr>
      <w:r w:rsidRPr="003974B4">
        <w:rPr>
          <w:lang w:val="en-GB"/>
        </w:rPr>
        <w:t xml:space="preserve">CVX is a Machine Learning library for </w:t>
      </w:r>
      <w:proofErr w:type="spellStart"/>
      <w:r w:rsidRPr="003974B4">
        <w:rPr>
          <w:lang w:val="en-GB"/>
        </w:rPr>
        <w:t>Matlab</w:t>
      </w:r>
      <w:proofErr w:type="spellEnd"/>
      <w:r w:rsidRPr="003974B4">
        <w:rPr>
          <w:lang w:val="en-GB"/>
        </w:rPr>
        <w:t xml:space="preserve">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w:t>
      </w:r>
      <w:proofErr w:type="spellStart"/>
      <w:r w:rsidR="000A610B">
        <w:rPr>
          <w:lang w:val="en-GB"/>
        </w:rPr>
        <w:t>Matlab</w:t>
      </w:r>
      <w:proofErr w:type="spellEnd"/>
      <w:r w:rsidR="000A610B">
        <w:rPr>
          <w:lang w:val="en-GB"/>
        </w:rPr>
        <w:t xml:space="preserve"> code. </w:t>
      </w:r>
      <w:r w:rsidR="00B5246C">
        <w:t xml:space="preserve"> </w:t>
      </w:r>
      <w:r w:rsidR="000A610B">
        <w:rPr>
          <w:lang w:val="en-GB"/>
        </w:rPr>
        <w:t xml:space="preserve">This library allows great flexibility when it comes to solving simple regression problems such as </w:t>
      </w:r>
      <w:proofErr w:type="gramStart"/>
      <w:r w:rsidR="000A610B">
        <w:rPr>
          <w:lang w:val="en-GB"/>
        </w:rPr>
        <w:t>least-squares</w:t>
      </w:r>
      <w:proofErr w:type="gramEnd"/>
      <w:r w:rsidR="000A610B">
        <w:rPr>
          <w:lang w:val="en-GB"/>
        </w:rPr>
        <w:t>,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0A610B">
            <w:pP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0A610B">
            <w:pP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02C44EC7" w14:textId="28537102" w:rsidR="000A610B" w:rsidRDefault="000A610B" w:rsidP="00B5246C">
      <w:pPr>
        <w:jc w:val="both"/>
        <w:rPr>
          <w:lang w:val="en-GB"/>
        </w:rPr>
      </w:pPr>
      <w:r>
        <w:rPr>
          <w:lang w:val="en-GB"/>
        </w:rPr>
        <w:t>This library will be used for most of the individual-feature regression models, and will be of great work in the testing.</w:t>
      </w:r>
    </w:p>
    <w:p w14:paraId="2CC74FD6" w14:textId="77777777" w:rsidR="004A55DC" w:rsidRDefault="004A55DC" w:rsidP="00CA405E">
      <w:pPr>
        <w:rPr>
          <w:lang w:val="en-GB"/>
        </w:rPr>
      </w:pPr>
    </w:p>
    <w:p w14:paraId="5EF02A0A" w14:textId="3E89A750" w:rsidR="00CA405E" w:rsidRPr="003974B4" w:rsidRDefault="00CA405E" w:rsidP="00CA405E">
      <w:pPr>
        <w:pStyle w:val="Heading3"/>
        <w:rPr>
          <w:lang w:val="en-GB"/>
        </w:rPr>
      </w:pPr>
      <w:bookmarkStart w:id="37" w:name="_Toc259920841"/>
      <w:r w:rsidRPr="003974B4">
        <w:rPr>
          <w:lang w:val="en-GB"/>
        </w:rPr>
        <w:t>SPAMS</w:t>
      </w:r>
      <w:bookmarkEnd w:id="37"/>
    </w:p>
    <w:p w14:paraId="241A3E47" w14:textId="022B83D9" w:rsidR="00E94691" w:rsidRDefault="004A55DC" w:rsidP="00B5246C">
      <w:pPr>
        <w:jc w:val="both"/>
      </w:pPr>
      <w:r>
        <w:rPr>
          <w:lang w:val="en-GB"/>
        </w:rPr>
        <w:t>CVX does</w:t>
      </w:r>
      <w:r w:rsidR="00C81E0A">
        <w:rPr>
          <w:lang w:val="en-GB"/>
        </w:rPr>
        <w:t xml:space="preserve"> not have group regression support, and libraries that</w:t>
      </w:r>
      <w:r w:rsidR="00B46D59">
        <w:rPr>
          <w:lang w:val="en-GB"/>
        </w:rPr>
        <w:t xml:space="preserve"> support group </w:t>
      </w:r>
      <w:r w:rsidR="00C81E0A">
        <w:rPr>
          <w:lang w:val="en-GB"/>
        </w:rPr>
        <w:t>regression</w:t>
      </w:r>
      <w:r w:rsidR="00B46D59">
        <w:rPr>
          <w:lang w:val="en-GB"/>
        </w:rPr>
        <w:t xml:space="preserve"> models</w:t>
      </w:r>
      <w:r w:rsidR="00492314">
        <w:rPr>
          <w:lang w:val="en-GB"/>
        </w:rPr>
        <w:t xml:space="preserve"> are very scarce, but f</w:t>
      </w:r>
      <w:r w:rsidR="00C81E0A">
        <w:rPr>
          <w:lang w:val="en-GB"/>
        </w:rPr>
        <w:t xml:space="preserve">ortunately, the Sparse Modelling Software (SPAMS) library released in 2010 contains a great set of tools that allow for optimization with </w:t>
      </w:r>
      <w:r w:rsidR="00C81E0A">
        <w:t>sparsity inducing penalties.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0AE43289" w14:textId="77777777" w:rsidR="00130EAB" w:rsidRDefault="00492314" w:rsidP="00B5246C">
      <w:pPr>
        <w:jc w:val="both"/>
      </w:pPr>
      <w:r>
        <w:t>Although this library takes several approaches to achieve convergence in its constituent regression models, Lasso related models utilize an algorithm devised in [REFERENCE FISTA] which comes from the ISTA (Iterative Shrinkage-</w:t>
      </w:r>
      <w:proofErr w:type="spellStart"/>
      <w:r>
        <w:t>Thresholding</w:t>
      </w:r>
      <w:proofErr w:type="spellEnd"/>
      <w:r>
        <w:t xml:space="preserve"> Algorithms)</w:t>
      </w:r>
      <w:r w:rsidRPr="00492314">
        <w:t xml:space="preserve"> </w:t>
      </w:r>
      <w:r>
        <w:t xml:space="preserve">family of algorithms – namely the FISTA iterative method. This method is used in signal image processing due to its much greater converging speed. </w:t>
      </w:r>
    </w:p>
    <w:p w14:paraId="38C95604" w14:textId="77777777" w:rsidR="00130EAB" w:rsidRDefault="00130EAB" w:rsidP="00B5246C">
      <w:pPr>
        <w:jc w:val="both"/>
      </w:pPr>
    </w:p>
    <w:p w14:paraId="48F7334B" w14:textId="32F3E241" w:rsidR="00492314" w:rsidRDefault="00130EAB" w:rsidP="00B5246C">
      <w:pPr>
        <w:jc w:val="both"/>
      </w:pPr>
      <w:r>
        <w:t xml:space="preserve">There have been however, slight issues with the use of this library. Given that in this paper accuracy is much more important than speed of convergence, it is unfortunate that it’s not possible to utilize distinct iterative methods for </w:t>
      </w:r>
      <w:proofErr w:type="spellStart"/>
      <w:r>
        <w:t>convergance</w:t>
      </w:r>
      <w:proofErr w:type="spellEnd"/>
      <w:r>
        <w:t xml:space="preserve"> when implementing Lasso and Group Lasso variations. Another inconvenience is that this library is more of a black box, and although this might be beneficial in terms of speed, this really limited this implementation.</w:t>
      </w:r>
      <w:r w:rsidR="00492314">
        <w:t xml:space="preserve"> </w:t>
      </w:r>
      <w:r>
        <w:t>These matters will be discussed further, together with potential solutions in section 7. Expansion.</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38" w:name="_Toc259920842"/>
      <w:r>
        <w:t xml:space="preserve">Implementation </w:t>
      </w:r>
      <w:r w:rsidR="004C3AB3">
        <w:t>Design</w:t>
      </w:r>
      <w:bookmarkEnd w:id="38"/>
      <w:r w:rsidR="004C3AB3">
        <w:t xml:space="preserve"> </w:t>
      </w:r>
    </w:p>
    <w:p w14:paraId="1B656B64" w14:textId="1CD59819" w:rsidR="00623247" w:rsidRDefault="00623247" w:rsidP="00623247">
      <w:pPr>
        <w:pStyle w:val="Heading3"/>
      </w:pPr>
      <w:bookmarkStart w:id="39" w:name="_Toc259920843"/>
      <w:proofErr w:type="spellStart"/>
      <w:r>
        <w:t>DataSets</w:t>
      </w:r>
      <w:bookmarkEnd w:id="39"/>
      <w:proofErr w:type="spellEnd"/>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7777777" w:rsidR="007D510F" w:rsidRDefault="00DE7164" w:rsidP="00411972">
      <w:pPr>
        <w:jc w:val="both"/>
        <w:rPr>
          <w:lang w:val="en-GB"/>
        </w:rPr>
      </w:pPr>
      <w:r>
        <w:rPr>
          <w:lang w:val="en-GB"/>
        </w:rPr>
        <w:t xml:space="preserve">The data </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w:t>
      </w:r>
      <w:proofErr w:type="gramStart"/>
      <w:r w:rsidR="007D510F" w:rsidRPr="003974B4">
        <w:rPr>
          <w:lang w:val="en-GB"/>
        </w:rPr>
        <w:t>November,</w:t>
      </w:r>
      <w:proofErr w:type="gramEnd"/>
      <w:r w:rsidR="007D510F" w:rsidRPr="003974B4">
        <w:rPr>
          <w:lang w:val="en-GB"/>
        </w:rPr>
        <w:t xml:space="preserve">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39EA9047" w:rsidR="00FA7CF1" w:rsidRDefault="00FA7CF1" w:rsidP="00411972">
      <w:pPr>
        <w:jc w:val="both"/>
        <w:rPr>
          <w:lang w:val="en-GB"/>
        </w:rPr>
      </w:pPr>
      <w:r>
        <w:rPr>
          <w:lang w:val="en-GB"/>
        </w:rPr>
        <w:t xml:space="preserve">Stochastic data will have the same format as the real financial data – namely a set of n=200 stocks, with it’s Index Value for a time window of T=1000.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40" w:name="_Toc259920844"/>
      <w:r>
        <w:t>Data grouping</w:t>
      </w:r>
      <w:bookmarkEnd w:id="40"/>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41" w:name="_Toc259920845"/>
      <w:r>
        <w:t>Financial Mathematical Notation</w:t>
      </w:r>
      <w:bookmarkEnd w:id="41"/>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w:t>
      </w:r>
      <w:proofErr w:type="gramStart"/>
      <w:r w:rsidR="00411972" w:rsidRPr="003974B4">
        <w:rPr>
          <w:lang w:val="en-GB"/>
        </w:rPr>
        <w:t>, …,</w:t>
      </w:r>
      <w:proofErr w:type="gramEnd"/>
      <w:r w:rsidR="00411972" w:rsidRPr="003974B4">
        <w:rPr>
          <w:lang w:val="en-GB"/>
        </w:rPr>
        <w:t xml:space="preserve">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w:t>
      </w:r>
      <w:proofErr w:type="gramStart"/>
      <w:r w:rsidRPr="003974B4">
        <w:rPr>
          <w:lang w:val="en-GB"/>
        </w:rPr>
        <w:t>, …,</w:t>
      </w:r>
      <w:proofErr w:type="gramEnd"/>
      <w:r w:rsidRPr="003974B4">
        <w:rPr>
          <w:lang w:val="en-GB"/>
        </w:rPr>
        <w:t xml:space="preserve">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w:t>
      </w:r>
      <w:proofErr w:type="spellStart"/>
      <w:r w:rsidRPr="003974B4">
        <w:rPr>
          <w:lang w:val="en-GB"/>
        </w:rPr>
        <w:t>ndex</w:t>
      </w:r>
      <w:proofErr w:type="spellEnd"/>
      <w:r w:rsidRPr="003974B4">
        <w:rPr>
          <w:lang w:val="en-GB"/>
        </w:rPr>
        <w:t>.</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42" w:name="_Toc259920846"/>
      <w:r>
        <w:t xml:space="preserve">Core </w:t>
      </w:r>
      <w:r w:rsidR="004C3AB3">
        <w:t xml:space="preserve">Financial </w:t>
      </w:r>
      <w:r>
        <w:t>Formulations</w:t>
      </w:r>
      <w:bookmarkEnd w:id="42"/>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w:t>
      </w:r>
      <w:proofErr w:type="spellStart"/>
      <w:r w:rsidR="00411972" w:rsidRPr="003974B4">
        <w:rPr>
          <w:lang w:val="en-GB"/>
        </w:rPr>
        <w:t>VaR</w:t>
      </w:r>
      <w:proofErr w:type="spellEnd"/>
      <w:r w:rsidR="00411972" w:rsidRPr="003974B4">
        <w:rPr>
          <w:lang w:val="en-GB"/>
        </w:rPr>
        <w:t xml:space="preserve">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 xml:space="preserve">The figure above shows a common application of Value-at-Risk, and how it behaves against time. However, as it was mentioned previously, the lack of convexity of the Value-at-Risk model does not allow for simple optimizations, so this model itself cannot be used for </w:t>
      </w:r>
      <w:proofErr w:type="gramStart"/>
      <w:r w:rsidRPr="003974B4">
        <w:rPr>
          <w:lang w:val="en-GB"/>
        </w:rPr>
        <w:t>this purposes</w:t>
      </w:r>
      <w:proofErr w:type="gramEnd"/>
      <w:r w:rsidRPr="003974B4">
        <w:rPr>
          <w:lang w:val="en-GB"/>
        </w:rPr>
        <w:t xml:space="preserve">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43" w:name="_Toc259920847"/>
      <w:r>
        <w:t>Simple Regression Models</w:t>
      </w:r>
      <w:bookmarkEnd w:id="43"/>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w:t>
      </w:r>
      <w:proofErr w:type="spellStart"/>
      <w:r w:rsidRPr="003974B4">
        <w:rPr>
          <w:lang w:val="en-GB"/>
        </w:rPr>
        <w:t>Takeada</w:t>
      </w:r>
      <w:proofErr w:type="spellEnd"/>
      <w:r w:rsidRPr="003974B4">
        <w:rPr>
          <w:lang w:val="en-GB"/>
        </w:rPr>
        <w:t xml:space="preserve"> A et al. (2000). The main objective of this previously mentioned paper is to show not only that the Norm Constrained Conditional-Value-at-Risk minimization is equal to an SVR minimization, hence ensuring optimal values, but as well showing that the </w:t>
      </w:r>
      <w:proofErr w:type="spellStart"/>
      <w:r w:rsidRPr="003974B4">
        <w:rPr>
          <w:lang w:val="en-GB"/>
        </w:rPr>
        <w:t>NCCVaR</w:t>
      </w:r>
      <w:proofErr w:type="spellEnd"/>
      <w:r w:rsidRPr="003974B4">
        <w:rPr>
          <w:lang w:val="en-GB"/>
        </w:rPr>
        <w:t xml:space="preserve"> is as reliable as </w:t>
      </w:r>
      <w:proofErr w:type="spellStart"/>
      <w:r w:rsidRPr="003974B4">
        <w:rPr>
          <w:lang w:val="en-GB"/>
        </w:rPr>
        <w:t>CVaR</w:t>
      </w:r>
      <w:proofErr w:type="spellEnd"/>
      <w:r w:rsidRPr="003974B4">
        <w:rPr>
          <w:lang w:val="en-GB"/>
        </w:rPr>
        <w:t xml:space="preserve"> minimization. For this, the </w:t>
      </w:r>
      <w:proofErr w:type="spellStart"/>
      <w:r w:rsidRPr="003974B4">
        <w:rPr>
          <w:lang w:val="en-GB"/>
        </w:rPr>
        <w:t>NCCVaR</w:t>
      </w:r>
      <w:proofErr w:type="spellEnd"/>
      <w:r w:rsidRPr="003974B4">
        <w:rPr>
          <w:lang w:val="en-GB"/>
        </w:rPr>
        <w:t xml:space="preserve"> minimization will be compared to the </w:t>
      </w:r>
      <w:proofErr w:type="spellStart"/>
      <w:r w:rsidRPr="003974B4">
        <w:rPr>
          <w:lang w:val="en-GB"/>
        </w:rPr>
        <w:t>CVaR</w:t>
      </w:r>
      <w:proofErr w:type="spellEnd"/>
      <w:r w:rsidRPr="003974B4">
        <w:rPr>
          <w:lang w:val="en-GB"/>
        </w:rPr>
        <w:t xml:space="preserve">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w:t>
      </w:r>
      <w:proofErr w:type="spellStart"/>
      <w:r w:rsidRPr="003974B4">
        <w:rPr>
          <w:lang w:val="en-GB"/>
        </w:rPr>
        <w:t>NCCVaR</w:t>
      </w:r>
      <w:proofErr w:type="spellEnd"/>
      <w:r w:rsidRPr="003974B4">
        <w:rPr>
          <w:lang w:val="en-GB"/>
        </w:rPr>
        <w:t xml:space="preserve">, </w:t>
      </w:r>
      <w:proofErr w:type="spellStart"/>
      <w:r w:rsidRPr="003974B4">
        <w:rPr>
          <w:lang w:val="en-GB"/>
        </w:rPr>
        <w:t>CVaR</w:t>
      </w:r>
      <w:proofErr w:type="spellEnd"/>
      <w:r w:rsidRPr="003974B4">
        <w:rPr>
          <w:lang w:val="en-GB"/>
        </w:rPr>
        <w:t xml:space="preserve">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xml:space="preserve">+ </m:t>
        </m:r>
        <w:proofErr w:type="gramStart"/>
        <m:r>
          <w:rPr>
            <w:rFonts w:ascii="Cambria Math" w:hAnsi="Cambria Math"/>
            <w:lang w:val="en-GB"/>
          </w:rPr>
          <m:t>k(</m:t>
        </m:r>
        <w:proofErr w:type="gramEnd"/>
        <m:r>
          <w:rPr>
            <w:rFonts w:ascii="Cambria Math" w:hAnsi="Cambria Math"/>
            <w:lang w:val="en-GB"/>
          </w:rPr>
          <m:t>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lang w:val="en-GB"/>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We executed each of the models for subsets of assets from the model chosen at random with cardinalities {0, 5, 10</w:t>
      </w:r>
      <w:proofErr w:type="gramStart"/>
      <w:r w:rsidRPr="003974B4">
        <w:rPr>
          <w:rFonts w:ascii="Cambria" w:hAnsi="Cambria"/>
          <w:lang w:val="en-GB"/>
        </w:rPr>
        <w:t>, …,</w:t>
      </w:r>
      <w:proofErr w:type="gramEnd"/>
      <w:r w:rsidRPr="003974B4">
        <w:rPr>
          <w:rFonts w:ascii="Cambria" w:hAnsi="Cambria"/>
          <w:lang w:val="en-GB"/>
        </w:rPr>
        <w:t xml:space="preserve">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w:t>
      </w:r>
      <w:proofErr w:type="spellStart"/>
      <w:r w:rsidRPr="003974B4">
        <w:rPr>
          <w:rFonts w:ascii="Cambria" w:hAnsi="Cambria"/>
          <w:lang w:val="en-GB"/>
        </w:rPr>
        <w:t>behavior</w:t>
      </w:r>
      <w:proofErr w:type="spellEnd"/>
      <w:r w:rsidRPr="003974B4">
        <w:rPr>
          <w:rFonts w:ascii="Cambria" w:hAnsi="Cambria"/>
          <w:lang w:val="en-GB"/>
        </w:rPr>
        <w:t xml:space="preserve">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w:t>
      </w:r>
      <w:proofErr w:type="spellStart"/>
      <w:r w:rsidRPr="003974B4">
        <w:rPr>
          <w:rFonts w:ascii="Cambria" w:hAnsi="Cambria"/>
          <w:lang w:val="en-GB"/>
        </w:rPr>
        <w:t>NCCVaR</w:t>
      </w:r>
      <w:proofErr w:type="spellEnd"/>
      <w:r w:rsidRPr="003974B4">
        <w:rPr>
          <w:rFonts w:ascii="Cambria" w:hAnsi="Cambria"/>
          <w:lang w:val="en-GB"/>
        </w:rPr>
        <w:t xml:space="preserve"> and </w:t>
      </w:r>
      <w:proofErr w:type="spellStart"/>
      <w:r w:rsidRPr="003974B4">
        <w:rPr>
          <w:rFonts w:ascii="Cambria" w:hAnsi="Cambria"/>
          <w:lang w:val="en-GB"/>
        </w:rPr>
        <w:t>CVaR</w:t>
      </w:r>
      <w:proofErr w:type="spellEnd"/>
      <w:r w:rsidRPr="003974B4">
        <w:rPr>
          <w:rFonts w:ascii="Cambria" w:hAnsi="Cambria"/>
          <w:lang w:val="en-GB"/>
        </w:rPr>
        <w:t xml:space="preserve">, we can see that the Minimization on </w:t>
      </w:r>
      <w:proofErr w:type="spellStart"/>
      <w:r w:rsidRPr="003974B4">
        <w:rPr>
          <w:rFonts w:ascii="Cambria" w:hAnsi="Cambria"/>
          <w:lang w:val="en-GB"/>
        </w:rPr>
        <w:t>NCCVaR</w:t>
      </w:r>
      <w:proofErr w:type="spellEnd"/>
      <w:r w:rsidRPr="003974B4">
        <w:rPr>
          <w:rFonts w:ascii="Cambria" w:hAnsi="Cambria"/>
          <w:lang w:val="en-GB"/>
        </w:rPr>
        <w:t xml:space="preserve">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44" w:name="_Toc259920848"/>
      <w:r>
        <w:t xml:space="preserve">Sparse </w:t>
      </w:r>
      <w:r w:rsidR="00A61160">
        <w:t>Inducing</w:t>
      </w:r>
      <w:r>
        <w:t xml:space="preserve"> Models</w:t>
      </w:r>
      <w:bookmarkEnd w:id="44"/>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45" w:name="_Toc259920849"/>
      <w:r>
        <w:t>Simple Lasso model</w:t>
      </w:r>
      <w:bookmarkEnd w:id="45"/>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2FC8C938" w14:textId="19B31031" w:rsidR="00E145A4" w:rsidRDefault="00C115CC" w:rsidP="00A6247A">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6D759951" w14:textId="78D2BC7B" w:rsidR="00E268DF" w:rsidRDefault="00E268DF" w:rsidP="00A61160"/>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46" w:name="_Toc259920850"/>
      <w:r>
        <w:t>Individual-Feature Selection</w:t>
      </w:r>
      <w:bookmarkEnd w:id="46"/>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 xml:space="preserve">The reason why a greedy approach is used is due to the exponential nature of the problem – it is necessary to select </w:t>
      </w:r>
      <w:proofErr w:type="gramStart"/>
      <w:r>
        <w:rPr>
          <w:rFonts w:ascii="Cambria" w:hAnsi="Cambria"/>
          <w:lang w:val="en-GB"/>
        </w:rPr>
        <w:t>an ‘optimal’</w:t>
      </w:r>
      <w:proofErr w:type="gramEnd"/>
      <w:r>
        <w:rPr>
          <w:rFonts w:ascii="Cambria" w:hAnsi="Cambria"/>
          <w:lang w:val="en-GB"/>
        </w:rPr>
        <w:t xml:space="preserve">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47" w:name="_Toc259920851"/>
      <w:r>
        <w:t>Algorithm</w:t>
      </w:r>
      <w:bookmarkEnd w:id="47"/>
    </w:p>
    <w:p w14:paraId="64326962" w14:textId="77777777" w:rsidR="006538B3" w:rsidRDefault="006538B3" w:rsidP="006538B3">
      <w:pPr>
        <w:jc w:val="both"/>
        <w:rPr>
          <w:rFonts w:ascii="Cambria" w:hAnsi="Cambria"/>
          <w:lang w:val="en-GB"/>
        </w:rPr>
      </w:pPr>
      <w:r>
        <w:rPr>
          <w:rFonts w:ascii="Cambria" w:hAnsi="Cambria"/>
          <w:lang w:val="en-GB"/>
        </w:rPr>
        <w:t xml:space="preserve">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w:t>
      </w:r>
      <w:proofErr w:type="gramStart"/>
      <w:r>
        <w:rPr>
          <w:rFonts w:ascii="Cambria" w:hAnsi="Cambria"/>
          <w:lang w:val="en-GB"/>
        </w:rPr>
        <w:t>The local-optimum will be chosen by selecting the stock that generated the smallest tracking error</w:t>
      </w:r>
      <w:proofErr w:type="gramEnd"/>
      <w:r>
        <w:rPr>
          <w:rFonts w:ascii="Cambria" w:hAnsi="Cambria"/>
          <w:lang w:val="en-GB"/>
        </w:rPr>
        <w:t>,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48" w:name="_Toc259920852"/>
      <w:r>
        <w:t>Feature-Selection Implementation</w:t>
      </w:r>
      <w:bookmarkEnd w:id="48"/>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w:t>
      </w:r>
      <w:proofErr w:type="gramStart"/>
      <w:r w:rsidR="00796213">
        <w:rPr>
          <w:rFonts w:ascii="Cambria" w:hAnsi="Cambria"/>
          <w:lang w:val="en-GB"/>
        </w:rPr>
        <w:t>case :P</w:t>
      </w:r>
      <w:proofErr w:type="gramEnd"/>
      <w:r w:rsidR="00796213">
        <w:rPr>
          <w:rFonts w:ascii="Cambria" w:hAnsi="Cambria"/>
          <w:lang w:val="en-GB"/>
        </w:rPr>
        <w:t>)]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xml:space="preserve">, followed by least squares, </w:t>
      </w:r>
      <w:proofErr w:type="spellStart"/>
      <w:r>
        <w:rPr>
          <w:rFonts w:ascii="Cambria" w:hAnsi="Cambria"/>
          <w:lang w:val="en-GB"/>
        </w:rPr>
        <w:t>CVaR</w:t>
      </w:r>
      <w:proofErr w:type="spellEnd"/>
      <w:r>
        <w:rPr>
          <w:rFonts w:ascii="Cambria" w:hAnsi="Cambria"/>
          <w:lang w:val="en-GB"/>
        </w:rPr>
        <w:t xml:space="preserve">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w:t>
      </w:r>
      <w:proofErr w:type="gramStart"/>
      <w:r>
        <w:t>this</w:t>
      </w:r>
      <w:proofErr w:type="gramEnd"/>
      <w:r>
        <w:t xml:space="preserve">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 xml:space="preserve">size of the union of each of the subsets of the four methods </w:t>
      </w:r>
      <w:proofErr w:type="gramStart"/>
      <w:r>
        <w:t>at each iteration</w:t>
      </w:r>
      <w:proofErr w:type="gramEnd"/>
      <w:r>
        <w:t xml:space="preserve"> of the algorithm. To make this clear, if on our 3</w:t>
      </w:r>
      <w:r>
        <w:rPr>
          <w:vertAlign w:val="superscript"/>
        </w:rPr>
        <w:t>rd</w:t>
      </w:r>
      <w:r>
        <w:t xml:space="preserve"> iteration the stocks chosen are Abs={1,2,3}, </w:t>
      </w:r>
      <w:proofErr w:type="spellStart"/>
      <w:r>
        <w:t>Squres</w:t>
      </w:r>
      <w:proofErr w:type="spellEnd"/>
      <w:r>
        <w:t xml:space="preserve">={2,3,4}, Ridge={2,3,5}, </w:t>
      </w:r>
      <w:proofErr w:type="spellStart"/>
      <w:r>
        <w:t>CVaR</w:t>
      </w:r>
      <w:proofErr w:type="spellEnd"/>
      <w:r>
        <w:t xml:space="preserve">={2,3,6},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 xml:space="preserve">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w:t>
      </w:r>
      <w:proofErr w:type="gramStart"/>
      <w:r>
        <w:t>is</w:t>
      </w:r>
      <w:proofErr w:type="gramEnd"/>
      <w:r>
        <w:t xml:space="preserve">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49" w:name="_Toc259920853"/>
      <w:r>
        <w:t>Group Models</w:t>
      </w:r>
      <w:bookmarkEnd w:id="49"/>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w:t>
      </w:r>
      <w:proofErr w:type="gramStart"/>
      <w:r w:rsidR="00A06F62">
        <w:t>are</w:t>
      </w:r>
      <w:proofErr w:type="gramEnd"/>
      <w:r w:rsidR="00A06F62">
        <w:t xml:space="preserv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50" w:name="_Toc259920854"/>
      <w:r>
        <w:t>Group Selection</w:t>
      </w:r>
      <w:bookmarkEnd w:id="50"/>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w:t>
      </w:r>
      <w:proofErr w:type="spellStart"/>
      <w:r w:rsidR="00544D67">
        <w:t>etc</w:t>
      </w:r>
      <w:proofErr w:type="spellEnd"/>
      <w:r w:rsidR="00544D67">
        <w:t>).</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w:t>
      </w:r>
      <w:proofErr w:type="gramStart"/>
      <w:r w:rsidR="00745A18">
        <w:t>this graphs</w:t>
      </w:r>
      <w:proofErr w:type="gramEnd"/>
      <w:r w:rsidR="00745A18">
        <w:t xml:space="preserve">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51" w:name="_Toc259920855"/>
      <w:r>
        <w:t>Sparse Group Models</w:t>
      </w:r>
      <w:bookmarkEnd w:id="51"/>
    </w:p>
    <w:p w14:paraId="2EB1DBB1" w14:textId="0E21CE0A" w:rsidR="002F081E" w:rsidRDefault="002F081E" w:rsidP="002F081E">
      <w:proofErr w:type="gramStart"/>
      <w:r>
        <w:t>This following sections</w:t>
      </w:r>
      <w:proofErr w:type="gramEnd"/>
      <w:r>
        <w:t xml:space="preserve">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52" w:name="_Toc259920856"/>
      <w:r>
        <w:t>Group Lasso</w:t>
      </w:r>
      <w:bookmarkEnd w:id="52"/>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 xml:space="preserve">the Background Research section, which was perhaps the most challenging section in this project. The algorithm was implemented with some help from the CVX </w:t>
      </w:r>
      <w:proofErr w:type="gramStart"/>
      <w:r w:rsidR="00B43A25">
        <w:t>toolbox which</w:t>
      </w:r>
      <w:proofErr w:type="gramEnd"/>
      <w:r w:rsidR="00B43A25">
        <w:t xml:space="preserve">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w:t>
      </w:r>
      <w:proofErr w:type="gramStart"/>
      <w:r w:rsidR="003B2D4E">
        <w:t xml:space="preserve">in </w:t>
      </w:r>
      <w:r>
        <w:t>group</w:t>
      </w:r>
      <w:proofErr w:type="gramEnd"/>
      <w:r>
        <w:t xml:space="preserve">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53" w:name="_Toc259920857"/>
      <w:r>
        <w:t>Sparse Group Lasso</w:t>
      </w:r>
      <w:bookmarkEnd w:id="53"/>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 xml:space="preserve">Sparse Group Lasso algorithm comes in handy, as it introduces again the L1-norm constraint found in the single-feature Lasso model </w:t>
      </w:r>
      <w:proofErr w:type="gramStart"/>
      <w:r>
        <w:rPr>
          <w:lang w:val="en-GB"/>
        </w:rPr>
        <w:t>which</w:t>
      </w:r>
      <w:proofErr w:type="gramEnd"/>
      <w:r>
        <w:rPr>
          <w:lang w:val="en-GB"/>
        </w:rPr>
        <w:t xml:space="preserve"> induces sparsity within the groups.</w:t>
      </w:r>
    </w:p>
    <w:p w14:paraId="15E569EB" w14:textId="77777777" w:rsidR="009E466F" w:rsidRDefault="009E466F" w:rsidP="00A6247A">
      <w:pPr>
        <w:jc w:val="both"/>
        <w:rPr>
          <w:lang w:val="en-GB"/>
        </w:rPr>
      </w:pPr>
    </w:p>
    <w:p w14:paraId="5281563E" w14:textId="342E7FC4" w:rsidR="00387924" w:rsidRDefault="00D52810" w:rsidP="00A6247A">
      <w:pPr>
        <w:jc w:val="both"/>
        <w:rPr>
          <w:lang w:val="en-GB"/>
        </w:rPr>
      </w:pPr>
      <w:r>
        <w:rPr>
          <w:lang w:val="en-GB"/>
        </w:rPr>
        <w:t xml:space="preserve">It should be noted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2B4027AC" w14:textId="77777777" w:rsidR="00387924" w:rsidRDefault="00387924" w:rsidP="00A6247A">
      <w:pPr>
        <w:jc w:val="both"/>
        <w:rPr>
          <w:lang w:val="en-GB"/>
        </w:rPr>
      </w:pPr>
    </w:p>
    <w:p w14:paraId="6D986B00" w14:textId="1EBC54B4" w:rsidR="00FA0D5F" w:rsidRDefault="00387924" w:rsidP="00A6247A">
      <w:pPr>
        <w:jc w:val="both"/>
        <w:rPr>
          <w:lang w:val="en-GB"/>
        </w:rPr>
      </w:pPr>
      <w:r>
        <w:rPr>
          <w:lang w:val="en-GB"/>
        </w:rPr>
        <w:t xml:space="preserve">Initially, the behaviours observed for basic inputs were very much as expected - A zero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would cause the model to behave like the simple Lasso regression model. A zero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Pr>
          <w:lang w:val="en-GB"/>
        </w:rPr>
        <w:t xml:space="preserve">would make the model behave like the group lasso. What </w:t>
      </w:r>
      <w:proofErr w:type="gramStart"/>
      <w:r>
        <w:rPr>
          <w:lang w:val="en-GB"/>
        </w:rPr>
        <w:t>draw</w:t>
      </w:r>
      <w:proofErr w:type="gramEnd"/>
      <w:r>
        <w:rPr>
          <w:lang w:val="en-GB"/>
        </w:rPr>
        <w:t xml:space="preserve"> our attention was when both values are set to proportionately equal – intuitively this would force all groups towards the same values within groups (trying to achieve sparsity in group level), while inducing sparsity to all features. This surprisingly resulted in no sparsity induced at all, and instead, all our values were drawn to an equal </w:t>
      </w:r>
      <w:proofErr w:type="gramStart"/>
      <w:r>
        <w:rPr>
          <w:lang w:val="en-GB"/>
        </w:rPr>
        <w:t>value which</w:t>
      </w:r>
      <w:proofErr w:type="gramEnd"/>
      <w:r>
        <w:rPr>
          <w:lang w:val="en-GB"/>
        </w:rPr>
        <w:t xml:space="preserve"> is their relative percentage of weighting on the group. This will be discussed in more detail further.</w:t>
      </w:r>
    </w:p>
    <w:p w14:paraId="23D40FBD" w14:textId="77777777" w:rsidR="00080B23" w:rsidRDefault="00080B23" w:rsidP="00A6247A">
      <w:pPr>
        <w:jc w:val="both"/>
        <w:rPr>
          <w:lang w:val="en-GB"/>
        </w:rPr>
      </w:pPr>
    </w:p>
    <w:p w14:paraId="0B3AE518" w14:textId="4180C33D" w:rsidR="002A1531" w:rsidRDefault="00047F2D" w:rsidP="00A6247A">
      <w:pPr>
        <w:jc w:val="both"/>
        <w:rPr>
          <w:lang w:val="en-GB"/>
        </w:rPr>
      </w:pPr>
      <w:r>
        <w:rPr>
          <w:lang w:val="en-GB"/>
        </w:rPr>
        <w:t>We initially implement the model in our data to observe the desired effect</w:t>
      </w:r>
      <w:r w:rsidR="002A1531">
        <w:rPr>
          <w:lang w:val="en-GB"/>
        </w:rPr>
        <w:t xml:space="preserve"> – it important to point out that the sparse group lasso implementation is in a way a simple lasso implementation with grouping weightings dependent on our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w:proofErr w:type="gramStart"/>
        <m:r>
          <w:rPr>
            <w:rFonts w:ascii="Cambria Math" w:hAnsi="Cambria Math"/>
            <w:lang w:val="en-GB"/>
          </w:rPr>
          <m:t xml:space="preserve"> </m:t>
        </m:r>
      </m:oMath>
      <w:r w:rsidR="002A1531">
        <w:rPr>
          <w:lang w:val="en-GB"/>
        </w:rPr>
        <w:t>value</w:t>
      </w:r>
      <w:proofErr w:type="gramEnd"/>
      <w:r w:rsidR="002A1531">
        <w:rPr>
          <w:lang w:val="en-GB"/>
        </w:rPr>
        <w:t>.</w:t>
      </w:r>
    </w:p>
    <w:p w14:paraId="02183E88" w14:textId="77777777" w:rsidR="002A1531" w:rsidRDefault="002A1531" w:rsidP="00A6247A">
      <w:pPr>
        <w:jc w:val="both"/>
        <w:rPr>
          <w:lang w:val="en-GB"/>
        </w:rPr>
      </w:pPr>
    </w:p>
    <w:p w14:paraId="6D7AE0BB" w14:textId="1770869B" w:rsidR="00DF6599" w:rsidRDefault="002A1531" w:rsidP="00A6247A">
      <w:pPr>
        <w:jc w:val="both"/>
        <w:rPr>
          <w:lang w:val="en-GB"/>
        </w:rPr>
      </w:pPr>
      <w:r>
        <w:rPr>
          <w:lang w:val="en-GB"/>
        </w:rPr>
        <w:t>To begin, we observe the eff</w:t>
      </w:r>
      <w:r w:rsidR="00EA33AD">
        <w:rPr>
          <w:lang w:val="en-GB"/>
        </w:rPr>
        <w:t xml:space="preserve">ect of variable values of </w:t>
      </w:r>
      <w:r w:rsidR="00DF6599">
        <w:rPr>
          <w:lang w:val="en-GB"/>
        </w:rPr>
        <w:t xml:space="preserve">the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w:t>
      </w:r>
      <w:r w:rsidR="00BE2CBC">
        <w:rPr>
          <w:lang w:val="en-GB"/>
        </w:rPr>
        <w:t>(</w:t>
      </w:r>
      <w:proofErr w:type="gramStart"/>
      <w:r>
        <w:rPr>
          <w:lang w:val="en-GB"/>
        </w:rPr>
        <w:t>group  sparsity</w:t>
      </w:r>
      <w:proofErr w:type="gramEnd"/>
      <w:r w:rsidR="00BE2CBC">
        <w:rPr>
          <w:lang w:val="en-GB"/>
        </w:rPr>
        <w:t>)</w:t>
      </w:r>
      <w:r>
        <w:rPr>
          <w:lang w:val="en-GB"/>
        </w:rPr>
        <w:t xml:space="preserve"> coefficient over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show how the Simple-Lasso sparsity is affected by the group lasso coefficient</w:t>
      </w:r>
      <w:r w:rsidR="00DF6599">
        <w:rPr>
          <w:lang w:val="en-GB"/>
        </w:rPr>
        <w:t>. Our implementation was executed</w:t>
      </w:r>
      <w:r w:rsidR="00BE2CBC">
        <w:rPr>
          <w:lang w:val="en-GB"/>
        </w:rPr>
        <w:t xml:space="preserve"> initially</w:t>
      </w:r>
      <w:r w:rsidR="00DF6599">
        <w:rPr>
          <w:lang w:val="en-GB"/>
        </w:rPr>
        <w:t xml:space="preserve"> with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starting at 0. It sho</w:t>
      </w:r>
      <w:proofErr w:type="spellStart"/>
      <w:r w:rsidR="001001B9">
        <w:rPr>
          <w:lang w:val="en-GB"/>
        </w:rPr>
        <w:t>uld</w:t>
      </w:r>
      <w:proofErr w:type="spellEnd"/>
      <w:r w:rsidR="001001B9">
        <w:rPr>
          <w:lang w:val="en-GB"/>
        </w:rPr>
        <w:t xml:space="preserve">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Lasso regression model, and this w</w:t>
      </w:r>
      <w:r w:rsidR="00753946">
        <w:rPr>
          <w:lang w:val="en-GB"/>
        </w:rPr>
        <w:t xml:space="preserve">ill be modified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increases.</w:t>
      </w:r>
    </w:p>
    <w:p w14:paraId="14612AB5" w14:textId="77777777" w:rsidR="009C4C06" w:rsidRDefault="009C4C06" w:rsidP="009E466F">
      <w:pPr>
        <w:rPr>
          <w:lang w:val="en-GB"/>
        </w:rPr>
      </w:pPr>
    </w:p>
    <w:p w14:paraId="6EB02137" w14:textId="77777777" w:rsidR="009C4C06" w:rsidRDefault="009C4C06" w:rsidP="009E466F">
      <w:pPr>
        <w:rPr>
          <w:lang w:val="en-GB"/>
        </w:rPr>
      </w:pPr>
    </w:p>
    <w:p w14:paraId="75F73569" w14:textId="77777777" w:rsidR="009C4C06" w:rsidRDefault="009C4C06" w:rsidP="009E466F">
      <w:pPr>
        <w:rPr>
          <w:lang w:val="en-GB"/>
        </w:rPr>
      </w:pPr>
    </w:p>
    <w:p w14:paraId="27C8F5DB" w14:textId="77777777" w:rsidR="009C4C06" w:rsidRDefault="009C4C06" w:rsidP="009E466F">
      <w:pPr>
        <w:rPr>
          <w:lang w:val="en-GB"/>
        </w:rPr>
      </w:pPr>
    </w:p>
    <w:p w14:paraId="638C9E02" w14:textId="77777777" w:rsidR="009C4C06" w:rsidRDefault="009C4C06" w:rsidP="009E466F">
      <w:pPr>
        <w:rPr>
          <w:lang w:val="en-GB"/>
        </w:rPr>
      </w:pPr>
    </w:p>
    <w:p w14:paraId="3652253F" w14:textId="77777777" w:rsidR="00C13E56" w:rsidRDefault="00C13E56" w:rsidP="009E466F">
      <w:pPr>
        <w:rPr>
          <w:lang w:val="en-GB"/>
        </w:rPr>
      </w:pPr>
    </w:p>
    <w:p w14:paraId="2496AF8F" w14:textId="63F92B0E" w:rsidR="009C4C06" w:rsidRDefault="009C4C06" w:rsidP="009E466F">
      <w:pPr>
        <w:rPr>
          <w:lang w:val="en-GB"/>
        </w:rPr>
      </w:pPr>
    </w:p>
    <w:p w14:paraId="43D9CBF4" w14:textId="252A17E1" w:rsidR="009C4C06" w:rsidRDefault="009C4C06" w:rsidP="009E466F">
      <w:pPr>
        <w:rPr>
          <w:lang w:val="en-GB"/>
        </w:rPr>
      </w:pPr>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4548D" w14:paraId="77E4EE78" w14:textId="77777777" w:rsidTr="00CB5EBC">
        <w:trPr>
          <w:gridAfter w:val="2"/>
          <w:wAfter w:w="8112" w:type="dxa"/>
        </w:trPr>
        <w:tc>
          <w:tcPr>
            <w:tcW w:w="4056" w:type="dxa"/>
          </w:tcPr>
          <w:p w14:paraId="5633B733" w14:textId="2DE6BCB7" w:rsidR="0094548D" w:rsidRDefault="0094548D" w:rsidP="00CB5EBC">
            <w:pPr>
              <w:jc w:val="center"/>
              <w:rPr>
                <w:lang w:val="en-GB"/>
              </w:rPr>
            </w:pPr>
          </w:p>
        </w:tc>
      </w:tr>
      <w:tr w:rsidR="00CB5EBC" w14:paraId="3AB347F1" w14:textId="77777777" w:rsidTr="00CB5EBC">
        <w:tc>
          <w:tcPr>
            <w:tcW w:w="4056" w:type="dxa"/>
          </w:tcPr>
          <w:p w14:paraId="249D6BBB" w14:textId="7FA08DA2" w:rsidR="00CB5EBC" w:rsidRDefault="00CB5EBC" w:rsidP="00CB5EBC">
            <w:pPr>
              <w:jc w:val="center"/>
              <w:rPr>
                <w:lang w:val="en-GB"/>
              </w:rPr>
            </w:pPr>
            <w:r>
              <w:rPr>
                <w:lang w:val="en-GB"/>
              </w:rPr>
              <w:t>Tracking Error as Lambda-1 Increases</w:t>
            </w:r>
          </w:p>
        </w:tc>
        <w:tc>
          <w:tcPr>
            <w:tcW w:w="4056" w:type="dxa"/>
          </w:tcPr>
          <w:p w14:paraId="463A9B68" w14:textId="1C3EC173" w:rsidR="00CB5EBC" w:rsidRDefault="00CB5EBC" w:rsidP="00CB5EBC">
            <w:pPr>
              <w:jc w:val="center"/>
              <w:rPr>
                <w:lang w:val="en-GB"/>
              </w:rPr>
            </w:pPr>
            <w:r>
              <w:rPr>
                <w:lang w:val="en-GB"/>
              </w:rPr>
              <w:t xml:space="preserve">Number </w:t>
            </w:r>
            <w:proofErr w:type="gramStart"/>
            <w:r>
              <w:rPr>
                <w:lang w:val="en-GB"/>
              </w:rPr>
              <w:t>of  Zeros</w:t>
            </w:r>
            <w:proofErr w:type="gramEnd"/>
            <w:r>
              <w:rPr>
                <w:lang w:val="en-GB"/>
              </w:rPr>
              <w:t xml:space="preserve"> per group as Lambda 1 increases</w:t>
            </w:r>
          </w:p>
        </w:tc>
        <w:tc>
          <w:tcPr>
            <w:tcW w:w="4056" w:type="dxa"/>
          </w:tcPr>
          <w:p w14:paraId="5168C0A5" w14:textId="1F9BF3EA" w:rsidR="00CB5EBC" w:rsidRDefault="00CB5EBC" w:rsidP="00CB5EBC">
            <w:pPr>
              <w:jc w:val="center"/>
              <w:rPr>
                <w:lang w:val="en-GB"/>
              </w:rPr>
            </w:pPr>
            <w:r>
              <w:rPr>
                <w:lang w:val="en-GB"/>
              </w:rPr>
              <w:t>Total Number of Zero Elements as Lambda 1 increases</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3D79B0CC" w14:textId="27027D97" w:rsidR="00C10DAC" w:rsidRDefault="00C10DAC" w:rsidP="00753946">
      <w:pPr>
        <w:jc w:val="both"/>
        <w:rPr>
          <w:lang w:val="en-GB"/>
        </w:rPr>
      </w:pPr>
      <w:r>
        <w:rPr>
          <w:lang w:val="en-GB"/>
        </w:rPr>
        <w:t xml:space="preserve">Figures [FIGURE] to [FIGURE] show the behaviour mentioned previously. Initially, the model provides the same results as a Lasso regression model, with a sparsity of 59 zeros distributed without taking into consideration groupings as inputs. However,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increases, namely the coefficient that controls the group sparsity characteristic, we can observe that the fe</w:t>
      </w:r>
      <w:proofErr w:type="spellStart"/>
      <w:r w:rsidR="001001B9">
        <w:rPr>
          <w:lang w:val="en-GB"/>
        </w:rPr>
        <w:t>ature</w:t>
      </w:r>
      <w:proofErr w:type="spellEnd"/>
      <w:r w:rsidR="001001B9">
        <w:rPr>
          <w:lang w:val="en-GB"/>
        </w:rPr>
        <w:t xml:space="preserve"> level sparsity decreases as the increase in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pushes the values towards a balance within groups</w:t>
      </w:r>
      <w:r>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w:t>
      </w:r>
      <w:proofErr w:type="spellStart"/>
      <w:r w:rsidR="001001B9">
        <w:rPr>
          <w:lang w:val="en-GB"/>
        </w:rPr>
        <w:t>es</w:t>
      </w:r>
      <w:proofErr w:type="spellEnd"/>
      <w:r w:rsidR="001001B9">
        <w:rPr>
          <w:lang w:val="en-GB"/>
        </w:rPr>
        <w:t xml:space="preserve"> not i</w:t>
      </w:r>
      <w:r w:rsidR="00A54907">
        <w:rPr>
          <w:lang w:val="en-GB"/>
        </w:rPr>
        <w:t xml:space="preserve">ncrease, sparsity on feature level is not induced, and the weights end up without any sparsity at all. This observation will be a very interesting point that will be exploited for out application in financial </w:t>
      </w:r>
      <w:proofErr w:type="gramStart"/>
      <w:r w:rsidR="00A54907">
        <w:rPr>
          <w:lang w:val="en-GB"/>
        </w:rPr>
        <w:t>datasets</w:t>
      </w:r>
      <w:proofErr w:type="gramEnd"/>
      <w:r w:rsidR="00A54907">
        <w:rPr>
          <w:lang w:val="en-GB"/>
        </w:rPr>
        <w:t xml:space="preserve"> as it will be explained briefly. F</w:t>
      </w:r>
      <w:r w:rsidR="005F0D75">
        <w:rPr>
          <w:lang w:val="en-GB"/>
        </w:rPr>
        <w:t>igu</w:t>
      </w:r>
      <w:r w:rsidR="00A54907">
        <w:rPr>
          <w:lang w:val="en-GB"/>
        </w:rPr>
        <w:t xml:space="preserve">res [FIGURE] and [FIGURE] below show the behaviour of the model when our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sidR="00A54907">
        <w:rPr>
          <w:lang w:val="en-GB"/>
        </w:rPr>
        <w:t xml:space="preserve">approaches our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A54907">
        <w:rPr>
          <w:lang w:val="en-GB"/>
        </w:rPr>
        <w:t>.</w:t>
      </w:r>
    </w:p>
    <w:p w14:paraId="22D40113" w14:textId="77777777" w:rsidR="007429E2" w:rsidRDefault="007429E2" w:rsidP="009E466F">
      <w:pPr>
        <w:rPr>
          <w:lang w:val="en-GB"/>
        </w:rPr>
      </w:pPr>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74D7A029" w:rsidR="007429E2" w:rsidRDefault="007429E2" w:rsidP="007429E2">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Increases </w:t>
            </w:r>
          </w:p>
        </w:tc>
        <w:tc>
          <w:tcPr>
            <w:tcW w:w="5016" w:type="dxa"/>
          </w:tcPr>
          <w:p w14:paraId="76E3E08D" w14:textId="14BC3B2E" w:rsidR="007429E2" w:rsidRDefault="007429E2" w:rsidP="007429E2">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Increases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lang w:val="en-GB"/>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lang w:val="en-GB"/>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6107931D" w:rsidR="007429E2" w:rsidRDefault="007429E2" w:rsidP="009E466F">
      <w:pPr>
        <w:rPr>
          <w:lang w:val="en-GB"/>
        </w:rPr>
      </w:pPr>
      <w:r>
        <w:rPr>
          <w:lang w:val="en-GB"/>
        </w:rPr>
        <w:t xml:space="preserve">To begin with, figure [Figure] on the left shows the behaviour of every weight for each individual feature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with a fixed lambda-2</w:t>
      </w:r>
      <w:r>
        <w:rPr>
          <w:lang w:val="en-GB"/>
        </w:rPr>
        <w:t xml:space="preserve">. In both figures, it can be observed that, as with a normal Lasso model (i.e. when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 0), many elements start with a zero value, and only values with higher correlation have a value larger than zero.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all these values are pulled up from zero, and pulled down from higher values. Figure [Figure] on the right gives more insight on this behaviour. Initially, the </w:t>
      </w:r>
      <w:proofErr w:type="gramStart"/>
      <w:r>
        <w:rPr>
          <w:lang w:val="en-GB"/>
        </w:rPr>
        <w:t>sum of weights of groups are</w:t>
      </w:r>
      <w:proofErr w:type="gramEnd"/>
      <w:r>
        <w:rPr>
          <w:lang w:val="en-GB"/>
        </w:rPr>
        <w:t xml:space="preserve"> not controlled, howe</w:t>
      </w:r>
      <w:proofErr w:type="spellStart"/>
      <w:r>
        <w:rPr>
          <w:lang w:val="en-GB"/>
        </w:rPr>
        <w:t>ver</w:t>
      </w:r>
      <w:proofErr w:type="spellEnd"/>
      <w:r>
        <w:rPr>
          <w:lang w:val="en-GB"/>
        </w:rPr>
        <w:t xml:space="preserve">,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 it is possible to observe that the sums tend towards a specific value. This value is initially the percentage it’s group size comprises from the total number of data features (e.g. if there are n=100 features, and group g has size 10, then its sum would tend towards 0.1).</w:t>
      </w:r>
    </w:p>
    <w:p w14:paraId="07E283DD" w14:textId="76C4AD04" w:rsidR="005F0D75" w:rsidRDefault="005F0D75" w:rsidP="009E466F">
      <w:pPr>
        <w:rPr>
          <w:lang w:val="en-GB"/>
        </w:rPr>
      </w:pPr>
    </w:p>
    <w:p w14:paraId="1DF75C81" w14:textId="4F0843E6" w:rsidR="007429E2" w:rsidRPr="00504B11" w:rsidRDefault="007429E2" w:rsidP="009E466F">
      <w:pPr>
        <w:rPr>
          <w:rFonts w:ascii="Times" w:eastAsia="Times New Roman" w:hAnsi="Times" w:cs="Times New Roman"/>
          <w:sz w:val="20"/>
          <w:szCs w:val="20"/>
        </w:rPr>
      </w:pPr>
      <w:r>
        <w:rPr>
          <w:lang w:val="en-GB"/>
        </w:rPr>
        <w:t xml:space="preserve">Our final point in regards to the behaviour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is their joint behaviour as both values increase towards infinity. The results of thi</w:t>
      </w:r>
      <w:r w:rsidR="00A0242A">
        <w:rPr>
          <w:lang w:val="en-GB"/>
        </w:rPr>
        <w:t>s are also very interesting, and intuitions are provided on first sight on figures [FIGURE] and [FIGURE].</w:t>
      </w:r>
      <w:r w:rsidR="00504B11" w:rsidRPr="00504B11">
        <w:rPr>
          <w:rFonts w:ascii="Verdana" w:eastAsia="Times New Roman" w:hAnsi="Verdana" w:cs="Times New Roman"/>
          <w:color w:val="333333"/>
          <w:sz w:val="18"/>
          <w:szCs w:val="18"/>
          <w:shd w:val="clear" w:color="auto" w:fill="FFFFFF"/>
        </w:rPr>
        <w:t xml:space="preserve"> </w:t>
      </w:r>
    </w:p>
    <w:p w14:paraId="4CBB0F32" w14:textId="77777777" w:rsidR="00E573D9" w:rsidRDefault="00E573D9"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2F6BC7E8" w:rsidR="00E573D9" w:rsidRDefault="00E573D9" w:rsidP="00E573D9">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Pr>
                <w:lang w:val="en-GB"/>
              </w:rPr>
              <w:t xml:space="preserve">Increase </w:t>
            </w:r>
          </w:p>
        </w:tc>
        <w:tc>
          <w:tcPr>
            <w:tcW w:w="5016" w:type="dxa"/>
          </w:tcPr>
          <w:p w14:paraId="41AC4DAE" w14:textId="6F04E8A4" w:rsidR="00E573D9" w:rsidRDefault="00E573D9" w:rsidP="000663CB">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30C9B5A6" w:rsidR="005F0D75" w:rsidRDefault="00E573D9" w:rsidP="009E466F">
      <w:pPr>
        <w:rPr>
          <w:lang w:val="en-GB"/>
        </w:rPr>
      </w:pPr>
      <w:r>
        <w:rPr>
          <w:lang w:val="en-GB"/>
        </w:rPr>
        <w:t xml:space="preserve">Figures [FIGURE] and [FIGURE] show the same situation as the previous figures, however, these show the behaviour of the model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tend towards infinity. It can be observed from both figures that the individual weights tend to the same value 1/p within each group, where p is the size of the group, and the sum of the weight</w:t>
      </w:r>
      <w:r w:rsidR="00762A21">
        <w:rPr>
          <w:lang w:val="en-GB"/>
        </w:rPr>
        <w:t>s in each group tend towards 1/</w:t>
      </w:r>
      <w:r w:rsidR="000663CB" w:rsidRPr="000663CB">
        <w:rPr>
          <w:rFonts w:ascii="Cambria" w:eastAsia="Times New Roman" w:hAnsi="Cambria" w:cs="Times New Roman"/>
          <w:color w:val="333333"/>
          <w:shd w:val="clear" w:color="auto" w:fill="FFFFFF"/>
        </w:rPr>
        <w:t xml:space="preserve"> </w:t>
      </w:r>
      <w:r w:rsidR="000663CB">
        <w:rPr>
          <w:rFonts w:ascii="Cambria" w:eastAsia="Times New Roman" w:hAnsi="Cambria" w:cs="Times New Roman"/>
          <w:color w:val="333333"/>
          <w:shd w:val="clear" w:color="auto" w:fill="FFFFFF"/>
        </w:rPr>
        <w:t>g</w:t>
      </w:r>
      <w:r w:rsidR="00762A21">
        <w:rPr>
          <w:lang w:val="en-GB"/>
        </w:rPr>
        <w:t xml:space="preserve"> where </w:t>
      </w:r>
      <w:r w:rsidR="000663CB">
        <w:rPr>
          <w:lang w:val="en-GB"/>
        </w:rPr>
        <w:t>g</w:t>
      </w:r>
      <w:r>
        <w:rPr>
          <w:lang w:val="en-GB"/>
        </w:rPr>
        <w:t xml:space="preserve"> is the number of groups.</w:t>
      </w:r>
    </w:p>
    <w:p w14:paraId="48AE0F0A" w14:textId="77777777" w:rsidR="00E573D9" w:rsidRDefault="00E573D9" w:rsidP="009E466F">
      <w:pPr>
        <w:rPr>
          <w:lang w:val="en-GB"/>
        </w:rPr>
      </w:pPr>
    </w:p>
    <w:p w14:paraId="12DD5E1C" w14:textId="69F66DF7" w:rsidR="00B5246C" w:rsidRPr="007278D4" w:rsidRDefault="00E573D9" w:rsidP="009E466F">
      <w:pPr>
        <w:rPr>
          <w:lang w:val="en-GB"/>
        </w:rPr>
      </w:pPr>
      <w:r>
        <w:rPr>
          <w:lang w:val="en-GB"/>
        </w:rPr>
        <w:t xml:space="preserve">With this, we can approach our portfolio optimization problem more </w:t>
      </w:r>
      <w:r w:rsidR="00A54907">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 xml:space="preserve">– this </w:t>
      </w:r>
      <w:r w:rsidR="006A538C">
        <w:rPr>
          <w:lang w:val="en-GB"/>
        </w:rPr>
        <w:t>while keeping as much sparsity as possible</w:t>
      </w:r>
      <w:r w:rsidR="00291BB9">
        <w:rPr>
          <w:lang w:val="en-GB"/>
        </w:rPr>
        <w:t>.</w:t>
      </w:r>
      <w:r w:rsidR="00B5246C">
        <w:rPr>
          <w:lang w:val="en-GB"/>
        </w:rPr>
        <w:t xml:space="preserve"> From our previous definitions, we can intuitively see that this can be achieved </w:t>
      </w:r>
      <w:r w:rsidR="00B5246C" w:rsidRPr="007278D4">
        <w:rPr>
          <w:lang w:val="en-GB"/>
        </w:rPr>
        <w:t xml:space="preserve">with a larger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to induce feature sparsity, and a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coefficient to introduce regularization to induce sparsity as a group level and to balance sums of weights between groups in order to spread the risk in different groups.</w:t>
      </w:r>
    </w:p>
    <w:p w14:paraId="51C0D962" w14:textId="77777777" w:rsidR="00B5246C" w:rsidRPr="007278D4" w:rsidRDefault="00B5246C" w:rsidP="009E466F">
      <w:pPr>
        <w:rPr>
          <w:lang w:val="en-GB"/>
        </w:rPr>
      </w:pPr>
    </w:p>
    <w:p w14:paraId="620B845F" w14:textId="1457B18D" w:rsidR="00633878" w:rsidRPr="007278D4" w:rsidRDefault="00A54907" w:rsidP="00762A21">
      <w:pPr>
        <w:rPr>
          <w:lang w:val="en-GB"/>
        </w:rPr>
      </w:pPr>
      <w:r w:rsidRPr="007278D4">
        <w:rPr>
          <w:lang w:val="en-GB"/>
        </w:rPr>
        <w:t>This section contains one of the most important findings in this paper, and consists of three different experiment</w:t>
      </w:r>
      <w:r w:rsidR="00633878" w:rsidRPr="007278D4">
        <w:rPr>
          <w:lang w:val="en-GB"/>
        </w:rPr>
        <w:t>s</w:t>
      </w:r>
      <w:r w:rsidRPr="007278D4">
        <w:rPr>
          <w:lang w:val="en-GB"/>
        </w:rPr>
        <w:t xml:space="preserve"> where we observe the effects of the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Pr="007278D4">
        <w:rPr>
          <w:lang w:val="en-GB"/>
        </w:rPr>
        <w:t>[</w:t>
      </w:r>
      <w:r w:rsidR="00B5246C" w:rsidRPr="007278D4">
        <w:rPr>
          <w:lang w:val="en-GB"/>
        </w:rPr>
        <w:t>0.01</w:t>
      </w:r>
      <w:r w:rsidRPr="007278D4">
        <w:rPr>
          <w:lang w:val="en-GB"/>
        </w:rPr>
        <w:t>,20] with</w:t>
      </w:r>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7278D4">
        <w:rPr>
          <w:lang w:val="en-GB"/>
        </w:rPr>
        <w:t>/</w:t>
      </w:r>
      <w:r w:rsidR="00504B11" w:rsidRPr="007278D4">
        <w:rPr>
          <w:rFonts w:ascii="Cambria" w:eastAsia="Times New Roman" w:hAnsi="Cambria" w:cs="Times New Roman"/>
          <w:color w:val="333333"/>
          <w:shd w:val="clear" w:color="auto" w:fill="FFFFFF"/>
        </w:rPr>
        <w:t>Ω</w:t>
      </w:r>
      <w:r w:rsidR="00504B11" w:rsidRPr="007278D4">
        <w:rPr>
          <w:rFonts w:ascii="Cambria" w:hAnsi="Cambria"/>
          <w:lang w:val="en-GB"/>
        </w:rPr>
        <w:t xml:space="preserve"> and </w:t>
      </w:r>
      <w:r w:rsidR="00504B11" w:rsidRPr="007278D4">
        <w:rPr>
          <w:rFonts w:ascii="Cambria" w:eastAsia="Times New Roman" w:hAnsi="Cambria" w:cs="Times New Roman"/>
          <w:color w:val="333333"/>
          <w:shd w:val="clear" w:color="auto" w:fill="FFFFFF"/>
        </w:rPr>
        <w:t>Ω</w:t>
      </w:r>
      <w:r w:rsidR="00504B11" w:rsidRPr="007278D4">
        <w:rPr>
          <w:lang w:val="en-GB"/>
        </w:rPr>
        <w:t xml:space="preserve"> = </w:t>
      </w:r>
      <w:proofErr w:type="gramStart"/>
      <w:r w:rsidR="00504B11" w:rsidRPr="007278D4">
        <w:rPr>
          <w:lang w:val="en-GB"/>
        </w:rPr>
        <w:t>{ 500</w:t>
      </w:r>
      <w:proofErr w:type="gramEnd"/>
      <w:r w:rsidR="00504B11" w:rsidRPr="007278D4">
        <w:rPr>
          <w:lang w:val="en-GB"/>
        </w:rPr>
        <w:t>, 1000, 5,000, 10,000 }.</w:t>
      </w:r>
      <w:r w:rsidR="00B5246C" w:rsidRPr="007278D4">
        <w:rPr>
          <w:lang w:val="en-GB"/>
        </w:rPr>
        <w:t xml:space="preserve"> </w:t>
      </w:r>
    </w:p>
    <w:p w14:paraId="0DCDFE1D" w14:textId="77777777" w:rsidR="00762A21" w:rsidRPr="007278D4" w:rsidRDefault="00762A21" w:rsidP="00762A21">
      <w:pPr>
        <w:rPr>
          <w:lang w:val="en-GB"/>
        </w:rPr>
      </w:pPr>
    </w:p>
    <w:p w14:paraId="173D3C5C" w14:textId="102AD019" w:rsidR="00223839" w:rsidRDefault="00762A21" w:rsidP="00762A21">
      <w:pPr>
        <w:rPr>
          <w:lang w:val="en-GB"/>
        </w:rPr>
      </w:pPr>
      <w:r w:rsidRPr="007278D4">
        <w:rPr>
          <w:lang w:val="en-GB"/>
        </w:rPr>
        <w:t>In order to introduce the great potential applications of this model, w</w:t>
      </w:r>
      <w:r w:rsidR="006932C8" w:rsidRPr="007278D4">
        <w:rPr>
          <w:lang w:val="en-GB"/>
        </w:rPr>
        <w:t xml:space="preserve">e would like to initially </w:t>
      </w:r>
      <w:proofErr w:type="spellStart"/>
      <w:proofErr w:type="gramStart"/>
      <w:r w:rsidR="006932C8" w:rsidRPr="007278D4">
        <w:rPr>
          <w:lang w:val="en-GB"/>
        </w:rPr>
        <w:t>recal</w:t>
      </w:r>
      <w:proofErr w:type="spellEnd"/>
      <w:r w:rsidRPr="007278D4">
        <w:rPr>
          <w:lang w:val="en-GB"/>
        </w:rPr>
        <w:t xml:space="preserve"> both</w:t>
      </w:r>
      <w:proofErr w:type="gramEnd"/>
      <w:r w:rsidRPr="007278D4">
        <w:rPr>
          <w:lang w:val="en-GB"/>
        </w:rPr>
        <w:t xml:space="preserve"> our previous models, the Lasso mo</w:t>
      </w:r>
      <w:r w:rsidR="006932C8" w:rsidRPr="007278D4">
        <w:rPr>
          <w:lang w:val="en-GB"/>
        </w:rPr>
        <w:t>del and the</w:t>
      </w:r>
      <w:r w:rsidR="006932C8">
        <w:rPr>
          <w:lang w:val="en-GB"/>
        </w:rPr>
        <w:t xml:space="preserve"> Group Lasso model. What is great about this model is that it allows us to reach both of these models without tweaking anything but the Lambdas. F</w:t>
      </w:r>
      <w:r>
        <w:rPr>
          <w:lang w:val="en-GB"/>
        </w:rPr>
        <w:t xml:space="preserve">igures [FIGURE] and [FIGURE] below show the effect of </w:t>
      </w:r>
      <w:r w:rsidR="006932C8">
        <w:rPr>
          <w:lang w:val="en-GB"/>
        </w:rPr>
        <w:t xml:space="preserve">their respective variable </w:t>
      </w:r>
      <w:r>
        <w:rPr>
          <w:lang w:val="en-GB"/>
        </w:rPr>
        <w:t xml:space="preserve">Lambda in the </w:t>
      </w:r>
      <w:r w:rsidR="00223839">
        <w:rPr>
          <w:lang w:val="en-GB"/>
        </w:rPr>
        <w:t>weights of each individual feature</w:t>
      </w:r>
      <w:r>
        <w:rPr>
          <w:lang w:val="en-GB"/>
        </w:rPr>
        <w:t>.</w:t>
      </w:r>
    </w:p>
    <w:p w14:paraId="73C4F729" w14:textId="77777777" w:rsidR="00223839" w:rsidRDefault="00762A2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34791205" w14:textId="23B526F4" w:rsidR="006932C8" w:rsidRDefault="006932C8" w:rsidP="006932C8">
            <w:pPr>
              <w:jc w:val="center"/>
              <w:rPr>
                <w:u w:val="single"/>
                <w:lang w:val="en-GB"/>
              </w:rPr>
            </w:pPr>
            <w:r w:rsidRPr="006932C8">
              <w:rPr>
                <w:u w:val="single"/>
                <w:lang w:val="en-GB"/>
              </w:rPr>
              <w:t>Lasso</w:t>
            </w:r>
            <w:r>
              <w:rPr>
                <w:u w:val="single"/>
                <w:lang w:val="en-GB"/>
              </w:rPr>
              <w:t xml:space="preserve"> </w:t>
            </w:r>
          </w:p>
          <w:p w14:paraId="664AC5F2" w14:textId="2FCCC1BE" w:rsidR="00223839" w:rsidRPr="006932C8" w:rsidRDefault="006932C8" w:rsidP="00504B11">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Pr>
                <w:u w:val="single"/>
                <w:lang w:val="en-GB"/>
              </w:rPr>
              <w:t>=0)</w:t>
            </w:r>
            <w:r w:rsidRPr="006932C8">
              <w:rPr>
                <w:u w:val="single"/>
                <w:lang w:val="en-GB"/>
              </w:rPr>
              <w:t xml:space="preserve"> </w:t>
            </w:r>
            <w:r w:rsidR="00223839" w:rsidRPr="006932C8">
              <w:rPr>
                <w:u w:val="single"/>
                <w:lang w:val="en-GB"/>
              </w:rPr>
              <w:t xml:space="preserve"> </w:t>
            </w:r>
          </w:p>
        </w:tc>
        <w:tc>
          <w:tcPr>
            <w:tcW w:w="5016" w:type="dxa"/>
          </w:tcPr>
          <w:p w14:paraId="5536E709" w14:textId="77777777" w:rsidR="00223839" w:rsidRDefault="006932C8" w:rsidP="006932C8">
            <w:pPr>
              <w:jc w:val="center"/>
              <w:rPr>
                <w:u w:val="single"/>
                <w:lang w:val="en-GB"/>
              </w:rPr>
            </w:pPr>
            <w:r w:rsidRPr="006932C8">
              <w:rPr>
                <w:u w:val="single"/>
                <w:lang w:val="en-GB"/>
              </w:rPr>
              <w:t>Group Lasso</w:t>
            </w:r>
          </w:p>
          <w:p w14:paraId="5D98BE09" w14:textId="298F3F9B" w:rsidR="006932C8" w:rsidRPr="006932C8" w:rsidRDefault="006932C8" w:rsidP="006932C8">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r>
              <w:rPr>
                <w:u w:val="single"/>
                <w:lang w:val="en-GB"/>
              </w:rPr>
              <w:t>=0)</w:t>
            </w:r>
            <w:r w:rsidRPr="006932C8">
              <w:rPr>
                <w:u w:val="single"/>
                <w:lang w:val="en-GB"/>
              </w:rPr>
              <w:t xml:space="preserve">  </w:t>
            </w:r>
          </w:p>
        </w:tc>
      </w:tr>
      <w:tr w:rsidR="00223839" w14:paraId="1116408B" w14:textId="77777777" w:rsidTr="006932C8">
        <w:tc>
          <w:tcPr>
            <w:tcW w:w="5064" w:type="dxa"/>
          </w:tcPr>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2047B033" w14:textId="77777777" w:rsidR="006932C8" w:rsidRDefault="006932C8" w:rsidP="00762A21">
      <w:pPr>
        <w:rPr>
          <w:lang w:val="en-GB"/>
        </w:rPr>
      </w:pPr>
      <w:r>
        <w:rPr>
          <w:lang w:val="en-GB"/>
        </w:rPr>
        <w:t>It is possible to notice in figure [FIGURE] that the Lasso model acts on each feature individually without taking into consideration groupings at all. Similarly, our Group Lasso model in figure [FIGURE] does not allow for any sparsity within groups whatsoever. With this in mind, we can now introduce the behaviour of the Sparse Group Lasso model in the figures below.</w:t>
      </w:r>
    </w:p>
    <w:p w14:paraId="0F46772C" w14:textId="77777777" w:rsidR="006932C8" w:rsidRDefault="006932C8" w:rsidP="00762A21">
      <w:pPr>
        <w:rPr>
          <w:lang w:val="en-GB"/>
        </w:rPr>
      </w:pPr>
    </w:p>
    <w:p w14:paraId="092211F7" w14:textId="77777777" w:rsidR="008152A9" w:rsidRDefault="008152A9" w:rsidP="00762A21">
      <w:pPr>
        <w:rPr>
          <w:lang w:val="en-GB"/>
        </w:rPr>
      </w:pPr>
    </w:p>
    <w:p w14:paraId="7B17E181" w14:textId="77777777" w:rsidR="008152A9" w:rsidRDefault="008152A9" w:rsidP="00762A21">
      <w:pPr>
        <w:rPr>
          <w:lang w:val="en-GB"/>
        </w:rPr>
      </w:pPr>
    </w:p>
    <w:p w14:paraId="086BAA32" w14:textId="77777777" w:rsidR="00C13E56" w:rsidRDefault="00C13E56" w:rsidP="00762A21">
      <w:pPr>
        <w:rPr>
          <w:lang w:val="en-GB"/>
        </w:rPr>
      </w:pPr>
    </w:p>
    <w:p w14:paraId="256CFE82" w14:textId="77777777" w:rsidR="00C13E56" w:rsidRDefault="00C13E56" w:rsidP="00762A21">
      <w:pPr>
        <w:rPr>
          <w:lang w:val="en-GB"/>
        </w:rPr>
      </w:pPr>
    </w:p>
    <w:p w14:paraId="616C797F" w14:textId="77777777" w:rsidR="00C13E56" w:rsidRDefault="00C13E56" w:rsidP="00762A21">
      <w:pPr>
        <w:rPr>
          <w:lang w:val="en-GB"/>
        </w:rPr>
      </w:pPr>
    </w:p>
    <w:p w14:paraId="197DE6CA" w14:textId="77777777" w:rsidR="00C13E56" w:rsidRDefault="00C13E56" w:rsidP="00762A21">
      <w:pPr>
        <w:rPr>
          <w:lang w:val="en-GB"/>
        </w:rPr>
      </w:pPr>
    </w:p>
    <w:p w14:paraId="0E0B8B35" w14:textId="77777777" w:rsidR="00C13E56" w:rsidRDefault="00C13E56" w:rsidP="00762A21">
      <w:pPr>
        <w:rPr>
          <w:lang w:val="en-GB"/>
        </w:rPr>
      </w:pPr>
    </w:p>
    <w:p w14:paraId="6BE83017" w14:textId="77777777" w:rsidR="00C13E56" w:rsidRDefault="00C13E56" w:rsidP="00762A21">
      <w:pPr>
        <w:rPr>
          <w:lang w:val="en-GB"/>
        </w:rPr>
      </w:pPr>
    </w:p>
    <w:p w14:paraId="4589D944" w14:textId="77777777" w:rsidR="00C13E56" w:rsidRDefault="00C13E56" w:rsidP="00762A21">
      <w:pPr>
        <w:rPr>
          <w:lang w:val="en-GB"/>
        </w:rPr>
      </w:pPr>
    </w:p>
    <w:p w14:paraId="5E331B94" w14:textId="77777777" w:rsidR="008152A9" w:rsidRDefault="008152A9" w:rsidP="00762A21">
      <w:pPr>
        <w:rPr>
          <w:lang w:val="en-GB"/>
        </w:rPr>
      </w:pPr>
    </w:p>
    <w:p w14:paraId="69B5F792" w14:textId="77777777" w:rsidR="008152A9" w:rsidRDefault="008152A9" w:rsidP="00762A21">
      <w:pPr>
        <w:rPr>
          <w:lang w:val="en-GB"/>
        </w:rPr>
      </w:pPr>
    </w:p>
    <w:p w14:paraId="04E79115" w14:textId="77777777" w:rsidR="008152A9" w:rsidRDefault="008152A9" w:rsidP="00762A21">
      <w:pPr>
        <w:rPr>
          <w:lang w:val="en-GB"/>
        </w:rPr>
      </w:pP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43D7325C" w:rsidR="008152A9" w:rsidRPr="006932C8"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Pr>
                <w:u w:val="single"/>
                <w:lang w:val="en-GB"/>
              </w:rPr>
              <w:t xml:space="preserve"> </w:t>
            </w:r>
            <w:r w:rsidR="008152A9">
              <w:rPr>
                <w:u w:val="single"/>
                <w:lang w:val="en-GB"/>
              </w:rPr>
              <w:t>=10,000</w:t>
            </w:r>
            <w:proofErr w:type="gramStart"/>
            <w:r w:rsidR="008152A9">
              <w:rPr>
                <w:u w:val="single"/>
                <w:lang w:val="en-GB"/>
              </w:rPr>
              <w:t>)</w:t>
            </w:r>
            <w:r w:rsidR="008152A9" w:rsidRPr="006932C8">
              <w:rPr>
                <w:u w:val="single"/>
                <w:lang w:val="en-GB"/>
              </w:rPr>
              <w:t xml:space="preserve">  </w:t>
            </w:r>
            <w:proofErr w:type="gramEnd"/>
          </w:p>
        </w:tc>
        <w:tc>
          <w:tcPr>
            <w:tcW w:w="5016" w:type="dxa"/>
          </w:tcPr>
          <w:p w14:paraId="778F719E" w14:textId="1D94D766" w:rsidR="008152A9" w:rsidRPr="006932C8" w:rsidRDefault="00504B11" w:rsidP="006932C8">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w:t>
            </w:r>
            <w:proofErr w:type="gramStart"/>
            <w:r>
              <w:rPr>
                <w:u w:val="single"/>
                <w:lang w:val="en-GB"/>
              </w:rPr>
              <w:t>5,000</w:t>
            </w:r>
            <w:r w:rsidR="008152A9" w:rsidRPr="006932C8">
              <w:rPr>
                <w:u w:val="single"/>
                <w:lang w:val="en-GB"/>
              </w:rPr>
              <w:t xml:space="preserve">  </w:t>
            </w:r>
            <w:proofErr w:type="gramEnd"/>
          </w:p>
        </w:tc>
      </w:tr>
      <w:tr w:rsidR="008152A9" w14:paraId="3D8BE8A1" w14:textId="77777777" w:rsidTr="006932C8">
        <w:tc>
          <w:tcPr>
            <w:tcW w:w="5064" w:type="dxa"/>
          </w:tcPr>
          <w:p w14:paraId="7CDB6701" w14:textId="2F7F124E" w:rsidR="008152A9" w:rsidRPr="005F0D75" w:rsidRDefault="008152A9" w:rsidP="006932C8">
            <w:pPr>
              <w:rPr>
                <w:lang w:val="en-GB"/>
              </w:rPr>
            </w:pPr>
            <w:r>
              <w:rPr>
                <w:noProof/>
              </w:rPr>
              <w:drawing>
                <wp:inline distT="0" distB="0" distL="0" distR="0" wp14:anchorId="38EE0BC9" wp14:editId="1F46E282">
                  <wp:extent cx="3048000" cy="22860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80B88CD" w14:textId="3E4AB1C5" w:rsidR="008152A9" w:rsidRPr="005F0D75" w:rsidRDefault="008152A9" w:rsidP="006932C8">
            <w:pPr>
              <w:rPr>
                <w:lang w:val="en-GB"/>
              </w:rPr>
            </w:pPr>
            <w:r>
              <w:rPr>
                <w:noProof/>
              </w:rPr>
              <w:drawing>
                <wp:inline distT="0" distB="0" distL="0" distR="0" wp14:anchorId="5292A91C" wp14:editId="5F6E6924">
                  <wp:extent cx="3048000" cy="22860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8152A9" w14:paraId="698D06B0" w14:textId="77777777" w:rsidTr="006932C8">
        <w:tc>
          <w:tcPr>
            <w:tcW w:w="5064" w:type="dxa"/>
          </w:tcPr>
          <w:p w14:paraId="6ACBE35E" w14:textId="77777777" w:rsidR="008152A9" w:rsidRDefault="008152A9" w:rsidP="008152A9">
            <w:pPr>
              <w:jc w:val="center"/>
              <w:rPr>
                <w:u w:val="single"/>
                <w:lang w:val="en-GB"/>
              </w:rPr>
            </w:pPr>
          </w:p>
          <w:p w14:paraId="54D59426" w14:textId="3B846E77" w:rsidR="008152A9"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ADE717B" w14:textId="77777777" w:rsidR="008152A9" w:rsidRDefault="008152A9" w:rsidP="008152A9">
            <w:pPr>
              <w:jc w:val="center"/>
              <w:rPr>
                <w:u w:val="single"/>
                <w:lang w:val="en-GB"/>
              </w:rPr>
            </w:pPr>
          </w:p>
          <w:p w14:paraId="20A15D82" w14:textId="5230C048" w:rsidR="008152A9"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8152A9" w14:paraId="42AE493D" w14:textId="77777777" w:rsidTr="006932C8">
        <w:tc>
          <w:tcPr>
            <w:tcW w:w="5064" w:type="dxa"/>
          </w:tcPr>
          <w:p w14:paraId="6C6504D3" w14:textId="2AB27FC9" w:rsidR="008152A9" w:rsidRPr="00CF7BC2" w:rsidRDefault="00CF7BC2" w:rsidP="006932C8">
            <w:pPr>
              <w:rPr>
                <w:lang w:val="en-GB"/>
              </w:rPr>
            </w:pPr>
            <w:r w:rsidRPr="00CF7BC2">
              <w:rPr>
                <w:noProof/>
              </w:rPr>
              <w:drawing>
                <wp:inline distT="0" distB="0" distL="0" distR="0" wp14:anchorId="4CD598D0" wp14:editId="67E4AB37">
                  <wp:extent cx="3048000" cy="22860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A7702AB" w14:textId="1DE6365A" w:rsidR="008152A9" w:rsidRPr="00CF7BC2" w:rsidRDefault="00CF7BC2" w:rsidP="006932C8">
            <w:pPr>
              <w:rPr>
                <w:lang w:val="en-GB"/>
              </w:rPr>
            </w:pPr>
            <w:r w:rsidRPr="00CF7BC2">
              <w:rPr>
                <w:noProof/>
              </w:rPr>
              <w:drawing>
                <wp:inline distT="0" distB="0" distL="0" distR="0" wp14:anchorId="76146C2B" wp14:editId="2AB22EA5">
                  <wp:extent cx="3048000" cy="22860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44A4C211" w14:textId="77777777" w:rsidR="000A2ED1" w:rsidRDefault="00CF7BC2" w:rsidP="00762A21">
      <w:pPr>
        <w:rPr>
          <w:lang w:val="en-GB"/>
        </w:rPr>
      </w:pPr>
      <w:r>
        <w:rPr>
          <w:lang w:val="en-GB"/>
        </w:rPr>
        <w:t xml:space="preserve">Figures [FIGURE] to [FIGURE] are pretty much self explanatory – not only they show the full power of the Sparse Group Lasso model, but they also show the effect of the </w:t>
      </w:r>
      <w:r w:rsidR="00504B11" w:rsidRPr="00504B11">
        <w:rPr>
          <w:rFonts w:ascii="Cambria" w:eastAsia="Times New Roman" w:hAnsi="Cambria" w:cs="Times New Roman"/>
          <w:color w:val="333333"/>
          <w:shd w:val="clear" w:color="auto" w:fill="FFFFFF"/>
        </w:rPr>
        <w:t>Ω</w:t>
      </w:r>
      <w:r>
        <w:rPr>
          <w:lang w:val="en-GB"/>
        </w:rPr>
        <w:t xml:space="preserve"> in the way sparsity is achieved, both, within and between groups. Large values of </w:t>
      </w:r>
      <w:r w:rsidR="00504B11" w:rsidRPr="00504B11">
        <w:rPr>
          <w:rFonts w:ascii="Cambria" w:eastAsia="Times New Roman" w:hAnsi="Cambria" w:cs="Times New Roman"/>
          <w:color w:val="333333"/>
          <w:shd w:val="clear" w:color="auto" w:fill="FFFFFF"/>
        </w:rPr>
        <w:t>Ω</w:t>
      </w:r>
      <w:r>
        <w:rPr>
          <w:lang w:val="en-GB"/>
        </w:rPr>
        <w:t xml:space="preserve"> </w:t>
      </w:r>
      <w:r w:rsidR="00C13E56">
        <w:rPr>
          <w:lang w:val="en-GB"/>
        </w:rPr>
        <w:t xml:space="preserve">would provide </w:t>
      </w:r>
      <w:r w:rsidR="000A2ED1">
        <w:rPr>
          <w:lang w:val="en-GB"/>
        </w:rPr>
        <w:t>behaviour</w:t>
      </w:r>
      <w:r w:rsidR="00C13E56">
        <w:rPr>
          <w:lang w:val="en-GB"/>
        </w:rPr>
        <w:t xml:space="preserve"> </w:t>
      </w:r>
      <w:r w:rsidR="000A2ED1">
        <w:rPr>
          <w:lang w:val="en-GB"/>
        </w:rPr>
        <w:t xml:space="preserve">almost exactly like the one of the simple Lasso model, and as they become smaller, these will impose </w:t>
      </w:r>
      <w:proofErr w:type="gramStart"/>
      <w:r w:rsidR="000A2ED1">
        <w:rPr>
          <w:lang w:val="en-GB"/>
        </w:rPr>
        <w:t>a behaviour</w:t>
      </w:r>
      <w:proofErr w:type="gramEnd"/>
      <w:r w:rsidR="000A2ED1">
        <w:rPr>
          <w:lang w:val="en-GB"/>
        </w:rPr>
        <w:t xml:space="preserve"> similar to the Group Lasso model. </w:t>
      </w:r>
    </w:p>
    <w:p w14:paraId="0225CB30" w14:textId="77777777" w:rsidR="000A2ED1" w:rsidRDefault="000A2ED1" w:rsidP="00762A21">
      <w:pPr>
        <w:rPr>
          <w:lang w:val="en-GB"/>
        </w:rPr>
      </w:pPr>
    </w:p>
    <w:p w14:paraId="171225F5" w14:textId="5730AEFF" w:rsidR="000A2ED1" w:rsidRDefault="000A2ED1" w:rsidP="00762A21">
      <w:pPr>
        <w:rPr>
          <w:lang w:val="en-GB"/>
        </w:rPr>
      </w:pPr>
      <w:r>
        <w:rPr>
          <w:lang w:val="en-GB"/>
        </w:rPr>
        <w:t xml:space="preserve">What is even more interesting is the behaviour of the group weights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or decreases</w:t>
      </w:r>
      <w:r>
        <w:rPr>
          <w:lang w:val="en-GB"/>
        </w:rPr>
        <w:t>. Figures [FIGURE] to [FIGURE] provide a very concise perspective on what effects this variab</w:t>
      </w:r>
      <w:r w:rsidR="00877679">
        <w:rPr>
          <w:lang w:val="en-GB"/>
        </w:rPr>
        <w:t>le has on groups, and it shows the true potential in this model.</w:t>
      </w:r>
    </w:p>
    <w:p w14:paraId="01B660EE" w14:textId="77777777" w:rsidR="00877679" w:rsidRDefault="00877679" w:rsidP="00762A21">
      <w:pPr>
        <w:rPr>
          <w:lang w:val="en-GB"/>
        </w:rPr>
      </w:pPr>
    </w:p>
    <w:p w14:paraId="2E46D304" w14:textId="77777777" w:rsidR="000A2ED1" w:rsidRDefault="000A2ED1" w:rsidP="00762A21">
      <w:pPr>
        <w:rPr>
          <w:lang w:val="en-GB"/>
        </w:rPr>
      </w:pPr>
    </w:p>
    <w:p w14:paraId="6E19FDF7" w14:textId="77777777" w:rsidR="000A2ED1" w:rsidRDefault="000A2ED1" w:rsidP="00762A21">
      <w:pPr>
        <w:rPr>
          <w:lang w:val="en-GB"/>
        </w:rPr>
      </w:pPr>
    </w:p>
    <w:p w14:paraId="7630F1CD" w14:textId="77777777" w:rsidR="000A2ED1" w:rsidRDefault="000A2ED1" w:rsidP="00762A21">
      <w:pPr>
        <w:rPr>
          <w:lang w:val="en-GB"/>
        </w:rPr>
      </w:pPr>
    </w:p>
    <w:p w14:paraId="7DB86409" w14:textId="77777777" w:rsidR="000A2ED1" w:rsidRDefault="000A2ED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75BD03C5" w:rsidR="000A2ED1" w:rsidRPr="006932C8"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0059159F">
              <w:rPr>
                <w:u w:val="single"/>
                <w:lang w:val="en-GB"/>
              </w:rPr>
              <w:t xml:space="preserve"> =</w:t>
            </w:r>
            <w:proofErr w:type="gramStart"/>
            <w:r w:rsidR="0059159F">
              <w:rPr>
                <w:u w:val="single"/>
                <w:lang w:val="en-GB"/>
              </w:rPr>
              <w:t>10,000</w:t>
            </w:r>
            <w:r w:rsidRPr="006932C8">
              <w:rPr>
                <w:u w:val="single"/>
                <w:lang w:val="en-GB"/>
              </w:rPr>
              <w:t xml:space="preserve">  </w:t>
            </w:r>
            <w:proofErr w:type="gramEnd"/>
          </w:p>
        </w:tc>
        <w:tc>
          <w:tcPr>
            <w:tcW w:w="5016" w:type="dxa"/>
          </w:tcPr>
          <w:p w14:paraId="050EA228" w14:textId="77777777" w:rsidR="000A2ED1" w:rsidRPr="006932C8"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w:t>
            </w:r>
            <w:proofErr w:type="gramStart"/>
            <w:r>
              <w:rPr>
                <w:u w:val="single"/>
                <w:lang w:val="en-GB"/>
              </w:rPr>
              <w:t>5,000</w:t>
            </w:r>
            <w:r w:rsidRPr="006932C8">
              <w:rPr>
                <w:u w:val="single"/>
                <w:lang w:val="en-GB"/>
              </w:rPr>
              <w:t xml:space="preserve">  </w:t>
            </w:r>
            <w:proofErr w:type="gramEnd"/>
          </w:p>
        </w:tc>
      </w:tr>
      <w:tr w:rsidR="000A2ED1" w14:paraId="71349571" w14:textId="77777777" w:rsidTr="000A2ED1">
        <w:tc>
          <w:tcPr>
            <w:tcW w:w="5064" w:type="dxa"/>
          </w:tcPr>
          <w:p w14:paraId="5D018763" w14:textId="64B259E1" w:rsidR="000A2ED1" w:rsidRPr="005F0D75" w:rsidRDefault="000A2ED1" w:rsidP="000A2ED1">
            <w:pPr>
              <w:rPr>
                <w:lang w:val="en-GB"/>
              </w:rPr>
            </w:pPr>
            <w:r>
              <w:rPr>
                <w:noProof/>
              </w:rPr>
              <w:drawing>
                <wp:inline distT="0" distB="0" distL="0" distR="0" wp14:anchorId="292F041A" wp14:editId="57AACC61">
                  <wp:extent cx="3048000" cy="22860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1EB3C260" w14:textId="69700010" w:rsidR="000A2ED1" w:rsidRPr="005F0D75" w:rsidRDefault="000A2ED1" w:rsidP="000A2ED1">
            <w:pPr>
              <w:rPr>
                <w:lang w:val="en-GB"/>
              </w:rPr>
            </w:pPr>
            <w:r>
              <w:rPr>
                <w:noProof/>
              </w:rPr>
              <w:drawing>
                <wp:inline distT="0" distB="0" distL="0" distR="0" wp14:anchorId="08BF5BFA" wp14:editId="14F75E83">
                  <wp:extent cx="3048000" cy="22860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0A2ED1" w14:paraId="7DF6165D" w14:textId="77777777" w:rsidTr="000A2ED1">
        <w:tc>
          <w:tcPr>
            <w:tcW w:w="5064" w:type="dxa"/>
          </w:tcPr>
          <w:p w14:paraId="09561594" w14:textId="77777777" w:rsidR="000A2ED1" w:rsidRDefault="000A2ED1" w:rsidP="000A2ED1">
            <w:pPr>
              <w:jc w:val="center"/>
              <w:rPr>
                <w:u w:val="single"/>
                <w:lang w:val="en-GB"/>
              </w:rPr>
            </w:pPr>
          </w:p>
          <w:p w14:paraId="46867641" w14:textId="77777777" w:rsidR="000A2ED1"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F736AE4" w14:textId="77777777" w:rsidR="000A2ED1" w:rsidRDefault="000A2ED1" w:rsidP="000A2ED1">
            <w:pPr>
              <w:jc w:val="center"/>
              <w:rPr>
                <w:u w:val="single"/>
                <w:lang w:val="en-GB"/>
              </w:rPr>
            </w:pPr>
          </w:p>
          <w:p w14:paraId="79D8670B" w14:textId="77777777" w:rsidR="000A2ED1"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0A2ED1" w14:paraId="7E08E774" w14:textId="77777777" w:rsidTr="000A2ED1">
        <w:tc>
          <w:tcPr>
            <w:tcW w:w="5064" w:type="dxa"/>
          </w:tcPr>
          <w:p w14:paraId="64C4FA46" w14:textId="38D9A2C3" w:rsidR="000A2ED1" w:rsidRPr="00CF7BC2" w:rsidRDefault="000A2ED1" w:rsidP="000A2ED1">
            <w:pPr>
              <w:rPr>
                <w:lang w:val="en-GB"/>
              </w:rPr>
            </w:pPr>
            <w:r>
              <w:rPr>
                <w:noProof/>
              </w:rPr>
              <w:drawing>
                <wp:inline distT="0" distB="0" distL="0" distR="0" wp14:anchorId="1045E052" wp14:editId="63AD198A">
                  <wp:extent cx="3048000" cy="22860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C23F72" w14:textId="7CA612A6" w:rsidR="000A2ED1" w:rsidRPr="00CF7BC2" w:rsidRDefault="000A2ED1" w:rsidP="000A2ED1">
            <w:pPr>
              <w:rPr>
                <w:lang w:val="en-GB"/>
              </w:rPr>
            </w:pPr>
            <w:r>
              <w:rPr>
                <w:noProof/>
              </w:rPr>
              <w:drawing>
                <wp:inline distT="0" distB="0" distL="0" distR="0" wp14:anchorId="0A2663B1" wp14:editId="41285DD6">
                  <wp:extent cx="3048000" cy="22860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061C9982" w14:textId="77777777" w:rsidR="000A681E" w:rsidRDefault="00877679" w:rsidP="00762A21">
      <w:pPr>
        <w:rPr>
          <w:rFonts w:ascii="Cambria" w:eastAsia="Times New Roman" w:hAnsi="Cambria" w:cs="Times New Roman"/>
          <w:color w:val="333333"/>
          <w:shd w:val="clear" w:color="auto" w:fill="FFFFFF"/>
        </w:rPr>
      </w:pPr>
      <w:r>
        <w:rPr>
          <w:lang w:val="en-GB"/>
        </w:rPr>
        <w:t xml:space="preserve">At a glance, we can observe the presence of group-level sparsity almost immediately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decreases – whole sets of groups are drawn to zero almost immediately when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is lower.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the less our model takes groups into consideration. However, going more in depth, if we observe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and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for lower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rFonts w:ascii="Cambria" w:eastAsia="Times New Roman" w:hAnsi="Cambria" w:cs="Times New Roman"/>
          <w:color w:val="333333"/>
          <w:shd w:val="clear" w:color="auto" w:fill="FFFFFF"/>
        </w:rPr>
        <w:t xml:space="preserve"> (i.e.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0A681E">
        <w:rPr>
          <w:rFonts w:ascii="Cambria" w:eastAsia="Times New Roman" w:hAnsi="Cambria" w:cs="Times New Roman"/>
          <w:color w:val="333333"/>
          <w:shd w:val="clear" w:color="auto" w:fill="FFFFFF"/>
        </w:rPr>
        <w:t xml:space="preserve">) we can observe that groups with lower correlation to the target data decrease much less than with smaller values of </w:t>
      </w:r>
      <w:r w:rsidR="000A681E" w:rsidRPr="00504B11">
        <w:rPr>
          <w:rFonts w:ascii="Cambria" w:eastAsia="Times New Roman" w:hAnsi="Cambria" w:cs="Times New Roman"/>
          <w:color w:val="333333"/>
          <w:shd w:val="clear" w:color="auto" w:fill="FFFFFF"/>
        </w:rPr>
        <w:t>Ω</w:t>
      </w:r>
      <w:r w:rsidR="000A681E">
        <w:rPr>
          <w:rFonts w:ascii="Cambria" w:eastAsia="Times New Roman" w:hAnsi="Cambria" w:cs="Times New Roman"/>
          <w:color w:val="333333"/>
          <w:shd w:val="clear" w:color="auto" w:fill="FFFFFF"/>
        </w:rPr>
        <w:t xml:space="preserve">, but that is because only the ‘less important’ features within the group that decrease towards zero. This is a very important characteristic when it comes to finance, as a financial trader will require </w:t>
      </w:r>
      <w:proofErr w:type="gramStart"/>
      <w:r w:rsidR="000A681E">
        <w:rPr>
          <w:rFonts w:ascii="Cambria" w:eastAsia="Times New Roman" w:hAnsi="Cambria" w:cs="Times New Roman"/>
          <w:color w:val="333333"/>
          <w:shd w:val="clear" w:color="auto" w:fill="FFFFFF"/>
        </w:rPr>
        <w:t>to diversify</w:t>
      </w:r>
      <w:proofErr w:type="gramEnd"/>
      <w:r w:rsidR="000A681E">
        <w:rPr>
          <w:rFonts w:ascii="Cambria" w:eastAsia="Times New Roman" w:hAnsi="Cambria" w:cs="Times New Roman"/>
          <w:color w:val="333333"/>
          <w:shd w:val="clear" w:color="auto" w:fill="FFFFFF"/>
        </w:rPr>
        <w:t xml:space="preserve"> it’s portfolio – this will be covered more in depth in the Analysis section.</w:t>
      </w:r>
    </w:p>
    <w:p w14:paraId="6F469559" w14:textId="77777777" w:rsidR="0059159F" w:rsidRDefault="0059159F" w:rsidP="00762A21">
      <w:pPr>
        <w:rPr>
          <w:rFonts w:ascii="Cambria" w:eastAsia="Times New Roman" w:hAnsi="Cambria" w:cs="Times New Roman"/>
          <w:color w:val="333333"/>
          <w:shd w:val="clear" w:color="auto" w:fill="FFFFFF"/>
        </w:rPr>
      </w:pPr>
    </w:p>
    <w:p w14:paraId="28A031E6" w14:textId="59B1C875" w:rsidR="00223839" w:rsidRPr="000A681E" w:rsidRDefault="0059159F" w:rsidP="00762A21">
      <w:pPr>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4CB13A57" w14:textId="77777777" w:rsidR="00877679" w:rsidRDefault="00877679" w:rsidP="00762A21">
      <w:pPr>
        <w:rPr>
          <w:lang w:val="en-GB"/>
        </w:rPr>
      </w:pPr>
    </w:p>
    <w:p w14:paraId="4617F812" w14:textId="77777777" w:rsidR="00877679" w:rsidRDefault="00877679" w:rsidP="00762A21">
      <w:pPr>
        <w:rPr>
          <w:lang w:val="en-GB"/>
        </w:rPr>
      </w:pP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gridCol w:w="1300"/>
      </w:tblGrid>
      <w:tr w:rsidR="00762A21" w:rsidRPr="006042E4" w14:paraId="7F3699FE" w14:textId="77777777" w:rsidTr="00762A21">
        <w:trPr>
          <w:trHeight w:val="300"/>
        </w:trPr>
        <w:tc>
          <w:tcPr>
            <w:tcW w:w="2600" w:type="dxa"/>
            <w:gridSpan w:val="2"/>
            <w:tcBorders>
              <w:top w:val="nil"/>
              <w:bottom w:val="nil"/>
              <w:right w:val="nil"/>
            </w:tcBorders>
            <w:shd w:val="clear" w:color="auto" w:fill="auto"/>
            <w:noWrap/>
            <w:vAlign w:val="bottom"/>
          </w:tcPr>
          <w:p w14:paraId="0106F50F" w14:textId="4D471861" w:rsid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w:t>
            </w:r>
            <w:r w:rsidR="00762A21">
              <w:rPr>
                <w:rFonts w:ascii="Cambria" w:eastAsia="Times New Roman" w:hAnsi="Cambria" w:cs="Times New Roman"/>
                <w:bCs/>
                <w:color w:val="000000"/>
                <w:u w:val="single"/>
              </w:rPr>
              <w:t>= 5</w:t>
            </w:r>
            <w:r w:rsidR="00762A21" w:rsidRPr="00762A21">
              <w:rPr>
                <w:rFonts w:ascii="Cambria" w:eastAsia="Times New Roman" w:hAnsi="Cambria" w:cs="Times New Roman"/>
                <w:bCs/>
                <w:color w:val="000000"/>
                <w:u w:val="single"/>
              </w:rPr>
              <w:t>00</w:t>
            </w:r>
          </w:p>
          <w:p w14:paraId="3DE3FEC1" w14:textId="725F7E0F"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762A21" w:rsidRDefault="00762A21" w:rsidP="00762A21">
            <w:pPr>
              <w:jc w:val="center"/>
              <w:rPr>
                <w:rFonts w:ascii="Cambria" w:eastAsia="Times New Roman" w:hAnsi="Cambria" w:cs="Times New Roman"/>
                <w:bCs/>
                <w:color w:val="000000"/>
                <w:u w:val="single"/>
              </w:rPr>
            </w:pPr>
          </w:p>
          <w:p w14:paraId="13D44B96" w14:textId="181BCA79"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w:t>
            </w:r>
          </w:p>
          <w:p w14:paraId="17B471DE" w14:textId="2073C188" w:rsidR="00762A21" w:rsidRPr="00762A21" w:rsidRDefault="00762A21" w:rsidP="00762A21">
            <w:pPr>
              <w:jc w:val="cente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5,000</w:t>
            </w:r>
          </w:p>
          <w:p w14:paraId="74F2BD26" w14:textId="77777777"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tcBorders>
            <w:shd w:val="clear" w:color="auto" w:fill="auto"/>
            <w:noWrap/>
            <w:vAlign w:val="bottom"/>
          </w:tcPr>
          <w:p w14:paraId="1D5849EA" w14:textId="37D7D8BB"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10,000</w:t>
            </w:r>
          </w:p>
          <w:p w14:paraId="435A6DE4" w14:textId="41F98B0D" w:rsidR="00762A21" w:rsidRPr="00762A21" w:rsidRDefault="00762A21" w:rsidP="00762A21">
            <w:pPr>
              <w:jc w:val="center"/>
              <w:rPr>
                <w:rFonts w:ascii="Cambria" w:eastAsia="Times New Roman" w:hAnsi="Cambria" w:cs="Times New Roman"/>
                <w:bCs/>
                <w:color w:val="000000"/>
                <w:u w:val="single"/>
              </w:rPr>
            </w:pPr>
          </w:p>
        </w:tc>
      </w:tr>
      <w:tr w:rsidR="006042E4" w:rsidRPr="006042E4" w14:paraId="711E1848" w14:textId="77777777" w:rsidTr="00762A21">
        <w:trPr>
          <w:trHeight w:val="300"/>
        </w:trPr>
        <w:tc>
          <w:tcPr>
            <w:tcW w:w="1300" w:type="dxa"/>
            <w:tcBorders>
              <w:top w:val="nil"/>
            </w:tcBorders>
            <w:shd w:val="clear" w:color="auto" w:fill="auto"/>
            <w:noWrap/>
            <w:vAlign w:val="bottom"/>
            <w:hideMark/>
          </w:tcPr>
          <w:p w14:paraId="4DFA041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B7D08AF"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Group Lasso</w:t>
            </w:r>
          </w:p>
        </w:tc>
        <w:tc>
          <w:tcPr>
            <w:tcW w:w="1300" w:type="dxa"/>
            <w:tcBorders>
              <w:top w:val="nil"/>
              <w:left w:val="nil"/>
              <w:bottom w:val="single" w:sz="4" w:space="0" w:color="auto"/>
            </w:tcBorders>
            <w:shd w:val="clear" w:color="auto" w:fill="auto"/>
            <w:noWrap/>
            <w:vAlign w:val="bottom"/>
            <w:hideMark/>
          </w:tcPr>
          <w:p w14:paraId="56C2D8D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C06BECD"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79D28580"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1C58873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0B476135"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tcBorders>
            <w:shd w:val="clear" w:color="auto" w:fill="auto"/>
            <w:noWrap/>
            <w:vAlign w:val="bottom"/>
            <w:hideMark/>
          </w:tcPr>
          <w:p w14:paraId="4C68F22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r>
      <w:tr w:rsidR="006042E4" w:rsidRPr="006042E4" w14:paraId="77152E58" w14:textId="77777777" w:rsidTr="006042E4">
        <w:trPr>
          <w:trHeight w:val="340"/>
        </w:trPr>
        <w:tc>
          <w:tcPr>
            <w:tcW w:w="1300" w:type="dxa"/>
            <w:tcBorders>
              <w:bottom w:val="nil"/>
              <w:right w:val="single" w:sz="4" w:space="0" w:color="auto"/>
            </w:tcBorders>
            <w:shd w:val="clear" w:color="auto" w:fill="auto"/>
            <w:noWrap/>
            <w:vAlign w:val="bottom"/>
            <w:hideMark/>
          </w:tcPr>
          <w:p w14:paraId="2A966DC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6E60656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right w:val="nil"/>
            </w:tcBorders>
            <w:shd w:val="clear" w:color="auto" w:fill="auto"/>
            <w:noWrap/>
            <w:vAlign w:val="bottom"/>
            <w:hideMark/>
          </w:tcPr>
          <w:p w14:paraId="031F34D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5F3B629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tcBorders>
            <w:shd w:val="clear" w:color="auto" w:fill="auto"/>
            <w:noWrap/>
            <w:vAlign w:val="bottom"/>
            <w:hideMark/>
          </w:tcPr>
          <w:p w14:paraId="04421B1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r>
      <w:tr w:rsidR="006042E4" w:rsidRPr="006042E4" w14:paraId="0CA91942"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29FD7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492050D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0.1614</w:t>
            </w:r>
          </w:p>
        </w:tc>
        <w:tc>
          <w:tcPr>
            <w:tcW w:w="1300" w:type="dxa"/>
            <w:tcBorders>
              <w:top w:val="nil"/>
              <w:left w:val="nil"/>
              <w:bottom w:val="nil"/>
              <w:right w:val="single" w:sz="4" w:space="0" w:color="auto"/>
            </w:tcBorders>
            <w:shd w:val="clear" w:color="auto" w:fill="auto"/>
            <w:noWrap/>
            <w:vAlign w:val="bottom"/>
            <w:hideMark/>
          </w:tcPr>
          <w:p w14:paraId="77C9628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03D4D40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0.1880</w:t>
            </w:r>
          </w:p>
        </w:tc>
        <w:tc>
          <w:tcPr>
            <w:tcW w:w="1300" w:type="dxa"/>
            <w:tcBorders>
              <w:top w:val="nil"/>
              <w:left w:val="nil"/>
              <w:bottom w:val="nil"/>
              <w:right w:val="single" w:sz="4" w:space="0" w:color="auto"/>
            </w:tcBorders>
            <w:shd w:val="clear" w:color="auto" w:fill="auto"/>
            <w:noWrap/>
            <w:vAlign w:val="bottom"/>
            <w:hideMark/>
          </w:tcPr>
          <w:p w14:paraId="16D67F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31</w:t>
            </w:r>
          </w:p>
        </w:tc>
        <w:tc>
          <w:tcPr>
            <w:tcW w:w="1300" w:type="dxa"/>
            <w:tcBorders>
              <w:top w:val="nil"/>
              <w:left w:val="single" w:sz="4" w:space="0" w:color="auto"/>
              <w:bottom w:val="nil"/>
              <w:right w:val="nil"/>
            </w:tcBorders>
            <w:shd w:val="clear" w:color="auto" w:fill="auto"/>
            <w:noWrap/>
            <w:vAlign w:val="bottom"/>
            <w:hideMark/>
          </w:tcPr>
          <w:p w14:paraId="3DED3B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0.2822</w:t>
            </w:r>
          </w:p>
        </w:tc>
        <w:tc>
          <w:tcPr>
            <w:tcW w:w="1300" w:type="dxa"/>
            <w:tcBorders>
              <w:top w:val="nil"/>
              <w:left w:val="nil"/>
              <w:bottom w:val="nil"/>
              <w:right w:val="single" w:sz="4" w:space="0" w:color="auto"/>
            </w:tcBorders>
            <w:shd w:val="clear" w:color="auto" w:fill="auto"/>
            <w:noWrap/>
            <w:vAlign w:val="bottom"/>
            <w:hideMark/>
          </w:tcPr>
          <w:p w14:paraId="510DE98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38</w:t>
            </w:r>
          </w:p>
        </w:tc>
        <w:tc>
          <w:tcPr>
            <w:tcW w:w="1300" w:type="dxa"/>
            <w:tcBorders>
              <w:top w:val="nil"/>
              <w:left w:val="single" w:sz="4" w:space="0" w:color="auto"/>
              <w:bottom w:val="nil"/>
            </w:tcBorders>
            <w:shd w:val="clear" w:color="auto" w:fill="auto"/>
            <w:noWrap/>
            <w:vAlign w:val="bottom"/>
            <w:hideMark/>
          </w:tcPr>
          <w:p w14:paraId="1DC43EC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0.3119</w:t>
            </w:r>
          </w:p>
        </w:tc>
      </w:tr>
      <w:tr w:rsidR="006042E4" w:rsidRPr="006042E4" w14:paraId="2B0171D9"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E3ABE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3EBCAFD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0.2919</w:t>
            </w:r>
          </w:p>
        </w:tc>
        <w:tc>
          <w:tcPr>
            <w:tcW w:w="1300" w:type="dxa"/>
            <w:tcBorders>
              <w:top w:val="nil"/>
              <w:left w:val="nil"/>
              <w:bottom w:val="nil"/>
              <w:right w:val="single" w:sz="4" w:space="0" w:color="auto"/>
            </w:tcBorders>
            <w:shd w:val="clear" w:color="auto" w:fill="auto"/>
            <w:noWrap/>
            <w:vAlign w:val="bottom"/>
            <w:hideMark/>
          </w:tcPr>
          <w:p w14:paraId="67B3C2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w:t>
            </w:r>
          </w:p>
        </w:tc>
        <w:tc>
          <w:tcPr>
            <w:tcW w:w="1300" w:type="dxa"/>
            <w:tcBorders>
              <w:top w:val="nil"/>
              <w:left w:val="single" w:sz="4" w:space="0" w:color="auto"/>
              <w:bottom w:val="nil"/>
              <w:right w:val="nil"/>
            </w:tcBorders>
            <w:shd w:val="clear" w:color="auto" w:fill="auto"/>
            <w:noWrap/>
            <w:vAlign w:val="bottom"/>
            <w:hideMark/>
          </w:tcPr>
          <w:p w14:paraId="764A9B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0.3153</w:t>
            </w:r>
          </w:p>
        </w:tc>
        <w:tc>
          <w:tcPr>
            <w:tcW w:w="1300" w:type="dxa"/>
            <w:tcBorders>
              <w:top w:val="nil"/>
              <w:left w:val="nil"/>
              <w:bottom w:val="nil"/>
              <w:right w:val="single" w:sz="4" w:space="0" w:color="auto"/>
            </w:tcBorders>
            <w:shd w:val="clear" w:color="auto" w:fill="auto"/>
            <w:noWrap/>
            <w:vAlign w:val="bottom"/>
            <w:hideMark/>
          </w:tcPr>
          <w:p w14:paraId="274D918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47</w:t>
            </w:r>
          </w:p>
        </w:tc>
        <w:tc>
          <w:tcPr>
            <w:tcW w:w="1300" w:type="dxa"/>
            <w:tcBorders>
              <w:top w:val="nil"/>
              <w:left w:val="single" w:sz="4" w:space="0" w:color="auto"/>
              <w:bottom w:val="nil"/>
              <w:right w:val="nil"/>
            </w:tcBorders>
            <w:shd w:val="clear" w:color="auto" w:fill="auto"/>
            <w:noWrap/>
            <w:vAlign w:val="bottom"/>
            <w:hideMark/>
          </w:tcPr>
          <w:p w14:paraId="65D55A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0.4132</w:t>
            </w:r>
          </w:p>
        </w:tc>
        <w:tc>
          <w:tcPr>
            <w:tcW w:w="1300" w:type="dxa"/>
            <w:tcBorders>
              <w:top w:val="nil"/>
              <w:left w:val="nil"/>
              <w:bottom w:val="nil"/>
              <w:right w:val="single" w:sz="4" w:space="0" w:color="auto"/>
            </w:tcBorders>
            <w:shd w:val="clear" w:color="auto" w:fill="auto"/>
            <w:noWrap/>
            <w:vAlign w:val="bottom"/>
            <w:hideMark/>
          </w:tcPr>
          <w:p w14:paraId="44FB457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55</w:t>
            </w:r>
          </w:p>
        </w:tc>
        <w:tc>
          <w:tcPr>
            <w:tcW w:w="1300" w:type="dxa"/>
            <w:tcBorders>
              <w:top w:val="nil"/>
              <w:left w:val="single" w:sz="4" w:space="0" w:color="auto"/>
              <w:bottom w:val="nil"/>
            </w:tcBorders>
            <w:shd w:val="clear" w:color="auto" w:fill="auto"/>
            <w:noWrap/>
            <w:vAlign w:val="bottom"/>
            <w:hideMark/>
          </w:tcPr>
          <w:p w14:paraId="76A4CAB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0.4483</w:t>
            </w:r>
          </w:p>
        </w:tc>
      </w:tr>
      <w:tr w:rsidR="006042E4" w:rsidRPr="006042E4" w14:paraId="0928631C"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717961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20</w:t>
            </w:r>
          </w:p>
        </w:tc>
        <w:tc>
          <w:tcPr>
            <w:tcW w:w="1300" w:type="dxa"/>
            <w:tcBorders>
              <w:top w:val="nil"/>
              <w:left w:val="single" w:sz="4" w:space="0" w:color="auto"/>
              <w:bottom w:val="nil"/>
              <w:right w:val="nil"/>
            </w:tcBorders>
            <w:shd w:val="clear" w:color="auto" w:fill="auto"/>
            <w:noWrap/>
            <w:vAlign w:val="bottom"/>
            <w:hideMark/>
          </w:tcPr>
          <w:p w14:paraId="589D88B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0.3966</w:t>
            </w:r>
          </w:p>
        </w:tc>
        <w:tc>
          <w:tcPr>
            <w:tcW w:w="1300" w:type="dxa"/>
            <w:tcBorders>
              <w:top w:val="nil"/>
              <w:left w:val="nil"/>
              <w:bottom w:val="nil"/>
              <w:right w:val="single" w:sz="4" w:space="0" w:color="auto"/>
            </w:tcBorders>
            <w:shd w:val="clear" w:color="auto" w:fill="auto"/>
            <w:noWrap/>
            <w:vAlign w:val="bottom"/>
            <w:hideMark/>
          </w:tcPr>
          <w:p w14:paraId="2E93D1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24</w:t>
            </w:r>
          </w:p>
        </w:tc>
        <w:tc>
          <w:tcPr>
            <w:tcW w:w="1300" w:type="dxa"/>
            <w:tcBorders>
              <w:top w:val="nil"/>
              <w:left w:val="single" w:sz="4" w:space="0" w:color="auto"/>
              <w:bottom w:val="nil"/>
              <w:right w:val="nil"/>
            </w:tcBorders>
            <w:shd w:val="clear" w:color="auto" w:fill="auto"/>
            <w:noWrap/>
            <w:vAlign w:val="bottom"/>
            <w:hideMark/>
          </w:tcPr>
          <w:p w14:paraId="77E9D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0.4225</w:t>
            </w:r>
          </w:p>
        </w:tc>
        <w:tc>
          <w:tcPr>
            <w:tcW w:w="1300" w:type="dxa"/>
            <w:tcBorders>
              <w:top w:val="nil"/>
              <w:left w:val="nil"/>
              <w:bottom w:val="nil"/>
              <w:right w:val="single" w:sz="4" w:space="0" w:color="auto"/>
            </w:tcBorders>
            <w:shd w:val="clear" w:color="auto" w:fill="auto"/>
            <w:noWrap/>
            <w:vAlign w:val="bottom"/>
            <w:hideMark/>
          </w:tcPr>
          <w:p w14:paraId="6161D3B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010408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0.5098</w:t>
            </w:r>
          </w:p>
        </w:tc>
        <w:tc>
          <w:tcPr>
            <w:tcW w:w="1300" w:type="dxa"/>
            <w:tcBorders>
              <w:top w:val="nil"/>
              <w:left w:val="nil"/>
              <w:bottom w:val="nil"/>
              <w:right w:val="single" w:sz="4" w:space="0" w:color="auto"/>
            </w:tcBorders>
            <w:shd w:val="clear" w:color="auto" w:fill="auto"/>
            <w:noWrap/>
            <w:vAlign w:val="bottom"/>
            <w:hideMark/>
          </w:tcPr>
          <w:p w14:paraId="12C4C5A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62</w:t>
            </w:r>
          </w:p>
        </w:tc>
        <w:tc>
          <w:tcPr>
            <w:tcW w:w="1300" w:type="dxa"/>
            <w:tcBorders>
              <w:top w:val="nil"/>
              <w:left w:val="single" w:sz="4" w:space="0" w:color="auto"/>
              <w:bottom w:val="nil"/>
            </w:tcBorders>
            <w:shd w:val="clear" w:color="auto" w:fill="auto"/>
            <w:noWrap/>
            <w:vAlign w:val="bottom"/>
            <w:hideMark/>
          </w:tcPr>
          <w:p w14:paraId="21DF28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0.5507</w:t>
            </w:r>
          </w:p>
        </w:tc>
      </w:tr>
      <w:tr w:rsidR="006042E4" w:rsidRPr="006042E4" w14:paraId="5416C8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6D6ED45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FD5FC4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0.4870</w:t>
            </w:r>
          </w:p>
        </w:tc>
        <w:tc>
          <w:tcPr>
            <w:tcW w:w="1300" w:type="dxa"/>
            <w:tcBorders>
              <w:top w:val="nil"/>
              <w:left w:val="nil"/>
              <w:bottom w:val="nil"/>
              <w:right w:val="single" w:sz="4" w:space="0" w:color="auto"/>
            </w:tcBorders>
            <w:shd w:val="clear" w:color="auto" w:fill="auto"/>
            <w:noWrap/>
            <w:vAlign w:val="bottom"/>
            <w:hideMark/>
          </w:tcPr>
          <w:p w14:paraId="5F3BA4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25</w:t>
            </w:r>
          </w:p>
        </w:tc>
        <w:tc>
          <w:tcPr>
            <w:tcW w:w="1300" w:type="dxa"/>
            <w:tcBorders>
              <w:top w:val="nil"/>
              <w:left w:val="single" w:sz="4" w:space="0" w:color="auto"/>
              <w:bottom w:val="nil"/>
              <w:right w:val="nil"/>
            </w:tcBorders>
            <w:shd w:val="clear" w:color="auto" w:fill="auto"/>
            <w:noWrap/>
            <w:vAlign w:val="bottom"/>
            <w:hideMark/>
          </w:tcPr>
          <w:p w14:paraId="0E1C0C6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0.5167</w:t>
            </w:r>
          </w:p>
        </w:tc>
        <w:tc>
          <w:tcPr>
            <w:tcW w:w="1300" w:type="dxa"/>
            <w:tcBorders>
              <w:top w:val="nil"/>
              <w:left w:val="nil"/>
              <w:bottom w:val="nil"/>
              <w:right w:val="single" w:sz="4" w:space="0" w:color="auto"/>
            </w:tcBorders>
            <w:shd w:val="clear" w:color="auto" w:fill="auto"/>
            <w:noWrap/>
            <w:vAlign w:val="bottom"/>
            <w:hideMark/>
          </w:tcPr>
          <w:p w14:paraId="65137AE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58</w:t>
            </w:r>
          </w:p>
        </w:tc>
        <w:tc>
          <w:tcPr>
            <w:tcW w:w="1300" w:type="dxa"/>
            <w:tcBorders>
              <w:top w:val="nil"/>
              <w:left w:val="single" w:sz="4" w:space="0" w:color="auto"/>
              <w:bottom w:val="nil"/>
              <w:right w:val="nil"/>
            </w:tcBorders>
            <w:shd w:val="clear" w:color="auto" w:fill="auto"/>
            <w:noWrap/>
            <w:vAlign w:val="bottom"/>
            <w:hideMark/>
          </w:tcPr>
          <w:p w14:paraId="375E69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0.5969</w:t>
            </w:r>
          </w:p>
        </w:tc>
        <w:tc>
          <w:tcPr>
            <w:tcW w:w="1300" w:type="dxa"/>
            <w:tcBorders>
              <w:top w:val="nil"/>
              <w:left w:val="nil"/>
              <w:bottom w:val="nil"/>
              <w:right w:val="single" w:sz="4" w:space="0" w:color="auto"/>
            </w:tcBorders>
            <w:shd w:val="clear" w:color="auto" w:fill="auto"/>
            <w:noWrap/>
            <w:vAlign w:val="bottom"/>
            <w:hideMark/>
          </w:tcPr>
          <w:p w14:paraId="3C06EF1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68</w:t>
            </w:r>
          </w:p>
        </w:tc>
        <w:tc>
          <w:tcPr>
            <w:tcW w:w="1300" w:type="dxa"/>
            <w:tcBorders>
              <w:top w:val="nil"/>
              <w:left w:val="single" w:sz="4" w:space="0" w:color="auto"/>
              <w:bottom w:val="nil"/>
            </w:tcBorders>
            <w:shd w:val="clear" w:color="auto" w:fill="auto"/>
            <w:noWrap/>
            <w:vAlign w:val="bottom"/>
            <w:hideMark/>
          </w:tcPr>
          <w:p w14:paraId="710E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0.6414</w:t>
            </w:r>
          </w:p>
        </w:tc>
      </w:tr>
      <w:tr w:rsidR="006042E4" w:rsidRPr="006042E4" w14:paraId="008FFC2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90CB5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7A4C48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0.5311</w:t>
            </w:r>
          </w:p>
        </w:tc>
        <w:tc>
          <w:tcPr>
            <w:tcW w:w="1300" w:type="dxa"/>
            <w:tcBorders>
              <w:top w:val="nil"/>
              <w:left w:val="nil"/>
              <w:bottom w:val="nil"/>
              <w:right w:val="single" w:sz="4" w:space="0" w:color="auto"/>
            </w:tcBorders>
            <w:shd w:val="clear" w:color="auto" w:fill="auto"/>
            <w:noWrap/>
            <w:vAlign w:val="bottom"/>
            <w:hideMark/>
          </w:tcPr>
          <w:p w14:paraId="1713B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49</w:t>
            </w:r>
          </w:p>
        </w:tc>
        <w:tc>
          <w:tcPr>
            <w:tcW w:w="1300" w:type="dxa"/>
            <w:tcBorders>
              <w:top w:val="nil"/>
              <w:left w:val="single" w:sz="4" w:space="0" w:color="auto"/>
              <w:bottom w:val="nil"/>
              <w:right w:val="nil"/>
            </w:tcBorders>
            <w:shd w:val="clear" w:color="auto" w:fill="auto"/>
            <w:noWrap/>
            <w:vAlign w:val="bottom"/>
            <w:hideMark/>
          </w:tcPr>
          <w:p w14:paraId="6BB6442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0.5782</w:t>
            </w:r>
          </w:p>
        </w:tc>
        <w:tc>
          <w:tcPr>
            <w:tcW w:w="1300" w:type="dxa"/>
            <w:tcBorders>
              <w:top w:val="nil"/>
              <w:left w:val="nil"/>
              <w:bottom w:val="nil"/>
              <w:right w:val="single" w:sz="4" w:space="0" w:color="auto"/>
            </w:tcBorders>
            <w:shd w:val="clear" w:color="auto" w:fill="auto"/>
            <w:noWrap/>
            <w:vAlign w:val="bottom"/>
            <w:hideMark/>
          </w:tcPr>
          <w:p w14:paraId="4A62803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64</w:t>
            </w:r>
          </w:p>
        </w:tc>
        <w:tc>
          <w:tcPr>
            <w:tcW w:w="1300" w:type="dxa"/>
            <w:tcBorders>
              <w:top w:val="nil"/>
              <w:left w:val="single" w:sz="4" w:space="0" w:color="auto"/>
              <w:bottom w:val="nil"/>
              <w:right w:val="nil"/>
            </w:tcBorders>
            <w:shd w:val="clear" w:color="auto" w:fill="auto"/>
            <w:noWrap/>
            <w:vAlign w:val="bottom"/>
            <w:hideMark/>
          </w:tcPr>
          <w:p w14:paraId="3FDC85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0.6728</w:t>
            </w:r>
          </w:p>
        </w:tc>
        <w:tc>
          <w:tcPr>
            <w:tcW w:w="1300" w:type="dxa"/>
            <w:tcBorders>
              <w:top w:val="nil"/>
              <w:left w:val="nil"/>
              <w:bottom w:val="nil"/>
              <w:right w:val="single" w:sz="4" w:space="0" w:color="auto"/>
            </w:tcBorders>
            <w:shd w:val="clear" w:color="auto" w:fill="auto"/>
            <w:noWrap/>
            <w:vAlign w:val="bottom"/>
            <w:hideMark/>
          </w:tcPr>
          <w:p w14:paraId="09F7BE8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73</w:t>
            </w:r>
          </w:p>
        </w:tc>
        <w:tc>
          <w:tcPr>
            <w:tcW w:w="1300" w:type="dxa"/>
            <w:tcBorders>
              <w:top w:val="nil"/>
              <w:left w:val="single" w:sz="4" w:space="0" w:color="auto"/>
              <w:bottom w:val="nil"/>
            </w:tcBorders>
            <w:shd w:val="clear" w:color="auto" w:fill="auto"/>
            <w:noWrap/>
            <w:vAlign w:val="bottom"/>
            <w:hideMark/>
          </w:tcPr>
          <w:p w14:paraId="00560F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0.7127</w:t>
            </w:r>
          </w:p>
        </w:tc>
      </w:tr>
      <w:tr w:rsidR="006042E4" w:rsidRPr="006042E4" w14:paraId="3C5C4458"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EC9F5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14EAB56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0.5733</w:t>
            </w:r>
          </w:p>
        </w:tc>
        <w:tc>
          <w:tcPr>
            <w:tcW w:w="1300" w:type="dxa"/>
            <w:tcBorders>
              <w:top w:val="nil"/>
              <w:left w:val="nil"/>
              <w:bottom w:val="nil"/>
              <w:right w:val="single" w:sz="4" w:space="0" w:color="auto"/>
            </w:tcBorders>
            <w:shd w:val="clear" w:color="auto" w:fill="auto"/>
            <w:noWrap/>
            <w:vAlign w:val="bottom"/>
            <w:hideMark/>
          </w:tcPr>
          <w:p w14:paraId="0B3E2E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50</w:t>
            </w:r>
          </w:p>
        </w:tc>
        <w:tc>
          <w:tcPr>
            <w:tcW w:w="1300" w:type="dxa"/>
            <w:tcBorders>
              <w:top w:val="nil"/>
              <w:left w:val="single" w:sz="4" w:space="0" w:color="auto"/>
              <w:bottom w:val="nil"/>
              <w:right w:val="nil"/>
            </w:tcBorders>
            <w:shd w:val="clear" w:color="auto" w:fill="auto"/>
            <w:noWrap/>
            <w:vAlign w:val="bottom"/>
            <w:hideMark/>
          </w:tcPr>
          <w:p w14:paraId="6B9718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0.6171</w:t>
            </w:r>
          </w:p>
        </w:tc>
        <w:tc>
          <w:tcPr>
            <w:tcW w:w="1300" w:type="dxa"/>
            <w:tcBorders>
              <w:top w:val="nil"/>
              <w:left w:val="nil"/>
              <w:bottom w:val="nil"/>
              <w:right w:val="single" w:sz="4" w:space="0" w:color="auto"/>
            </w:tcBorders>
            <w:shd w:val="clear" w:color="auto" w:fill="auto"/>
            <w:noWrap/>
            <w:vAlign w:val="bottom"/>
            <w:hideMark/>
          </w:tcPr>
          <w:p w14:paraId="1E952F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5C45E1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0.7405</w:t>
            </w:r>
          </w:p>
        </w:tc>
        <w:tc>
          <w:tcPr>
            <w:tcW w:w="1300" w:type="dxa"/>
            <w:tcBorders>
              <w:top w:val="nil"/>
              <w:left w:val="nil"/>
              <w:bottom w:val="nil"/>
              <w:right w:val="single" w:sz="4" w:space="0" w:color="auto"/>
            </w:tcBorders>
            <w:shd w:val="clear" w:color="auto" w:fill="auto"/>
            <w:noWrap/>
            <w:vAlign w:val="bottom"/>
            <w:hideMark/>
          </w:tcPr>
          <w:p w14:paraId="7FF8A88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tcBorders>
            <w:shd w:val="clear" w:color="auto" w:fill="auto"/>
            <w:noWrap/>
            <w:vAlign w:val="bottom"/>
            <w:hideMark/>
          </w:tcPr>
          <w:p w14:paraId="0165E0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0.7808</w:t>
            </w:r>
          </w:p>
        </w:tc>
      </w:tr>
      <w:tr w:rsidR="006042E4" w:rsidRPr="006042E4" w14:paraId="5748E24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BC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F6BAD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0.6176</w:t>
            </w:r>
          </w:p>
        </w:tc>
        <w:tc>
          <w:tcPr>
            <w:tcW w:w="1300" w:type="dxa"/>
            <w:tcBorders>
              <w:top w:val="nil"/>
              <w:left w:val="nil"/>
              <w:bottom w:val="nil"/>
              <w:right w:val="single" w:sz="4" w:space="0" w:color="auto"/>
            </w:tcBorders>
            <w:shd w:val="clear" w:color="auto" w:fill="auto"/>
            <w:noWrap/>
            <w:vAlign w:val="bottom"/>
            <w:hideMark/>
          </w:tcPr>
          <w:p w14:paraId="30ED2B7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51</w:t>
            </w:r>
          </w:p>
        </w:tc>
        <w:tc>
          <w:tcPr>
            <w:tcW w:w="1300" w:type="dxa"/>
            <w:tcBorders>
              <w:top w:val="nil"/>
              <w:left w:val="single" w:sz="4" w:space="0" w:color="auto"/>
              <w:bottom w:val="nil"/>
              <w:right w:val="nil"/>
            </w:tcBorders>
            <w:shd w:val="clear" w:color="auto" w:fill="auto"/>
            <w:noWrap/>
            <w:vAlign w:val="bottom"/>
            <w:hideMark/>
          </w:tcPr>
          <w:p w14:paraId="15A99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0.6515</w:t>
            </w:r>
          </w:p>
        </w:tc>
        <w:tc>
          <w:tcPr>
            <w:tcW w:w="1300" w:type="dxa"/>
            <w:tcBorders>
              <w:top w:val="nil"/>
              <w:left w:val="nil"/>
              <w:bottom w:val="nil"/>
              <w:right w:val="single" w:sz="4" w:space="0" w:color="auto"/>
            </w:tcBorders>
            <w:shd w:val="clear" w:color="auto" w:fill="auto"/>
            <w:noWrap/>
            <w:vAlign w:val="bottom"/>
            <w:hideMark/>
          </w:tcPr>
          <w:p w14:paraId="27312F7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right w:val="nil"/>
            </w:tcBorders>
            <w:shd w:val="clear" w:color="auto" w:fill="auto"/>
            <w:noWrap/>
            <w:vAlign w:val="bottom"/>
            <w:hideMark/>
          </w:tcPr>
          <w:p w14:paraId="24F5F7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0.8004</w:t>
            </w:r>
          </w:p>
        </w:tc>
        <w:tc>
          <w:tcPr>
            <w:tcW w:w="1300" w:type="dxa"/>
            <w:tcBorders>
              <w:top w:val="nil"/>
              <w:left w:val="nil"/>
              <w:bottom w:val="nil"/>
              <w:right w:val="single" w:sz="4" w:space="0" w:color="auto"/>
            </w:tcBorders>
            <w:shd w:val="clear" w:color="auto" w:fill="auto"/>
            <w:noWrap/>
            <w:vAlign w:val="bottom"/>
            <w:hideMark/>
          </w:tcPr>
          <w:p w14:paraId="0B2BFB8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76</w:t>
            </w:r>
          </w:p>
        </w:tc>
        <w:tc>
          <w:tcPr>
            <w:tcW w:w="1300" w:type="dxa"/>
            <w:tcBorders>
              <w:top w:val="nil"/>
              <w:left w:val="single" w:sz="4" w:space="0" w:color="auto"/>
              <w:bottom w:val="nil"/>
            </w:tcBorders>
            <w:shd w:val="clear" w:color="auto" w:fill="auto"/>
            <w:noWrap/>
            <w:vAlign w:val="bottom"/>
            <w:hideMark/>
          </w:tcPr>
          <w:p w14:paraId="315CFC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0.8447</w:t>
            </w:r>
          </w:p>
        </w:tc>
      </w:tr>
      <w:tr w:rsidR="006042E4" w:rsidRPr="006042E4" w14:paraId="37D5A9F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21DAD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679EED5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0.6645</w:t>
            </w:r>
          </w:p>
        </w:tc>
        <w:tc>
          <w:tcPr>
            <w:tcW w:w="1300" w:type="dxa"/>
            <w:tcBorders>
              <w:top w:val="nil"/>
              <w:left w:val="nil"/>
              <w:bottom w:val="nil"/>
              <w:right w:val="single" w:sz="4" w:space="0" w:color="auto"/>
            </w:tcBorders>
            <w:shd w:val="clear" w:color="auto" w:fill="auto"/>
            <w:noWrap/>
            <w:vAlign w:val="bottom"/>
            <w:hideMark/>
          </w:tcPr>
          <w:p w14:paraId="57053A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7EAE2D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0.6844</w:t>
            </w:r>
          </w:p>
        </w:tc>
        <w:tc>
          <w:tcPr>
            <w:tcW w:w="1300" w:type="dxa"/>
            <w:tcBorders>
              <w:top w:val="nil"/>
              <w:left w:val="nil"/>
              <w:bottom w:val="nil"/>
              <w:right w:val="single" w:sz="4" w:space="0" w:color="auto"/>
            </w:tcBorders>
            <w:shd w:val="clear" w:color="auto" w:fill="auto"/>
            <w:noWrap/>
            <w:vAlign w:val="bottom"/>
            <w:hideMark/>
          </w:tcPr>
          <w:p w14:paraId="7B1775C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4E0F6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0.8465</w:t>
            </w:r>
          </w:p>
        </w:tc>
        <w:tc>
          <w:tcPr>
            <w:tcW w:w="1300" w:type="dxa"/>
            <w:tcBorders>
              <w:top w:val="nil"/>
              <w:left w:val="nil"/>
              <w:bottom w:val="nil"/>
              <w:right w:val="single" w:sz="4" w:space="0" w:color="auto"/>
            </w:tcBorders>
            <w:shd w:val="clear" w:color="auto" w:fill="auto"/>
            <w:noWrap/>
            <w:vAlign w:val="bottom"/>
            <w:hideMark/>
          </w:tcPr>
          <w:p w14:paraId="4003A4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66C893A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0.9065</w:t>
            </w:r>
          </w:p>
        </w:tc>
      </w:tr>
      <w:tr w:rsidR="006042E4" w:rsidRPr="006042E4" w14:paraId="3FCD764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AE62D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B7E304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0.7115</w:t>
            </w:r>
          </w:p>
        </w:tc>
        <w:tc>
          <w:tcPr>
            <w:tcW w:w="1300" w:type="dxa"/>
            <w:tcBorders>
              <w:top w:val="nil"/>
              <w:left w:val="nil"/>
              <w:bottom w:val="nil"/>
              <w:right w:val="single" w:sz="4" w:space="0" w:color="auto"/>
            </w:tcBorders>
            <w:shd w:val="clear" w:color="auto" w:fill="auto"/>
            <w:noWrap/>
            <w:vAlign w:val="bottom"/>
            <w:hideMark/>
          </w:tcPr>
          <w:p w14:paraId="030EDB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0A70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0.7166</w:t>
            </w:r>
          </w:p>
        </w:tc>
        <w:tc>
          <w:tcPr>
            <w:tcW w:w="1300" w:type="dxa"/>
            <w:tcBorders>
              <w:top w:val="nil"/>
              <w:left w:val="nil"/>
              <w:bottom w:val="nil"/>
              <w:right w:val="single" w:sz="4" w:space="0" w:color="auto"/>
            </w:tcBorders>
            <w:shd w:val="clear" w:color="auto" w:fill="auto"/>
            <w:noWrap/>
            <w:vAlign w:val="bottom"/>
            <w:hideMark/>
          </w:tcPr>
          <w:p w14:paraId="67920B6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68CD05F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0.8920</w:t>
            </w:r>
          </w:p>
        </w:tc>
        <w:tc>
          <w:tcPr>
            <w:tcW w:w="1300" w:type="dxa"/>
            <w:tcBorders>
              <w:top w:val="nil"/>
              <w:left w:val="nil"/>
              <w:bottom w:val="nil"/>
              <w:right w:val="single" w:sz="4" w:space="0" w:color="auto"/>
            </w:tcBorders>
            <w:shd w:val="clear" w:color="auto" w:fill="auto"/>
            <w:noWrap/>
            <w:vAlign w:val="bottom"/>
            <w:hideMark/>
          </w:tcPr>
          <w:p w14:paraId="1C6B16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533F55D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0.9686</w:t>
            </w:r>
          </w:p>
        </w:tc>
      </w:tr>
      <w:tr w:rsidR="006042E4" w:rsidRPr="006042E4" w14:paraId="1971D2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83FFCE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59D5113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0.7469</w:t>
            </w:r>
          </w:p>
        </w:tc>
        <w:tc>
          <w:tcPr>
            <w:tcW w:w="1300" w:type="dxa"/>
            <w:tcBorders>
              <w:top w:val="nil"/>
              <w:left w:val="nil"/>
              <w:bottom w:val="nil"/>
              <w:right w:val="single" w:sz="4" w:space="0" w:color="auto"/>
            </w:tcBorders>
            <w:shd w:val="clear" w:color="auto" w:fill="auto"/>
            <w:noWrap/>
            <w:vAlign w:val="bottom"/>
            <w:hideMark/>
          </w:tcPr>
          <w:p w14:paraId="5E023DC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1708C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0.7486</w:t>
            </w:r>
          </w:p>
        </w:tc>
        <w:tc>
          <w:tcPr>
            <w:tcW w:w="1300" w:type="dxa"/>
            <w:tcBorders>
              <w:top w:val="nil"/>
              <w:left w:val="nil"/>
              <w:bottom w:val="nil"/>
              <w:right w:val="single" w:sz="4" w:space="0" w:color="auto"/>
            </w:tcBorders>
            <w:shd w:val="clear" w:color="auto" w:fill="auto"/>
            <w:noWrap/>
            <w:vAlign w:val="bottom"/>
            <w:hideMark/>
          </w:tcPr>
          <w:p w14:paraId="473EBE0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4D0D30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0.9342</w:t>
            </w:r>
          </w:p>
        </w:tc>
        <w:tc>
          <w:tcPr>
            <w:tcW w:w="1300" w:type="dxa"/>
            <w:tcBorders>
              <w:top w:val="nil"/>
              <w:left w:val="nil"/>
              <w:bottom w:val="nil"/>
              <w:right w:val="single" w:sz="4" w:space="0" w:color="auto"/>
            </w:tcBorders>
            <w:shd w:val="clear" w:color="auto" w:fill="auto"/>
            <w:noWrap/>
            <w:vAlign w:val="bottom"/>
            <w:hideMark/>
          </w:tcPr>
          <w:p w14:paraId="0E0FE77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81</w:t>
            </w:r>
          </w:p>
        </w:tc>
        <w:tc>
          <w:tcPr>
            <w:tcW w:w="1300" w:type="dxa"/>
            <w:tcBorders>
              <w:top w:val="nil"/>
              <w:left w:val="single" w:sz="4" w:space="0" w:color="auto"/>
              <w:bottom w:val="nil"/>
            </w:tcBorders>
            <w:shd w:val="clear" w:color="auto" w:fill="auto"/>
            <w:noWrap/>
            <w:vAlign w:val="bottom"/>
            <w:hideMark/>
          </w:tcPr>
          <w:p w14:paraId="132F523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1.0270</w:t>
            </w:r>
          </w:p>
        </w:tc>
      </w:tr>
      <w:tr w:rsidR="006042E4" w:rsidRPr="006042E4" w14:paraId="69BE255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9B21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06EDB7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0.7687</w:t>
            </w:r>
          </w:p>
        </w:tc>
        <w:tc>
          <w:tcPr>
            <w:tcW w:w="1300" w:type="dxa"/>
            <w:tcBorders>
              <w:top w:val="nil"/>
              <w:left w:val="nil"/>
              <w:bottom w:val="nil"/>
              <w:right w:val="single" w:sz="4" w:space="0" w:color="auto"/>
            </w:tcBorders>
            <w:shd w:val="clear" w:color="auto" w:fill="auto"/>
            <w:noWrap/>
            <w:vAlign w:val="bottom"/>
            <w:hideMark/>
          </w:tcPr>
          <w:p w14:paraId="17E78A8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28BA2C6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0.7802</w:t>
            </w:r>
          </w:p>
        </w:tc>
        <w:tc>
          <w:tcPr>
            <w:tcW w:w="1300" w:type="dxa"/>
            <w:tcBorders>
              <w:top w:val="nil"/>
              <w:left w:val="nil"/>
              <w:bottom w:val="nil"/>
              <w:right w:val="single" w:sz="4" w:space="0" w:color="auto"/>
            </w:tcBorders>
            <w:shd w:val="clear" w:color="auto" w:fill="auto"/>
            <w:noWrap/>
            <w:vAlign w:val="bottom"/>
            <w:hideMark/>
          </w:tcPr>
          <w:p w14:paraId="0945DF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58AA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0.9745</w:t>
            </w:r>
          </w:p>
        </w:tc>
        <w:tc>
          <w:tcPr>
            <w:tcW w:w="1300" w:type="dxa"/>
            <w:tcBorders>
              <w:top w:val="nil"/>
              <w:left w:val="nil"/>
              <w:bottom w:val="nil"/>
              <w:right w:val="single" w:sz="4" w:space="0" w:color="auto"/>
            </w:tcBorders>
            <w:shd w:val="clear" w:color="auto" w:fill="auto"/>
            <w:noWrap/>
            <w:vAlign w:val="bottom"/>
            <w:hideMark/>
          </w:tcPr>
          <w:p w14:paraId="233B01A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83</w:t>
            </w:r>
          </w:p>
        </w:tc>
        <w:tc>
          <w:tcPr>
            <w:tcW w:w="1300" w:type="dxa"/>
            <w:tcBorders>
              <w:top w:val="nil"/>
              <w:left w:val="single" w:sz="4" w:space="0" w:color="auto"/>
              <w:bottom w:val="nil"/>
            </w:tcBorders>
            <w:shd w:val="clear" w:color="auto" w:fill="auto"/>
            <w:noWrap/>
            <w:vAlign w:val="bottom"/>
            <w:hideMark/>
          </w:tcPr>
          <w:p w14:paraId="29BA438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1.0673</w:t>
            </w:r>
          </w:p>
        </w:tc>
      </w:tr>
      <w:tr w:rsidR="006042E4" w:rsidRPr="006042E4" w14:paraId="53E4EE8A"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AAEE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3E93DAB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0.7911</w:t>
            </w:r>
          </w:p>
        </w:tc>
        <w:tc>
          <w:tcPr>
            <w:tcW w:w="1300" w:type="dxa"/>
            <w:tcBorders>
              <w:top w:val="nil"/>
              <w:left w:val="nil"/>
              <w:bottom w:val="nil"/>
              <w:right w:val="single" w:sz="4" w:space="0" w:color="auto"/>
            </w:tcBorders>
            <w:shd w:val="clear" w:color="auto" w:fill="auto"/>
            <w:noWrap/>
            <w:vAlign w:val="bottom"/>
            <w:hideMark/>
          </w:tcPr>
          <w:p w14:paraId="493A4C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5CA3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0.8114</w:t>
            </w:r>
          </w:p>
        </w:tc>
        <w:tc>
          <w:tcPr>
            <w:tcW w:w="1300" w:type="dxa"/>
            <w:tcBorders>
              <w:top w:val="nil"/>
              <w:left w:val="nil"/>
              <w:bottom w:val="nil"/>
              <w:right w:val="single" w:sz="4" w:space="0" w:color="auto"/>
            </w:tcBorders>
            <w:shd w:val="clear" w:color="auto" w:fill="auto"/>
            <w:noWrap/>
            <w:vAlign w:val="bottom"/>
            <w:hideMark/>
          </w:tcPr>
          <w:p w14:paraId="0737A6A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78</w:t>
            </w:r>
          </w:p>
        </w:tc>
        <w:tc>
          <w:tcPr>
            <w:tcW w:w="1300" w:type="dxa"/>
            <w:tcBorders>
              <w:top w:val="nil"/>
              <w:left w:val="single" w:sz="4" w:space="0" w:color="auto"/>
              <w:bottom w:val="nil"/>
              <w:right w:val="nil"/>
            </w:tcBorders>
            <w:shd w:val="clear" w:color="auto" w:fill="auto"/>
            <w:noWrap/>
            <w:vAlign w:val="bottom"/>
            <w:hideMark/>
          </w:tcPr>
          <w:p w14:paraId="7D01EF9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1.0155</w:t>
            </w:r>
          </w:p>
        </w:tc>
        <w:tc>
          <w:tcPr>
            <w:tcW w:w="1300" w:type="dxa"/>
            <w:tcBorders>
              <w:top w:val="nil"/>
              <w:left w:val="nil"/>
              <w:bottom w:val="nil"/>
              <w:right w:val="single" w:sz="4" w:space="0" w:color="auto"/>
            </w:tcBorders>
            <w:shd w:val="clear" w:color="auto" w:fill="auto"/>
            <w:noWrap/>
            <w:vAlign w:val="bottom"/>
            <w:hideMark/>
          </w:tcPr>
          <w:p w14:paraId="4E51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tcBorders>
            <w:shd w:val="clear" w:color="auto" w:fill="auto"/>
            <w:noWrap/>
            <w:vAlign w:val="bottom"/>
            <w:hideMark/>
          </w:tcPr>
          <w:p w14:paraId="2AE5FB4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1.1019</w:t>
            </w:r>
          </w:p>
        </w:tc>
      </w:tr>
      <w:tr w:rsidR="006042E4" w:rsidRPr="006042E4" w14:paraId="2048C95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09FFC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4AB4D7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0.8137</w:t>
            </w:r>
          </w:p>
        </w:tc>
        <w:tc>
          <w:tcPr>
            <w:tcW w:w="1300" w:type="dxa"/>
            <w:tcBorders>
              <w:top w:val="nil"/>
              <w:left w:val="nil"/>
              <w:bottom w:val="nil"/>
              <w:right w:val="single" w:sz="4" w:space="0" w:color="auto"/>
            </w:tcBorders>
            <w:shd w:val="clear" w:color="auto" w:fill="auto"/>
            <w:noWrap/>
            <w:vAlign w:val="bottom"/>
            <w:hideMark/>
          </w:tcPr>
          <w:p w14:paraId="1AC7585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9515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0.8431</w:t>
            </w:r>
          </w:p>
        </w:tc>
        <w:tc>
          <w:tcPr>
            <w:tcW w:w="1300" w:type="dxa"/>
            <w:tcBorders>
              <w:top w:val="nil"/>
              <w:left w:val="nil"/>
              <w:bottom w:val="nil"/>
              <w:right w:val="single" w:sz="4" w:space="0" w:color="auto"/>
            </w:tcBorders>
            <w:shd w:val="clear" w:color="auto" w:fill="auto"/>
            <w:noWrap/>
            <w:vAlign w:val="bottom"/>
            <w:hideMark/>
          </w:tcPr>
          <w:p w14:paraId="2E72B1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010A3C4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1.0555</w:t>
            </w:r>
          </w:p>
        </w:tc>
        <w:tc>
          <w:tcPr>
            <w:tcW w:w="1300" w:type="dxa"/>
            <w:tcBorders>
              <w:top w:val="nil"/>
              <w:left w:val="nil"/>
              <w:bottom w:val="nil"/>
              <w:right w:val="single" w:sz="4" w:space="0" w:color="auto"/>
            </w:tcBorders>
            <w:shd w:val="clear" w:color="auto" w:fill="auto"/>
            <w:noWrap/>
            <w:vAlign w:val="bottom"/>
            <w:hideMark/>
          </w:tcPr>
          <w:p w14:paraId="00B782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86</w:t>
            </w:r>
          </w:p>
        </w:tc>
        <w:tc>
          <w:tcPr>
            <w:tcW w:w="1300" w:type="dxa"/>
            <w:tcBorders>
              <w:top w:val="nil"/>
              <w:left w:val="single" w:sz="4" w:space="0" w:color="auto"/>
              <w:bottom w:val="nil"/>
            </w:tcBorders>
            <w:shd w:val="clear" w:color="auto" w:fill="auto"/>
            <w:noWrap/>
            <w:vAlign w:val="bottom"/>
            <w:hideMark/>
          </w:tcPr>
          <w:p w14:paraId="1B1C1B1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1.1355</w:t>
            </w:r>
          </w:p>
        </w:tc>
      </w:tr>
      <w:tr w:rsidR="006042E4" w:rsidRPr="006042E4" w14:paraId="2EB92EF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361CB3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9BDD7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0.8365</w:t>
            </w:r>
          </w:p>
        </w:tc>
        <w:tc>
          <w:tcPr>
            <w:tcW w:w="1300" w:type="dxa"/>
            <w:tcBorders>
              <w:top w:val="nil"/>
              <w:left w:val="nil"/>
              <w:bottom w:val="nil"/>
              <w:right w:val="single" w:sz="4" w:space="0" w:color="auto"/>
            </w:tcBorders>
            <w:shd w:val="clear" w:color="auto" w:fill="auto"/>
            <w:noWrap/>
            <w:vAlign w:val="bottom"/>
            <w:hideMark/>
          </w:tcPr>
          <w:p w14:paraId="030816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685303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0.8777</w:t>
            </w:r>
          </w:p>
        </w:tc>
        <w:tc>
          <w:tcPr>
            <w:tcW w:w="1300" w:type="dxa"/>
            <w:tcBorders>
              <w:top w:val="nil"/>
              <w:left w:val="nil"/>
              <w:bottom w:val="nil"/>
              <w:right w:val="single" w:sz="4" w:space="0" w:color="auto"/>
            </w:tcBorders>
            <w:shd w:val="clear" w:color="auto" w:fill="auto"/>
            <w:noWrap/>
            <w:vAlign w:val="bottom"/>
            <w:hideMark/>
          </w:tcPr>
          <w:p w14:paraId="53BB87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5C5C26D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1.0948</w:t>
            </w:r>
          </w:p>
        </w:tc>
        <w:tc>
          <w:tcPr>
            <w:tcW w:w="1300" w:type="dxa"/>
            <w:tcBorders>
              <w:top w:val="nil"/>
              <w:left w:val="nil"/>
              <w:bottom w:val="nil"/>
              <w:right w:val="single" w:sz="4" w:space="0" w:color="auto"/>
            </w:tcBorders>
            <w:shd w:val="clear" w:color="auto" w:fill="auto"/>
            <w:noWrap/>
            <w:vAlign w:val="bottom"/>
            <w:hideMark/>
          </w:tcPr>
          <w:p w14:paraId="564AAF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87</w:t>
            </w:r>
          </w:p>
        </w:tc>
        <w:tc>
          <w:tcPr>
            <w:tcW w:w="1300" w:type="dxa"/>
            <w:tcBorders>
              <w:top w:val="nil"/>
              <w:left w:val="single" w:sz="4" w:space="0" w:color="auto"/>
              <w:bottom w:val="nil"/>
            </w:tcBorders>
            <w:shd w:val="clear" w:color="auto" w:fill="auto"/>
            <w:noWrap/>
            <w:vAlign w:val="bottom"/>
            <w:hideMark/>
          </w:tcPr>
          <w:p w14:paraId="0A31ACA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1.1660</w:t>
            </w:r>
          </w:p>
        </w:tc>
      </w:tr>
      <w:tr w:rsidR="006042E4" w:rsidRPr="006042E4" w14:paraId="309E0F1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14B0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6CAB6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0.8605</w:t>
            </w:r>
          </w:p>
        </w:tc>
        <w:tc>
          <w:tcPr>
            <w:tcW w:w="1300" w:type="dxa"/>
            <w:tcBorders>
              <w:top w:val="nil"/>
              <w:left w:val="nil"/>
              <w:bottom w:val="nil"/>
              <w:right w:val="single" w:sz="4" w:space="0" w:color="auto"/>
            </w:tcBorders>
            <w:shd w:val="clear" w:color="auto" w:fill="auto"/>
            <w:noWrap/>
            <w:vAlign w:val="bottom"/>
            <w:hideMark/>
          </w:tcPr>
          <w:p w14:paraId="11F91E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1D21A27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0.9127</w:t>
            </w:r>
          </w:p>
        </w:tc>
        <w:tc>
          <w:tcPr>
            <w:tcW w:w="1300" w:type="dxa"/>
            <w:tcBorders>
              <w:top w:val="nil"/>
              <w:left w:val="nil"/>
              <w:bottom w:val="nil"/>
              <w:right w:val="single" w:sz="4" w:space="0" w:color="auto"/>
            </w:tcBorders>
            <w:shd w:val="clear" w:color="auto" w:fill="auto"/>
            <w:noWrap/>
            <w:vAlign w:val="bottom"/>
            <w:hideMark/>
          </w:tcPr>
          <w:p w14:paraId="2E632A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2D58530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1.1323</w:t>
            </w:r>
          </w:p>
        </w:tc>
        <w:tc>
          <w:tcPr>
            <w:tcW w:w="1300" w:type="dxa"/>
            <w:tcBorders>
              <w:top w:val="nil"/>
              <w:left w:val="nil"/>
              <w:bottom w:val="nil"/>
              <w:right w:val="single" w:sz="4" w:space="0" w:color="auto"/>
            </w:tcBorders>
            <w:shd w:val="clear" w:color="auto" w:fill="auto"/>
            <w:noWrap/>
            <w:vAlign w:val="bottom"/>
            <w:hideMark/>
          </w:tcPr>
          <w:p w14:paraId="307630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13BDD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1.1954</w:t>
            </w:r>
          </w:p>
        </w:tc>
      </w:tr>
      <w:tr w:rsidR="006042E4" w:rsidRPr="006042E4" w14:paraId="1A9EAA7E"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3E6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C8597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0.8849</w:t>
            </w:r>
          </w:p>
        </w:tc>
        <w:tc>
          <w:tcPr>
            <w:tcW w:w="1300" w:type="dxa"/>
            <w:tcBorders>
              <w:top w:val="nil"/>
              <w:left w:val="nil"/>
              <w:bottom w:val="nil"/>
              <w:right w:val="single" w:sz="4" w:space="0" w:color="auto"/>
            </w:tcBorders>
            <w:shd w:val="clear" w:color="auto" w:fill="auto"/>
            <w:noWrap/>
            <w:vAlign w:val="bottom"/>
            <w:hideMark/>
          </w:tcPr>
          <w:p w14:paraId="2C07EF7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477AFFF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0.9483</w:t>
            </w:r>
          </w:p>
        </w:tc>
        <w:tc>
          <w:tcPr>
            <w:tcW w:w="1300" w:type="dxa"/>
            <w:tcBorders>
              <w:top w:val="nil"/>
              <w:left w:val="nil"/>
              <w:bottom w:val="nil"/>
              <w:right w:val="single" w:sz="4" w:space="0" w:color="auto"/>
            </w:tcBorders>
            <w:shd w:val="clear" w:color="auto" w:fill="auto"/>
            <w:noWrap/>
            <w:vAlign w:val="bottom"/>
            <w:hideMark/>
          </w:tcPr>
          <w:p w14:paraId="54B9E4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7A90DF5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1.1630</w:t>
            </w:r>
          </w:p>
        </w:tc>
        <w:tc>
          <w:tcPr>
            <w:tcW w:w="1300" w:type="dxa"/>
            <w:tcBorders>
              <w:top w:val="nil"/>
              <w:left w:val="nil"/>
              <w:bottom w:val="nil"/>
              <w:right w:val="single" w:sz="4" w:space="0" w:color="auto"/>
            </w:tcBorders>
            <w:shd w:val="clear" w:color="auto" w:fill="auto"/>
            <w:noWrap/>
            <w:vAlign w:val="bottom"/>
            <w:hideMark/>
          </w:tcPr>
          <w:p w14:paraId="22D42A9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073194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1.2260</w:t>
            </w:r>
          </w:p>
        </w:tc>
      </w:tr>
      <w:tr w:rsidR="006042E4" w:rsidRPr="006042E4" w14:paraId="4069617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53FF5F7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FF35B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0.9098</w:t>
            </w:r>
          </w:p>
        </w:tc>
        <w:tc>
          <w:tcPr>
            <w:tcW w:w="1300" w:type="dxa"/>
            <w:tcBorders>
              <w:top w:val="nil"/>
              <w:left w:val="nil"/>
              <w:bottom w:val="nil"/>
              <w:right w:val="single" w:sz="4" w:space="0" w:color="auto"/>
            </w:tcBorders>
            <w:shd w:val="clear" w:color="auto" w:fill="auto"/>
            <w:noWrap/>
            <w:vAlign w:val="bottom"/>
            <w:hideMark/>
          </w:tcPr>
          <w:p w14:paraId="07BBCE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4ADE66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0.9843</w:t>
            </w:r>
          </w:p>
        </w:tc>
        <w:tc>
          <w:tcPr>
            <w:tcW w:w="1300" w:type="dxa"/>
            <w:tcBorders>
              <w:top w:val="nil"/>
              <w:left w:val="nil"/>
              <w:bottom w:val="nil"/>
              <w:right w:val="single" w:sz="4" w:space="0" w:color="auto"/>
            </w:tcBorders>
            <w:shd w:val="clear" w:color="auto" w:fill="auto"/>
            <w:noWrap/>
            <w:vAlign w:val="bottom"/>
            <w:hideMark/>
          </w:tcPr>
          <w:p w14:paraId="5101D4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4E437A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1.1938</w:t>
            </w:r>
          </w:p>
        </w:tc>
        <w:tc>
          <w:tcPr>
            <w:tcW w:w="1300" w:type="dxa"/>
            <w:tcBorders>
              <w:top w:val="nil"/>
              <w:left w:val="nil"/>
              <w:bottom w:val="nil"/>
              <w:right w:val="single" w:sz="4" w:space="0" w:color="auto"/>
            </w:tcBorders>
            <w:shd w:val="clear" w:color="auto" w:fill="auto"/>
            <w:noWrap/>
            <w:vAlign w:val="bottom"/>
            <w:hideMark/>
          </w:tcPr>
          <w:p w14:paraId="0DD11E7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A8B63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1.2583</w:t>
            </w:r>
          </w:p>
        </w:tc>
      </w:tr>
      <w:tr w:rsidR="006042E4" w:rsidRPr="006042E4" w14:paraId="7C73FD3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5CBCB3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164012C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0.9352</w:t>
            </w:r>
          </w:p>
        </w:tc>
        <w:tc>
          <w:tcPr>
            <w:tcW w:w="1300" w:type="dxa"/>
            <w:tcBorders>
              <w:top w:val="nil"/>
              <w:left w:val="nil"/>
              <w:bottom w:val="nil"/>
              <w:right w:val="single" w:sz="4" w:space="0" w:color="auto"/>
            </w:tcBorders>
            <w:shd w:val="clear" w:color="auto" w:fill="auto"/>
            <w:noWrap/>
            <w:vAlign w:val="bottom"/>
            <w:hideMark/>
          </w:tcPr>
          <w:p w14:paraId="331CA08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6C462A4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1.0210</w:t>
            </w:r>
          </w:p>
        </w:tc>
        <w:tc>
          <w:tcPr>
            <w:tcW w:w="1300" w:type="dxa"/>
            <w:tcBorders>
              <w:top w:val="nil"/>
              <w:left w:val="nil"/>
              <w:bottom w:val="nil"/>
              <w:right w:val="single" w:sz="4" w:space="0" w:color="auto"/>
            </w:tcBorders>
            <w:shd w:val="clear" w:color="auto" w:fill="auto"/>
            <w:noWrap/>
            <w:vAlign w:val="bottom"/>
            <w:hideMark/>
          </w:tcPr>
          <w:p w14:paraId="5AD11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23C235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1.2236</w:t>
            </w:r>
          </w:p>
        </w:tc>
        <w:tc>
          <w:tcPr>
            <w:tcW w:w="1300" w:type="dxa"/>
            <w:tcBorders>
              <w:top w:val="nil"/>
              <w:left w:val="nil"/>
              <w:bottom w:val="nil"/>
              <w:right w:val="single" w:sz="4" w:space="0" w:color="auto"/>
            </w:tcBorders>
            <w:shd w:val="clear" w:color="auto" w:fill="auto"/>
            <w:noWrap/>
            <w:vAlign w:val="bottom"/>
            <w:hideMark/>
          </w:tcPr>
          <w:p w14:paraId="6C85229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A8C1E5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1.2928</w:t>
            </w:r>
          </w:p>
        </w:tc>
      </w:tr>
      <w:tr w:rsidR="006042E4" w:rsidRPr="006042E4" w14:paraId="13A3096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8C50C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A824F7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0.9614</w:t>
            </w:r>
          </w:p>
        </w:tc>
        <w:tc>
          <w:tcPr>
            <w:tcW w:w="1300" w:type="dxa"/>
            <w:tcBorders>
              <w:top w:val="nil"/>
              <w:left w:val="nil"/>
              <w:bottom w:val="nil"/>
              <w:right w:val="single" w:sz="4" w:space="0" w:color="auto"/>
            </w:tcBorders>
            <w:shd w:val="clear" w:color="auto" w:fill="auto"/>
            <w:noWrap/>
            <w:vAlign w:val="bottom"/>
            <w:hideMark/>
          </w:tcPr>
          <w:p w14:paraId="442E321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3B444AE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1.0576</w:t>
            </w:r>
          </w:p>
        </w:tc>
        <w:tc>
          <w:tcPr>
            <w:tcW w:w="1300" w:type="dxa"/>
            <w:tcBorders>
              <w:top w:val="nil"/>
              <w:left w:val="nil"/>
              <w:bottom w:val="nil"/>
              <w:right w:val="single" w:sz="4" w:space="0" w:color="auto"/>
            </w:tcBorders>
            <w:shd w:val="clear" w:color="auto" w:fill="auto"/>
            <w:noWrap/>
            <w:vAlign w:val="bottom"/>
            <w:hideMark/>
          </w:tcPr>
          <w:p w14:paraId="45F9B89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182B2F5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1.2514</w:t>
            </w:r>
          </w:p>
        </w:tc>
        <w:tc>
          <w:tcPr>
            <w:tcW w:w="1300" w:type="dxa"/>
            <w:tcBorders>
              <w:top w:val="nil"/>
              <w:left w:val="nil"/>
              <w:bottom w:val="nil"/>
              <w:right w:val="single" w:sz="4" w:space="0" w:color="auto"/>
            </w:tcBorders>
            <w:shd w:val="clear" w:color="auto" w:fill="auto"/>
            <w:noWrap/>
            <w:vAlign w:val="bottom"/>
            <w:hideMark/>
          </w:tcPr>
          <w:p w14:paraId="4BC3856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6E0A8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725969B4" w14:textId="1DFD7E72" w:rsidR="00865E13" w:rsidRDefault="009B01B7" w:rsidP="009B01B7">
      <w:pPr>
        <w:rPr>
          <w:lang w:val="en-GB"/>
        </w:rPr>
      </w:pPr>
      <w:r>
        <w:rPr>
          <w:lang w:val="en-GB"/>
        </w:rPr>
        <w:t xml:space="preserve">The data also reflects the group and individual feature behaviour induced by both our </w:t>
      </w:r>
      <m:oMath>
        <m:r>
          <w:rPr>
            <w:rFonts w:ascii="Cambria Math" w:hAnsi="Cambria Math"/>
            <w:lang w:val="en-GB"/>
          </w:rPr>
          <m:t>λ</m:t>
        </m:r>
      </m:oMath>
      <w:r>
        <w:rPr>
          <w:lang w:val="en-GB"/>
        </w:rPr>
        <w:t xml:space="preserve"> variables. It can be observed that when the value of</w:t>
      </w:r>
      <w:r w:rsidRPr="009B01B7">
        <w:rPr>
          <w:rFonts w:ascii="Cambria" w:eastAsia="Times New Roman" w:hAnsi="Cambria" w:cs="Times New Roman"/>
          <w:color w:val="333333"/>
          <w:shd w:val="clear" w:color="auto" w:fill="FFFFFF"/>
        </w:rPr>
        <w:t xml:space="preserve"> Ω</w:t>
      </w:r>
      <w:r>
        <w:rPr>
          <w:lang w:val="en-GB"/>
        </w:rPr>
        <w:t xml:space="preserve"> is lower, the </w:t>
      </w:r>
      <w:proofErr w:type="gramStart"/>
      <w:r>
        <w:rPr>
          <w:lang w:val="en-GB"/>
        </w:rPr>
        <w:t>number of zeros tend</w:t>
      </w:r>
      <w:proofErr w:type="gramEnd"/>
      <w:r>
        <w:rPr>
          <w:lang w:val="en-GB"/>
        </w:rPr>
        <w:t xml:space="preserve"> to stay constant for larger number of iterations. Likewise, as the value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sparsity increases faster in the feature level.</w:t>
      </w:r>
    </w:p>
    <w:p w14:paraId="57165FAA" w14:textId="77777777" w:rsidR="00865E13" w:rsidRDefault="00865E13" w:rsidP="00865E13">
      <w:pPr>
        <w:jc w:val="both"/>
        <w:rPr>
          <w:lang w:val="en-GB"/>
        </w:rPr>
      </w:pPr>
    </w:p>
    <w:p w14:paraId="7228EE4E" w14:textId="77777777" w:rsidR="00865E13" w:rsidRDefault="00865E13" w:rsidP="009E466F">
      <w:pPr>
        <w:rPr>
          <w:lang w:val="en-GB"/>
        </w:rPr>
      </w:pPr>
    </w:p>
    <w:p w14:paraId="40B31EF2" w14:textId="77777777" w:rsidR="007B0F4F" w:rsidRDefault="007B0F4F" w:rsidP="009E466F">
      <w:pPr>
        <w:rPr>
          <w:lang w:val="en-GB"/>
        </w:rPr>
      </w:pPr>
    </w:p>
    <w:p w14:paraId="47E45CE9" w14:textId="77777777" w:rsidR="005F0D75" w:rsidRDefault="005F0D75" w:rsidP="009E466F">
      <w:pPr>
        <w:rPr>
          <w:lang w:val="en-GB"/>
        </w:rPr>
      </w:pPr>
    </w:p>
    <w:p w14:paraId="0C4313EE" w14:textId="5C8C8054" w:rsidR="003B52C6" w:rsidRDefault="003B52C6" w:rsidP="00DF6599">
      <w:pPr>
        <w:pStyle w:val="Heading1"/>
      </w:pPr>
      <w:r w:rsidRPr="009E466F">
        <w:br w:type="column"/>
      </w:r>
      <w:bookmarkStart w:id="54" w:name="_Toc259920858"/>
      <w:r w:rsidR="00D97C2C" w:rsidRPr="009E466F">
        <w:t>Analysis</w:t>
      </w:r>
      <w:bookmarkEnd w:id="54"/>
    </w:p>
    <w:p w14:paraId="15340516" w14:textId="66A3C441" w:rsidR="00A6247A" w:rsidRDefault="00045249" w:rsidP="00A6247A">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A6247A"/>
    <w:p w14:paraId="5768248D" w14:textId="79A64329" w:rsidR="00045249" w:rsidRDefault="00045249" w:rsidP="00A6247A">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A6247A"/>
    <w:p w14:paraId="62E9269E" w14:textId="43565DCD" w:rsidR="007B15D0" w:rsidRDefault="007B15D0" w:rsidP="00A6247A">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bookmarkStart w:id="55" w:name="_Toc259920859"/>
      <w:r>
        <w:t>Model Comparison</w:t>
      </w:r>
      <w:bookmarkEnd w:id="55"/>
    </w:p>
    <w:p w14:paraId="20AA1619" w14:textId="08982404" w:rsidR="00421947" w:rsidRDefault="007B15D0" w:rsidP="00045249">
      <w:r>
        <w:t xml:space="preserve">Throughout the implementation it was observed that each of the regression </w:t>
      </w:r>
      <w:r w:rsidR="00421947">
        <w:t>models used had a charact</w:t>
      </w:r>
      <w:r w:rsidR="009B01B7">
        <w:t>eristic in which they excelled –speed, accuracy, sparsity, efficiency, etc. In this section we review and analyze the results obtained and the potential applications of these results.</w:t>
      </w:r>
    </w:p>
    <w:p w14:paraId="46B1AE94" w14:textId="77777777" w:rsidR="00421947" w:rsidRDefault="00421947" w:rsidP="00045249"/>
    <w:p w14:paraId="2A9A3816" w14:textId="697802C2" w:rsidR="00421947" w:rsidRDefault="00421947" w:rsidP="00421947">
      <w:pPr>
        <w:pStyle w:val="Heading3"/>
      </w:pPr>
      <w:bookmarkStart w:id="56" w:name="_Toc259920860"/>
      <w:r>
        <w:t>Accuracy</w:t>
      </w:r>
      <w:bookmarkEnd w:id="56"/>
    </w:p>
    <w:p w14:paraId="06D04196" w14:textId="11725887" w:rsidR="00421947" w:rsidRDefault="009B01B7" w:rsidP="00045249">
      <w:r>
        <w:t>When it comes to</w:t>
      </w:r>
      <w:r w:rsidR="006623A4">
        <w:t xml:space="preserve"> portfolio optimization, and in specific </w:t>
      </w:r>
      <w:r>
        <w:t xml:space="preserve">index tracking, accuracy is a very important measurement, as we want to be able to follow the behavior of the Market Index when having the lowest amount of stocks possible in order to reduce transaction costs. </w:t>
      </w:r>
    </w:p>
    <w:p w14:paraId="6ABAF5A7" w14:textId="77777777" w:rsidR="006623A4" w:rsidRDefault="006623A4" w:rsidP="00045249"/>
    <w:p w14:paraId="216EF3DE" w14:textId="01C3D53D" w:rsidR="006623A4" w:rsidRDefault="006623A4" w:rsidP="00045249">
      <w:r>
        <w:t xml:space="preserve">Throughout this paper, it was evident that the most accurate regression model in regards to minimizing tracking error was without any doubts the Abs model. This was followed by the Square, Lasso, </w:t>
      </w:r>
      <w:proofErr w:type="spellStart"/>
      <w:proofErr w:type="gramStart"/>
      <w:r>
        <w:t>CVaR</w:t>
      </w:r>
      <w:proofErr w:type="spellEnd"/>
      <w:proofErr w:type="gramEnd"/>
      <w:r>
        <w:t xml:space="preserve"> and finally Ridge.</w:t>
      </w:r>
    </w:p>
    <w:p w14:paraId="3BB3F4D1" w14:textId="77777777" w:rsidR="006623A4" w:rsidRDefault="006623A4" w:rsidP="00045249"/>
    <w:p w14:paraId="50D83A6F" w14:textId="2B3CFDCF" w:rsidR="006623A4" w:rsidRDefault="006623A4" w:rsidP="00045249">
      <w:r>
        <w:t>The tracking errors have been compiled into a table, which can be found below, in figure [FIGURE]. This table contains the values for the tracking error relevant to the number of zeros for each model.</w:t>
      </w:r>
    </w:p>
    <w:p w14:paraId="192189B8" w14:textId="77777777" w:rsidR="00E4680C" w:rsidRDefault="00E4680C" w:rsidP="00045249">
      <w:pPr>
        <w:sectPr w:rsidR="00E4680C" w:rsidSect="006042E4">
          <w:pgSz w:w="12240" w:h="15840"/>
          <w:pgMar w:top="1440" w:right="1800" w:bottom="1440" w:left="1800" w:header="720" w:footer="720" w:gutter="0"/>
          <w:cols w:space="720"/>
          <w:docGrid w:linePitch="360"/>
        </w:sectPr>
      </w:pPr>
    </w:p>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2F5B7E" w:rsidRPr="002F5B7E" w14:paraId="76992E33" w14:textId="77777777" w:rsidTr="002F5B7E">
        <w:trPr>
          <w:trHeight w:val="767"/>
        </w:trPr>
        <w:tc>
          <w:tcPr>
            <w:tcW w:w="903" w:type="dxa"/>
            <w:tcBorders>
              <w:top w:val="nil"/>
              <w:left w:val="nil"/>
              <w:bottom w:val="nil"/>
              <w:right w:val="nil"/>
            </w:tcBorders>
            <w:shd w:val="clear" w:color="000000" w:fill="D9D9D9"/>
            <w:noWrap/>
            <w:vAlign w:val="bottom"/>
            <w:hideMark/>
          </w:tcPr>
          <w:p w14:paraId="30A67FC6"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7E808B2B" w14:textId="77777777" w:rsidR="002F5B7E" w:rsidRPr="002F5B7E" w:rsidRDefault="002F5B7E" w:rsidP="002F5B7E">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2467F253"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42C81DD0"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122C8F3B"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527F75AB"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7ED1F38A"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5778EDD7"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554942EC"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2F5B7E" w:rsidRPr="002F5B7E" w14:paraId="6DC5A859" w14:textId="77777777" w:rsidTr="002F5B7E">
        <w:trPr>
          <w:trHeight w:val="413"/>
        </w:trPr>
        <w:tc>
          <w:tcPr>
            <w:tcW w:w="903" w:type="dxa"/>
            <w:tcBorders>
              <w:top w:val="nil"/>
              <w:left w:val="nil"/>
              <w:bottom w:val="nil"/>
              <w:right w:val="nil"/>
            </w:tcBorders>
            <w:shd w:val="clear" w:color="000000" w:fill="D9D9D9"/>
            <w:noWrap/>
            <w:vAlign w:val="bottom"/>
            <w:hideMark/>
          </w:tcPr>
          <w:p w14:paraId="6D8E4BE4"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702634A"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01A7D24C"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3B5ADE"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6619C566"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05B6BBBA"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4E4C8C50"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69AFA650"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128C2F52"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2700119E"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48B0900C"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3892F84C"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794C5093"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7FBC16DA"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2F5B7E" w:rsidRPr="002F5B7E" w14:paraId="63EA7450" w14:textId="77777777" w:rsidTr="002F5B7E">
        <w:trPr>
          <w:trHeight w:val="469"/>
        </w:trPr>
        <w:tc>
          <w:tcPr>
            <w:tcW w:w="903" w:type="dxa"/>
            <w:tcBorders>
              <w:top w:val="nil"/>
              <w:left w:val="nil"/>
              <w:bottom w:val="nil"/>
              <w:right w:val="nil"/>
            </w:tcBorders>
            <w:shd w:val="clear" w:color="000000" w:fill="D9D9D9"/>
            <w:noWrap/>
            <w:vAlign w:val="bottom"/>
            <w:hideMark/>
          </w:tcPr>
          <w:p w14:paraId="52D8419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4D59F17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0E90218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4A6297E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436A2F5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5BA60B5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0C0D1AE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6DCE397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1B7FFF8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87B6C0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1EB73E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0C9287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0228A7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5826CF4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2F5B7E" w:rsidRPr="002F5B7E" w14:paraId="313A4A1C" w14:textId="77777777" w:rsidTr="002F5B7E">
        <w:trPr>
          <w:trHeight w:val="469"/>
        </w:trPr>
        <w:tc>
          <w:tcPr>
            <w:tcW w:w="903" w:type="dxa"/>
            <w:tcBorders>
              <w:top w:val="nil"/>
              <w:left w:val="nil"/>
              <w:bottom w:val="nil"/>
              <w:right w:val="nil"/>
            </w:tcBorders>
            <w:shd w:val="clear" w:color="000000" w:fill="D9D9D9"/>
            <w:noWrap/>
            <w:vAlign w:val="bottom"/>
            <w:hideMark/>
          </w:tcPr>
          <w:p w14:paraId="347D10A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3CF3DC1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724F0B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5D7A74E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3DE40F7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71316B7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0FF4B96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3A788F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3E2757A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065B910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01D81CE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AD89AF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42BDA43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050A79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2F5B7E" w:rsidRPr="002F5B7E" w14:paraId="7FAAECB3" w14:textId="77777777" w:rsidTr="002F5B7E">
        <w:trPr>
          <w:trHeight w:val="469"/>
        </w:trPr>
        <w:tc>
          <w:tcPr>
            <w:tcW w:w="903" w:type="dxa"/>
            <w:tcBorders>
              <w:top w:val="nil"/>
              <w:left w:val="nil"/>
              <w:bottom w:val="nil"/>
              <w:right w:val="nil"/>
            </w:tcBorders>
            <w:shd w:val="clear" w:color="000000" w:fill="D9D9D9"/>
            <w:noWrap/>
            <w:vAlign w:val="bottom"/>
            <w:hideMark/>
          </w:tcPr>
          <w:p w14:paraId="2439F07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5DCBA4E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688131C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F5FFB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603ABE4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48A1A88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7CCBA9A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2C3908C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23124CF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101EE8E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0CD9017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7C190FA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6879B3E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1FF7C77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2F5B7E" w:rsidRPr="002F5B7E" w14:paraId="4611A4A3" w14:textId="77777777" w:rsidTr="002F5B7E">
        <w:trPr>
          <w:trHeight w:val="469"/>
        </w:trPr>
        <w:tc>
          <w:tcPr>
            <w:tcW w:w="903" w:type="dxa"/>
            <w:tcBorders>
              <w:top w:val="nil"/>
              <w:left w:val="nil"/>
              <w:bottom w:val="nil"/>
              <w:right w:val="nil"/>
            </w:tcBorders>
            <w:shd w:val="clear" w:color="000000" w:fill="D9D9D9"/>
            <w:noWrap/>
            <w:vAlign w:val="bottom"/>
            <w:hideMark/>
          </w:tcPr>
          <w:p w14:paraId="5B47872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62182A2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5415C4E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622EB3B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34B26F3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3C61801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037C273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CF9EE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B475B4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B85EEF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0C2C4AD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A4042C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2E4E54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0E0DE4D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2F5B7E" w:rsidRPr="002F5B7E" w14:paraId="4295EA0E" w14:textId="77777777" w:rsidTr="002F5B7E">
        <w:trPr>
          <w:trHeight w:val="469"/>
        </w:trPr>
        <w:tc>
          <w:tcPr>
            <w:tcW w:w="903" w:type="dxa"/>
            <w:tcBorders>
              <w:top w:val="nil"/>
              <w:left w:val="nil"/>
              <w:bottom w:val="nil"/>
              <w:right w:val="nil"/>
            </w:tcBorders>
            <w:shd w:val="clear" w:color="000000" w:fill="D9D9D9"/>
            <w:noWrap/>
            <w:vAlign w:val="bottom"/>
            <w:hideMark/>
          </w:tcPr>
          <w:p w14:paraId="2DE5DD7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666D759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10461D5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6CE179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0F9B2F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2652660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4221B16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1A07EF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53461F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659F011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1FF9D0A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4DC790A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7C064B8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188BB47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2F5B7E" w:rsidRPr="002F5B7E" w14:paraId="36F03FBB" w14:textId="77777777" w:rsidTr="002F5B7E">
        <w:trPr>
          <w:trHeight w:val="469"/>
        </w:trPr>
        <w:tc>
          <w:tcPr>
            <w:tcW w:w="903" w:type="dxa"/>
            <w:tcBorders>
              <w:top w:val="nil"/>
              <w:left w:val="nil"/>
              <w:bottom w:val="nil"/>
              <w:right w:val="nil"/>
            </w:tcBorders>
            <w:shd w:val="clear" w:color="000000" w:fill="D9D9D9"/>
            <w:noWrap/>
            <w:vAlign w:val="bottom"/>
            <w:hideMark/>
          </w:tcPr>
          <w:p w14:paraId="0C40EBD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31A5296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32C73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3F1043B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1D3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571D20B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137DB0C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7F38C0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354F91D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489A4F1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62D87CA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2633942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23C6479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08B586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2F5B7E" w:rsidRPr="002F5B7E" w14:paraId="5D91DAE9" w14:textId="77777777" w:rsidTr="002F5B7E">
        <w:trPr>
          <w:trHeight w:val="469"/>
        </w:trPr>
        <w:tc>
          <w:tcPr>
            <w:tcW w:w="903" w:type="dxa"/>
            <w:tcBorders>
              <w:top w:val="nil"/>
              <w:left w:val="nil"/>
              <w:bottom w:val="nil"/>
              <w:right w:val="nil"/>
            </w:tcBorders>
            <w:shd w:val="clear" w:color="000000" w:fill="D9D9D9"/>
            <w:noWrap/>
            <w:vAlign w:val="bottom"/>
            <w:hideMark/>
          </w:tcPr>
          <w:p w14:paraId="39C9A74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0823071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42D2DA7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2E13BF0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46953BE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628C3A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44E674E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81F5AD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45EDE32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522FDCE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113986C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66F4F88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5EEF4AA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D0ED86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2F5B7E" w:rsidRPr="002F5B7E" w14:paraId="38C7493E" w14:textId="77777777" w:rsidTr="002F5B7E">
        <w:trPr>
          <w:trHeight w:val="469"/>
        </w:trPr>
        <w:tc>
          <w:tcPr>
            <w:tcW w:w="903" w:type="dxa"/>
            <w:tcBorders>
              <w:top w:val="nil"/>
              <w:left w:val="nil"/>
              <w:bottom w:val="nil"/>
              <w:right w:val="nil"/>
            </w:tcBorders>
            <w:shd w:val="clear" w:color="000000" w:fill="D9D9D9"/>
            <w:noWrap/>
            <w:vAlign w:val="bottom"/>
            <w:hideMark/>
          </w:tcPr>
          <w:p w14:paraId="3F880C8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6154DEB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0FF03C1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E3E07A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7CB7C46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0F70C4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109F87C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32840F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4A5150F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2C9C22F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7CF74F8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36B1CA8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5DB4502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697496B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2F5B7E" w:rsidRPr="002F5B7E" w14:paraId="1160FE39" w14:textId="77777777" w:rsidTr="002F5B7E">
        <w:trPr>
          <w:trHeight w:val="469"/>
        </w:trPr>
        <w:tc>
          <w:tcPr>
            <w:tcW w:w="903" w:type="dxa"/>
            <w:tcBorders>
              <w:top w:val="nil"/>
              <w:left w:val="nil"/>
              <w:bottom w:val="nil"/>
              <w:right w:val="nil"/>
            </w:tcBorders>
            <w:shd w:val="clear" w:color="000000" w:fill="D9D9D9"/>
            <w:noWrap/>
            <w:vAlign w:val="bottom"/>
            <w:hideMark/>
          </w:tcPr>
          <w:p w14:paraId="5051AA0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67F5054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DD8E8E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456C043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5BEB90F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724664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A73E3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F3D97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57EB93D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39343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4383CA7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31FA2F6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5F8B6B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11875F5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2F5B7E" w:rsidRPr="002F5B7E" w14:paraId="6D32B49D" w14:textId="77777777" w:rsidTr="002F5B7E">
        <w:trPr>
          <w:trHeight w:val="469"/>
        </w:trPr>
        <w:tc>
          <w:tcPr>
            <w:tcW w:w="903" w:type="dxa"/>
            <w:tcBorders>
              <w:top w:val="nil"/>
              <w:left w:val="nil"/>
              <w:bottom w:val="nil"/>
              <w:right w:val="nil"/>
            </w:tcBorders>
            <w:shd w:val="clear" w:color="000000" w:fill="D9D9D9"/>
            <w:noWrap/>
            <w:vAlign w:val="bottom"/>
            <w:hideMark/>
          </w:tcPr>
          <w:p w14:paraId="510588F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5C64C87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216B81C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345E957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B99F9B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D0C928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765E2A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1599C15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469B010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4383E60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361D5F8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1FE5CF7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4E5444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11DD2DC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2F5B7E" w:rsidRPr="002F5B7E" w14:paraId="7E8B32F2" w14:textId="77777777" w:rsidTr="002F5B7E">
        <w:trPr>
          <w:trHeight w:val="469"/>
        </w:trPr>
        <w:tc>
          <w:tcPr>
            <w:tcW w:w="903" w:type="dxa"/>
            <w:tcBorders>
              <w:top w:val="nil"/>
              <w:left w:val="nil"/>
              <w:bottom w:val="nil"/>
              <w:right w:val="nil"/>
            </w:tcBorders>
            <w:shd w:val="clear" w:color="000000" w:fill="D9D9D9"/>
            <w:noWrap/>
            <w:vAlign w:val="bottom"/>
            <w:hideMark/>
          </w:tcPr>
          <w:p w14:paraId="4D47CC2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566F6A8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B55A0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6EED77A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2713C45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C61124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7308111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784F95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635DA7C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AF9D00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7CAECE3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592947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1FB0A1D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63D08E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2F5B7E" w:rsidRPr="002F5B7E" w14:paraId="2ECAF240" w14:textId="77777777" w:rsidTr="002F5B7E">
        <w:trPr>
          <w:trHeight w:val="469"/>
        </w:trPr>
        <w:tc>
          <w:tcPr>
            <w:tcW w:w="903" w:type="dxa"/>
            <w:tcBorders>
              <w:top w:val="nil"/>
              <w:left w:val="nil"/>
              <w:bottom w:val="nil"/>
              <w:right w:val="nil"/>
            </w:tcBorders>
            <w:shd w:val="clear" w:color="000000" w:fill="D9D9D9"/>
            <w:noWrap/>
            <w:vAlign w:val="bottom"/>
            <w:hideMark/>
          </w:tcPr>
          <w:p w14:paraId="3D2E747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3A379B9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0258512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12D736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17B1C98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A8E3CD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DC06E9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A5FDEC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0AF1D0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9D3140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31B3B8F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56CAC7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C46CF3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0388B66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2F5B7E" w:rsidRPr="002F5B7E" w14:paraId="45BAC66F" w14:textId="77777777" w:rsidTr="002F5B7E">
        <w:trPr>
          <w:trHeight w:val="469"/>
        </w:trPr>
        <w:tc>
          <w:tcPr>
            <w:tcW w:w="903" w:type="dxa"/>
            <w:tcBorders>
              <w:top w:val="nil"/>
              <w:left w:val="nil"/>
              <w:bottom w:val="nil"/>
              <w:right w:val="nil"/>
            </w:tcBorders>
            <w:shd w:val="clear" w:color="000000" w:fill="D9D9D9"/>
            <w:noWrap/>
            <w:vAlign w:val="bottom"/>
            <w:hideMark/>
          </w:tcPr>
          <w:p w14:paraId="3ABC50C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6572A4D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7A2BF80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03D6BF1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06CD4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A28DBF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C8ADBF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625285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2A88448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48B9C31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197F01B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387246B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1310986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7EB375C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2F5B7E" w:rsidRPr="002F5B7E" w14:paraId="7ECC0F42" w14:textId="77777777" w:rsidTr="002F5B7E">
        <w:trPr>
          <w:trHeight w:val="469"/>
        </w:trPr>
        <w:tc>
          <w:tcPr>
            <w:tcW w:w="903" w:type="dxa"/>
            <w:tcBorders>
              <w:top w:val="nil"/>
              <w:left w:val="nil"/>
              <w:bottom w:val="nil"/>
              <w:right w:val="nil"/>
            </w:tcBorders>
            <w:shd w:val="clear" w:color="000000" w:fill="D9D9D9"/>
            <w:noWrap/>
            <w:vAlign w:val="bottom"/>
            <w:hideMark/>
          </w:tcPr>
          <w:p w14:paraId="295B7A8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357742B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3B48160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7816A9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1AE4476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2950F7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6B80280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2E8C1A1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4FD1A8E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3949FA9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661E532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46A08F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62E7C6B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70BF87D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2F5B7E" w:rsidRPr="002F5B7E" w14:paraId="1F283A15" w14:textId="77777777" w:rsidTr="002F5B7E">
        <w:trPr>
          <w:trHeight w:val="469"/>
        </w:trPr>
        <w:tc>
          <w:tcPr>
            <w:tcW w:w="903" w:type="dxa"/>
            <w:tcBorders>
              <w:top w:val="nil"/>
              <w:left w:val="nil"/>
              <w:bottom w:val="nil"/>
              <w:right w:val="nil"/>
            </w:tcBorders>
            <w:shd w:val="clear" w:color="000000" w:fill="D9D9D9"/>
            <w:noWrap/>
            <w:vAlign w:val="bottom"/>
            <w:hideMark/>
          </w:tcPr>
          <w:p w14:paraId="75725F6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3FC3833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4A8E55E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51829F9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1B3041F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55E59D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2FAA970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E6FD6C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638F933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160EA52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4AE2A7A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74468D6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51AAA8A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1B15674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2F5B7E" w:rsidRPr="002F5B7E" w14:paraId="5560EE5F" w14:textId="77777777" w:rsidTr="002F5B7E">
        <w:trPr>
          <w:trHeight w:val="469"/>
        </w:trPr>
        <w:tc>
          <w:tcPr>
            <w:tcW w:w="903" w:type="dxa"/>
            <w:tcBorders>
              <w:top w:val="nil"/>
              <w:left w:val="nil"/>
              <w:bottom w:val="nil"/>
              <w:right w:val="nil"/>
            </w:tcBorders>
            <w:shd w:val="clear" w:color="000000" w:fill="D9D9D9"/>
            <w:noWrap/>
            <w:vAlign w:val="bottom"/>
            <w:hideMark/>
          </w:tcPr>
          <w:p w14:paraId="6548F3F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3AC36D3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7641E32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58B4E30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2E77626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50807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101C53E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29CB20F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70BC034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77D6EEC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0B92E11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1CD2345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472F4A5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C43F0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2F5B7E" w:rsidRPr="002F5B7E" w14:paraId="7A058540" w14:textId="77777777" w:rsidTr="002F5B7E">
        <w:trPr>
          <w:trHeight w:val="469"/>
        </w:trPr>
        <w:tc>
          <w:tcPr>
            <w:tcW w:w="903" w:type="dxa"/>
            <w:tcBorders>
              <w:top w:val="nil"/>
              <w:left w:val="nil"/>
              <w:bottom w:val="nil"/>
              <w:right w:val="nil"/>
            </w:tcBorders>
            <w:shd w:val="clear" w:color="000000" w:fill="D9D9D9"/>
            <w:noWrap/>
            <w:vAlign w:val="bottom"/>
            <w:hideMark/>
          </w:tcPr>
          <w:p w14:paraId="02A5831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22A1BA6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178E71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0646873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5ABE40B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FC590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693FF82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61EFA9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7D80E65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5512B11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49208C7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0B93AD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5D126D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708071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2F5B7E" w:rsidRPr="002F5B7E" w14:paraId="0D3FB87A" w14:textId="77777777" w:rsidTr="002F5B7E">
        <w:trPr>
          <w:trHeight w:val="469"/>
        </w:trPr>
        <w:tc>
          <w:tcPr>
            <w:tcW w:w="903" w:type="dxa"/>
            <w:tcBorders>
              <w:top w:val="nil"/>
              <w:left w:val="nil"/>
              <w:bottom w:val="nil"/>
              <w:right w:val="nil"/>
            </w:tcBorders>
            <w:shd w:val="clear" w:color="000000" w:fill="D9D9D9"/>
            <w:noWrap/>
            <w:vAlign w:val="bottom"/>
            <w:hideMark/>
          </w:tcPr>
          <w:p w14:paraId="40D5DE6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67C24D3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2419267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73E5D49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5319562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E0B2A7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5D68698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9A51B2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1E0FD9C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6123422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0AD79E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3A2990E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67A95B9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672B8FF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2F5B7E" w:rsidRPr="002F5B7E" w14:paraId="25F85A91" w14:textId="77777777" w:rsidTr="002F5B7E">
        <w:trPr>
          <w:trHeight w:val="469"/>
        </w:trPr>
        <w:tc>
          <w:tcPr>
            <w:tcW w:w="903" w:type="dxa"/>
            <w:tcBorders>
              <w:top w:val="nil"/>
              <w:left w:val="nil"/>
              <w:bottom w:val="nil"/>
              <w:right w:val="nil"/>
            </w:tcBorders>
            <w:shd w:val="clear" w:color="000000" w:fill="D9D9D9"/>
            <w:noWrap/>
            <w:vAlign w:val="bottom"/>
            <w:hideMark/>
          </w:tcPr>
          <w:p w14:paraId="6094D27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485A4D1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4B4D020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64531AE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33D279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C25248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77F7F46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E67588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5DBBEF8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DE03E8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6ECC3F0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9BA66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6A4C48D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B931E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2F5B7E" w:rsidRPr="002F5B7E" w14:paraId="4E6A2FCC" w14:textId="77777777" w:rsidTr="002F5B7E">
        <w:trPr>
          <w:trHeight w:val="469"/>
        </w:trPr>
        <w:tc>
          <w:tcPr>
            <w:tcW w:w="903" w:type="dxa"/>
            <w:tcBorders>
              <w:top w:val="nil"/>
              <w:left w:val="nil"/>
              <w:bottom w:val="nil"/>
              <w:right w:val="nil"/>
            </w:tcBorders>
            <w:shd w:val="clear" w:color="000000" w:fill="D9D9D9"/>
            <w:noWrap/>
            <w:vAlign w:val="bottom"/>
            <w:hideMark/>
          </w:tcPr>
          <w:p w14:paraId="43B7407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6830321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1BFEDD6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1B7F5BC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7FEFD79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F2E01C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13075E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CC8DB5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609331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09E6C0D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748030D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4DED8A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2429BCF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042D17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2B862D33" w14:textId="77777777" w:rsidR="00E4680C" w:rsidRDefault="00E4680C" w:rsidP="00045249">
      <w:pPr>
        <w:sectPr w:rsidR="00E4680C" w:rsidSect="002F5B7E">
          <w:pgSz w:w="15840" w:h="12240" w:orient="landscape"/>
          <w:pgMar w:top="720" w:right="720" w:bottom="720" w:left="720" w:header="720" w:footer="720" w:gutter="0"/>
          <w:cols w:space="720"/>
          <w:docGrid w:linePitch="360"/>
        </w:sectPr>
      </w:pPr>
    </w:p>
    <w:p w14:paraId="4D8DA233" w14:textId="4DB8CF36" w:rsidR="002F5B7E" w:rsidRDefault="002F5B7E" w:rsidP="002F5B7E">
      <w:pPr>
        <w:pStyle w:val="Heading3"/>
      </w:pPr>
      <w:bookmarkStart w:id="57" w:name="_Toc259920862"/>
      <w:r>
        <w:t>Sparsity</w:t>
      </w:r>
      <w:bookmarkEnd w:id="57"/>
    </w:p>
    <w:p w14:paraId="4D944F73" w14:textId="614CB70B" w:rsidR="002F5B7E" w:rsidRDefault="002F5B7E" w:rsidP="002F5B7E">
      <w:r>
        <w:t xml:space="preserve">One of the main concerns in this paper was to provide the most efficient way to provide sparsity to an </w:t>
      </w:r>
      <w:proofErr w:type="gramStart"/>
      <w:r>
        <w:t>index tracking</w:t>
      </w:r>
      <w:proofErr w:type="gramEnd"/>
      <w:r>
        <w:t xml:space="preserve"> portfolio. This is, to be able to follow a Market Index as close as possible with the smallest amount of stocks possible.</w:t>
      </w:r>
    </w:p>
    <w:p w14:paraId="66F1B229" w14:textId="77777777" w:rsidR="002F5B7E" w:rsidRDefault="002F5B7E" w:rsidP="002F5B7E"/>
    <w:p w14:paraId="6F4E63A8" w14:textId="55A7547A" w:rsidR="002F5B7E" w:rsidRDefault="002F5B7E" w:rsidP="002F5B7E">
      <w:r>
        <w:t xml:space="preserve">Sparsity was thoroughly observed and compared between our models during the implementation, so there is not much need for focus on this area. Instead, a very interesting point to </w:t>
      </w:r>
      <w:r w:rsidR="0094548D">
        <w:t>analyze is the effect and behavior of non-sparse models in group-aware environments.</w:t>
      </w:r>
    </w:p>
    <w:p w14:paraId="41B3195D" w14:textId="77777777" w:rsidR="002F5B7E" w:rsidRDefault="002F5B7E" w:rsidP="002F5B7E"/>
    <w:p w14:paraId="3FBC9448" w14:textId="77777777" w:rsidR="0094548D" w:rsidRDefault="0094548D" w:rsidP="002F5B7E">
      <w:r>
        <w:t>By this, we mean to observe and analyze what behavior models like our feature and group selection models have when analyzed from the same perspective as with sparse models like the group Lasso. Figures [FIGURE] to [FIGURE] provide this perspective by breaking down the results of the feature selection, group selection, and individual lasso regression models into the groups that the group lasso and sparse group lasso were divided.</w:t>
      </w:r>
    </w:p>
    <w:p w14:paraId="22869362" w14:textId="77777777" w:rsidR="0094548D" w:rsidRDefault="0094548D" w:rsidP="002F5B7E"/>
    <w:p w14:paraId="3598BB74" w14:textId="4091556A" w:rsidR="0094548D" w:rsidRDefault="0094548D" w:rsidP="002F5B7E">
      <w:r>
        <w:t xml:space="preserve">  </w:t>
      </w:r>
    </w:p>
    <w:tbl>
      <w:tblPr>
        <w:tblStyle w:val="TableGrid"/>
        <w:tblW w:w="20280"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gridCol w:w="4056"/>
        <w:gridCol w:w="4056"/>
      </w:tblGrid>
      <w:tr w:rsidR="0094548D" w14:paraId="23A45AD1" w14:textId="77777777" w:rsidTr="0094548D">
        <w:tc>
          <w:tcPr>
            <w:tcW w:w="4056" w:type="dxa"/>
          </w:tcPr>
          <w:p w14:paraId="501E3D18" w14:textId="2464354D" w:rsidR="0094548D" w:rsidRPr="0094548D" w:rsidRDefault="008A6CD8" w:rsidP="0094548D">
            <w:pPr>
              <w:jc w:val="center"/>
              <w:rPr>
                <w:u w:val="single"/>
                <w:lang w:val="en-GB"/>
              </w:rPr>
            </w:pPr>
            <w:r>
              <w:rPr>
                <w:u w:val="single"/>
                <w:lang w:val="en-GB"/>
              </w:rPr>
              <w:t>Abs</w:t>
            </w:r>
          </w:p>
        </w:tc>
        <w:tc>
          <w:tcPr>
            <w:tcW w:w="4056" w:type="dxa"/>
          </w:tcPr>
          <w:p w14:paraId="023BCF0B" w14:textId="1F3933B5" w:rsidR="0094548D" w:rsidRDefault="0094548D" w:rsidP="0094548D">
            <w:pPr>
              <w:jc w:val="center"/>
              <w:rPr>
                <w:lang w:val="en-GB"/>
              </w:rPr>
            </w:pPr>
            <w:r w:rsidRPr="0094548D">
              <w:rPr>
                <w:u w:val="single"/>
                <w:lang w:val="en-GB"/>
              </w:rPr>
              <w:t>Lasso</w:t>
            </w:r>
          </w:p>
        </w:tc>
        <w:tc>
          <w:tcPr>
            <w:tcW w:w="4056" w:type="dxa"/>
          </w:tcPr>
          <w:p w14:paraId="331AAB12" w14:textId="114B8AF5" w:rsidR="0094548D" w:rsidRPr="008A6CD8" w:rsidRDefault="008A6CD8" w:rsidP="0094548D">
            <w:pPr>
              <w:jc w:val="center"/>
              <w:rPr>
                <w:u w:val="single"/>
                <w:lang w:val="en-GB"/>
              </w:rPr>
            </w:pPr>
            <w:r>
              <w:rPr>
                <w:u w:val="single"/>
                <w:lang w:val="en-GB"/>
              </w:rPr>
              <w:t>Group Lasso</w:t>
            </w:r>
          </w:p>
        </w:tc>
        <w:tc>
          <w:tcPr>
            <w:tcW w:w="4056" w:type="dxa"/>
          </w:tcPr>
          <w:p w14:paraId="1B702E22" w14:textId="3AF26435" w:rsidR="0094548D" w:rsidRDefault="0094548D" w:rsidP="0094548D">
            <w:pPr>
              <w:jc w:val="center"/>
              <w:rPr>
                <w:lang w:val="en-GB"/>
              </w:rPr>
            </w:pPr>
            <w:r>
              <w:rPr>
                <w:u w:val="single"/>
                <w:lang w:val="en-GB"/>
              </w:rPr>
              <w:t xml:space="preserve">Simple </w:t>
            </w:r>
            <w:r w:rsidRPr="0094548D">
              <w:rPr>
                <w:u w:val="single"/>
                <w:lang w:val="en-GB"/>
              </w:rPr>
              <w:t>Lasso</w:t>
            </w:r>
          </w:p>
        </w:tc>
        <w:tc>
          <w:tcPr>
            <w:tcW w:w="4056" w:type="dxa"/>
          </w:tcPr>
          <w:p w14:paraId="2121AADB" w14:textId="3CB589B1" w:rsidR="0094548D" w:rsidRDefault="0094548D" w:rsidP="0094548D">
            <w:pPr>
              <w:jc w:val="center"/>
              <w:rPr>
                <w:lang w:val="en-GB"/>
              </w:rPr>
            </w:pPr>
            <w:r>
              <w:rPr>
                <w:lang w:val="en-GB"/>
              </w:rPr>
              <w:t>Total Number of Zero Elements as Lambda 1 increases</w:t>
            </w:r>
          </w:p>
        </w:tc>
      </w:tr>
      <w:tr w:rsidR="0094548D" w14:paraId="6587E567" w14:textId="77777777" w:rsidTr="0094548D">
        <w:tc>
          <w:tcPr>
            <w:tcW w:w="4056" w:type="dxa"/>
          </w:tcPr>
          <w:p w14:paraId="733CD3CC" w14:textId="01C10983" w:rsidR="0094548D" w:rsidRDefault="0094548D" w:rsidP="0094548D">
            <w:pPr>
              <w:jc w:val="center"/>
              <w:rPr>
                <w:lang w:val="en-GB"/>
              </w:rPr>
            </w:pPr>
            <w:r>
              <w:rPr>
                <w:noProof/>
              </w:rPr>
              <w:drawing>
                <wp:inline distT="0" distB="0" distL="0" distR="0" wp14:anchorId="6EC322FC" wp14:editId="5D289548">
                  <wp:extent cx="2438400" cy="1828800"/>
                  <wp:effectExtent l="0" t="0" r="0" b="0"/>
                  <wp:docPr id="127" name="Picture 127" descr="Macintosh HD:Users:axsauze:IdeaProjects:matlab:SPAMS:Graphs:sparse_group_lasso:ABS_C0_GROUP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axsauze:IdeaProjects:matlab:SPAMS:Graphs:sparse_group_lasso:ABS_C0_GROUPSUM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6B1FE672" w14:textId="1D1B1385" w:rsidR="0094548D" w:rsidRDefault="0094548D" w:rsidP="0094548D">
            <w:pPr>
              <w:jc w:val="center"/>
              <w:rPr>
                <w:lang w:val="en-GB"/>
              </w:rPr>
            </w:pPr>
            <w:r>
              <w:rPr>
                <w:noProof/>
              </w:rPr>
              <w:drawing>
                <wp:inline distT="0" distB="0" distL="0" distR="0" wp14:anchorId="32C8A27E" wp14:editId="560E990F">
                  <wp:extent cx="2438400" cy="1828800"/>
                  <wp:effectExtent l="0" t="0" r="0" b="0"/>
                  <wp:docPr id="128" name="Picture 128"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F962B12" w14:textId="26626716" w:rsidR="0094548D" w:rsidRDefault="008A6CD8" w:rsidP="0094548D">
            <w:pPr>
              <w:jc w:val="center"/>
              <w:rPr>
                <w:lang w:val="en-GB"/>
              </w:rPr>
            </w:pPr>
            <w:r>
              <w:rPr>
                <w:noProof/>
              </w:rPr>
              <w:drawing>
                <wp:inline distT="0" distB="0" distL="0" distR="0" wp14:anchorId="0DA62AB1" wp14:editId="74103880">
                  <wp:extent cx="2438400" cy="1828800"/>
                  <wp:effectExtent l="0" t="0" r="0" b="0"/>
                  <wp:docPr id="129" name="Picture 129"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axsauze:IdeaProjects:matlab:SPAMS:Graphs:group_lasso:ftse100_group_lasso_lambda_weight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2AED05" w14:textId="7FFB17AC" w:rsidR="0094548D" w:rsidRDefault="0094548D" w:rsidP="0094548D">
            <w:pPr>
              <w:jc w:val="center"/>
              <w:rPr>
                <w:noProof/>
              </w:rPr>
            </w:pPr>
            <w:r>
              <w:rPr>
                <w:noProof/>
              </w:rPr>
              <w:drawing>
                <wp:inline distT="0" distB="0" distL="0" distR="0" wp14:anchorId="5EC81A31" wp14:editId="3DA1BB9E">
                  <wp:extent cx="2438400" cy="1828800"/>
                  <wp:effectExtent l="0" t="0" r="0" b="0"/>
                  <wp:docPr id="126" name="Picture 126"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3EFF5C62" w14:textId="39A6983B" w:rsidR="0094548D" w:rsidRDefault="0094548D" w:rsidP="0094548D">
            <w:pPr>
              <w:jc w:val="center"/>
              <w:rPr>
                <w:lang w:val="en-GB"/>
              </w:rPr>
            </w:pPr>
            <w:r>
              <w:rPr>
                <w:noProof/>
              </w:rPr>
              <w:drawing>
                <wp:inline distT="0" distB="0" distL="0" distR="0" wp14:anchorId="32CB3CA4" wp14:editId="39E22F3A">
                  <wp:extent cx="2438400" cy="1828800"/>
                  <wp:effectExtent l="0" t="0" r="0" b="0"/>
                  <wp:docPr id="124" name="Picture 12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5185BE6D" w14:textId="77777777" w:rsidR="00233FD2" w:rsidRDefault="00233FD2" w:rsidP="002F5B7E"/>
    <w:p w14:paraId="5B4064DC" w14:textId="77777777" w:rsidR="00233FD2" w:rsidRDefault="00233FD2" w:rsidP="002F5B7E">
      <w:r>
        <w:t xml:space="preserve">By observing this graphs, we can see that as expected, the Abs model does not take into account groups at all – if anything can be noticed is that the model keeps the groups weights to a value proportionate to their size. This can be a good thing as it provides diversity by distributing risk evenly in different </w:t>
      </w:r>
      <w:proofErr w:type="gramStart"/>
      <w:r>
        <w:t>assets,</w:t>
      </w:r>
      <w:proofErr w:type="gramEnd"/>
      <w:r>
        <w:t xml:space="preserve"> however, this does not help highlight any higher correlations between stocks, as most of the weights are kept to a relatively equal level. </w:t>
      </w:r>
    </w:p>
    <w:p w14:paraId="1373D8CD" w14:textId="77777777" w:rsidR="00233FD2" w:rsidRDefault="00233FD2" w:rsidP="002F5B7E"/>
    <w:p w14:paraId="0EE0CD2B" w14:textId="506A2755" w:rsidR="002F5B7E" w:rsidRDefault="00233FD2" w:rsidP="002F5B7E">
      <w:r>
        <w:t xml:space="preserve">The Lasso model in the other hand follows a pattern similar to the group lasso, where, although there is no knowledge by the model about the groupings, the weights are actually arranged accordingly to give a higher weighting to groups with higher correlations. </w:t>
      </w:r>
    </w:p>
    <w:p w14:paraId="74E191B2" w14:textId="77777777" w:rsidR="00CA690A" w:rsidRDefault="00CA690A" w:rsidP="002F5B7E"/>
    <w:p w14:paraId="732B1438" w14:textId="77777777" w:rsidR="00233FD2" w:rsidRDefault="00233FD2" w:rsidP="002F5B7E"/>
    <w:p w14:paraId="56B39AAF" w14:textId="77777777" w:rsidR="00233FD2" w:rsidRDefault="00233FD2" w:rsidP="002F5B7E"/>
    <w:p w14:paraId="5927C49A" w14:textId="77777777" w:rsidR="00233FD2" w:rsidRDefault="00233FD2" w:rsidP="00233FD2">
      <w:pPr>
        <w:pStyle w:val="Heading3"/>
      </w:pPr>
      <w:bookmarkStart w:id="58" w:name="_Toc259920861"/>
      <w:r>
        <w:t>Speed</w:t>
      </w:r>
      <w:bookmarkEnd w:id="58"/>
    </w:p>
    <w:p w14:paraId="65AE3A22" w14:textId="77777777" w:rsidR="00233FD2" w:rsidRDefault="00233FD2" w:rsidP="00233FD2">
      <w:r>
        <w:t>Speed in finance is always one of the main concerns – financial institutions are constantly striving for improvement in regards to speed. When it comes to financial markets, very small fractions of time really matter – whether it’s financial automated systems, or software for traders, it is always a main concern to provide as much speed as possible.</w:t>
      </w:r>
    </w:p>
    <w:p w14:paraId="67F923A9" w14:textId="77777777" w:rsidR="00233FD2" w:rsidRDefault="00233FD2" w:rsidP="00233FD2"/>
    <w:p w14:paraId="5BD9E728" w14:textId="77777777" w:rsidR="00233FD2" w:rsidRDefault="00233FD2" w:rsidP="00233FD2">
      <w:r>
        <w:t>For this reason it is crucial that we analyze the execution times for each of the models and approaches in this paper.</w:t>
      </w:r>
    </w:p>
    <w:p w14:paraId="43420C9B" w14:textId="77777777" w:rsidR="00233FD2" w:rsidRDefault="00233FD2" w:rsidP="002F5B7E"/>
    <w:p w14:paraId="57EA78C3" w14:textId="77777777" w:rsidR="00233FD2" w:rsidRPr="002F5B7E" w:rsidRDefault="00233FD2" w:rsidP="002F5B7E"/>
    <w:p w14:paraId="581EB61D" w14:textId="2581A3FC" w:rsidR="00BA154F" w:rsidRPr="00CA690A" w:rsidRDefault="00045249" w:rsidP="00BA154F">
      <w:pPr>
        <w:pStyle w:val="Heading2"/>
      </w:pPr>
      <w:bookmarkStart w:id="59" w:name="_Toc259920863"/>
      <w:r>
        <w:t>Applications</w:t>
      </w:r>
      <w:bookmarkEnd w:id="59"/>
    </w:p>
    <w:p w14:paraId="2D3D6535" w14:textId="77777777" w:rsidR="00BA154F" w:rsidRPr="003974B4" w:rsidRDefault="00BA154F" w:rsidP="00BA154F">
      <w:pPr>
        <w:rPr>
          <w:lang w:val="en-GB"/>
        </w:rPr>
      </w:pPr>
    </w:p>
    <w:p w14:paraId="67980116" w14:textId="4423403A" w:rsidR="00CA690A" w:rsidRDefault="003B52C6" w:rsidP="00CA690A">
      <w:pPr>
        <w:pStyle w:val="Heading1"/>
      </w:pPr>
      <w:r w:rsidRPr="00CA690A">
        <w:rPr>
          <w:lang w:val="en-GB"/>
        </w:rPr>
        <w:br w:type="column"/>
      </w:r>
      <w:bookmarkStart w:id="60" w:name="_Toc259920864"/>
      <w:r w:rsidR="00D97C2C" w:rsidRPr="00CA690A">
        <w:rPr>
          <w:lang w:val="en-GB"/>
        </w:rPr>
        <w:t>Expansion</w:t>
      </w:r>
      <w:bookmarkEnd w:id="60"/>
    </w:p>
    <w:p w14:paraId="4D6EA48C" w14:textId="3B79C102" w:rsidR="00CA690A" w:rsidRDefault="00CA690A" w:rsidP="00CA690A">
      <w:pPr>
        <w:jc w:val="both"/>
        <w:rPr>
          <w:lang w:val="en-GB"/>
        </w:rPr>
      </w:pPr>
      <w:r>
        <w:rPr>
          <w:lang w:val="en-GB"/>
        </w:rPr>
        <w:t>After observing the potential the group lasso formulation had on financial data, and the great positive effects group data had on our regression models, a new model will now be proposed for the expansion of this project.</w:t>
      </w:r>
    </w:p>
    <w:p w14:paraId="48EE321B" w14:textId="77777777" w:rsidR="00CA690A" w:rsidRDefault="00CA690A" w:rsidP="00CA690A">
      <w:pPr>
        <w:jc w:val="both"/>
        <w:rPr>
          <w:lang w:val="en-GB"/>
        </w:rPr>
      </w:pPr>
    </w:p>
    <w:p w14:paraId="7505217A" w14:textId="56EAA088" w:rsidR="00CA690A" w:rsidRDefault="00CA690A" w:rsidP="00CA690A">
      <w:pPr>
        <w:jc w:val="both"/>
        <w:rPr>
          <w:lang w:val="en-GB"/>
        </w:rPr>
      </w:pPr>
      <w:r>
        <w:rPr>
          <w:lang w:val="en-GB"/>
        </w:rPr>
        <w:t>This model is based on the new notation that was presented when the group lasso model was introduced. Namely the formulation proposed introduced a constraint that allowed us to compute the formulation with only matrix multiplications. This equivalent model was defined as follows:</w:t>
      </w:r>
    </w:p>
    <w:p w14:paraId="595DC78D" w14:textId="77777777" w:rsidR="00CA690A" w:rsidRDefault="00CA690A" w:rsidP="00CA690A">
      <w:pPr>
        <w:jc w:val="both"/>
        <w:rPr>
          <w:lang w:val="en-GB"/>
        </w:rPr>
      </w:pPr>
    </w:p>
    <w:p w14:paraId="021D649E" w14:textId="658AD051" w:rsidR="00CA690A" w:rsidRPr="009374ED" w:rsidRDefault="00CA690A" w:rsidP="00CA690A">
      <w:pPr>
        <w:jc w:val="center"/>
        <w:rPr>
          <w:u w:val="single"/>
          <w:lang w:val="en-GB"/>
        </w:rPr>
      </w:p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xml:space="preserve">+ </m:t>
            </m:r>
            <m:r>
              <w:rPr>
                <w:rFonts w:ascii="Cambria Math" w:hAnsi="Cambria Math"/>
                <w:lang w:val="en-GB"/>
              </w:rPr>
              <m:t>λ*</m:t>
            </m:r>
          </m:e>
        </m:func>
      </m:oMath>
      <w:proofErr w:type="gramStart"/>
      <w:r w:rsidRPr="00A70645">
        <w:rPr>
          <w:lang w:val="en-GB"/>
        </w:rPr>
        <w:t>sum</w:t>
      </w:r>
      <w:proofErr w:type="gramEnd"/>
      <w:r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m:oMath>
        <m:r>
          <w:rPr>
            <w:rFonts w:ascii="Cambria Math" w:hAnsi="Cambria Math"/>
            <w:lang w:val="en-GB"/>
          </w:rPr>
          <m:t xml:space="preserve"> </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w:p>
    <w:p w14:paraId="3CA9A165" w14:textId="77777777" w:rsidR="00CA690A" w:rsidRPr="003974B4" w:rsidRDefault="00CA690A" w:rsidP="00CA690A">
      <w:pPr>
        <w:rPr>
          <w:lang w:val="en-GB"/>
        </w:rPr>
      </w:pPr>
    </w:p>
    <w:p w14:paraId="52A168AC" w14:textId="77777777" w:rsidR="00CA690A" w:rsidRPr="003974B4" w:rsidRDefault="00CA690A" w:rsidP="00CA690A">
      <w:pPr>
        <w:rPr>
          <w:lang w:val="en-GB"/>
        </w:rPr>
      </w:pPr>
      <w:bookmarkStart w:id="61" w:name="_GoBack"/>
      <w:bookmarkEnd w:id="61"/>
    </w:p>
    <w:p w14:paraId="15397C2F" w14:textId="77777777" w:rsidR="00CA690A" w:rsidRPr="003974B4" w:rsidRDefault="00CA690A" w:rsidP="00CA690A">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8AD2ED5" w14:textId="77777777" w:rsidR="00CA690A" w:rsidRPr="00CA690A" w:rsidRDefault="00CA690A" w:rsidP="00CA690A">
      <w:pPr>
        <w:jc w:val="both"/>
        <w:rPr>
          <w:lang w:val="en-GB"/>
        </w:rPr>
      </w:pPr>
    </w:p>
    <w:p w14:paraId="320B65A4" w14:textId="3A31172B" w:rsidR="00CA690A" w:rsidRDefault="002D3830" w:rsidP="00CA690A">
      <w:r>
        <w:t xml:space="preserve">Before proposing the new model we would like to emphasize </w:t>
      </w:r>
      <w:r w:rsidR="00CF06B6">
        <w:t>that groupings are always</w:t>
      </w:r>
    </w:p>
    <w:p w14:paraId="7A471C17" w14:textId="77777777" w:rsidR="00CA690A" w:rsidRDefault="00CA690A" w:rsidP="00CA690A"/>
    <w:p w14:paraId="150DA48E" w14:textId="77777777" w:rsidR="00CA690A" w:rsidRDefault="00CA690A" w:rsidP="00CA690A"/>
    <w:p w14:paraId="476E9B5A" w14:textId="77777777" w:rsidR="00CA690A" w:rsidRPr="00CA690A" w:rsidRDefault="00CA690A" w:rsidP="00CA690A"/>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62" w:name="_Toc259920867"/>
      <w:r w:rsidRPr="003974B4">
        <w:rPr>
          <w:lang w:val="en-GB"/>
        </w:rPr>
        <w:t>Conclusion</w:t>
      </w:r>
      <w:bookmarkEnd w:id="62"/>
    </w:p>
    <w:p w14:paraId="29893AF4" w14:textId="77777777" w:rsidR="00CA690A" w:rsidRPr="00CA690A" w:rsidRDefault="00CA690A" w:rsidP="00CA690A">
      <w:pPr>
        <w:jc w:val="both"/>
        <w:rPr>
          <w:lang w:val="en-GB"/>
        </w:rPr>
      </w:pPr>
      <w:r>
        <w:rPr>
          <w:lang w:val="en-GB"/>
        </w:rPr>
        <w:t xml:space="preserve">The application of </w:t>
      </w:r>
      <w:proofErr w:type="gramStart"/>
      <w:r>
        <w:rPr>
          <w:lang w:val="en-GB"/>
        </w:rPr>
        <w:t>this models</w:t>
      </w:r>
      <w:proofErr w:type="gramEnd"/>
      <w:r>
        <w:rPr>
          <w:lang w:val="en-GB"/>
        </w:rPr>
        <w:t xml:space="preserve"> provided an insight on the effects of sparse and group regression models in financial data. It was observed that group data does have a positive impact when applying it to financial data </w:t>
      </w: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63" w:name="_Toc259920869"/>
      <w:r w:rsidRPr="003974B4">
        <w:rPr>
          <w:lang w:val="en-GB"/>
        </w:rPr>
        <w:t>References</w:t>
      </w:r>
      <w:bookmarkEnd w:id="63"/>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Niranjan</w:t>
            </w:r>
            <w:proofErr w:type="spellEnd"/>
            <w:r w:rsidRPr="003974B4">
              <w:rPr>
                <w:rFonts w:ascii="Cambria" w:eastAsia="Times New Roman" w:hAnsi="Cambria" w:cs="Times New Roman"/>
                <w:lang w:val="en-GB"/>
              </w:rPr>
              <w:t xml:space="preserve">, M.,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 xml:space="preserve">Financial Analysts </w:t>
            </w:r>
            <w:proofErr w:type="gramStart"/>
            <w:r w:rsidR="00785583" w:rsidRPr="003974B4">
              <w:rPr>
                <w:rStyle w:val="HTMLCite"/>
                <w:rFonts w:ascii="Cambria" w:eastAsia="Times New Roman" w:hAnsi="Cambria" w:cs="Times New Roman"/>
                <w:lang w:val="en-GB"/>
              </w:rPr>
              <w:t>Journal</w:t>
            </w:r>
            <w:r w:rsidR="00785583" w:rsidRPr="003974B4">
              <w:rPr>
                <w:rFonts w:ascii="Cambria" w:eastAsia="Times New Roman" w:hAnsi="Cambria" w:cs="Times New Roman"/>
                <w:lang w:val="en-GB"/>
              </w:rPr>
              <w:t xml:space="preserve"> ,</w:t>
            </w:r>
            <w:proofErr w:type="gramEnd"/>
            <w:r w:rsidR="00785583" w:rsidRPr="003974B4">
              <w:rPr>
                <w:rFonts w:ascii="Cambria" w:eastAsia="Times New Roman" w:hAnsi="Cambria" w:cs="Times New Roman"/>
                <w:lang w:val="en-GB"/>
              </w:rPr>
              <w:t xml:space="preserve">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&amp; </w:t>
            </w:r>
            <w:proofErr w:type="spellStart"/>
            <w:r w:rsidRPr="003974B4">
              <w:rPr>
                <w:rFonts w:ascii="Cambria" w:eastAsia="Times New Roman" w:hAnsi="Cambria" w:cs="Times New Roman"/>
                <w:lang w:val="en-GB"/>
              </w:rPr>
              <w:t>Uryasev</w:t>
            </w:r>
            <w:proofErr w:type="spellEnd"/>
            <w:r w:rsidRPr="003974B4">
              <w:rPr>
                <w:rFonts w:ascii="Cambria" w:eastAsia="Times New Roman" w:hAnsi="Cambria" w:cs="Times New Roman"/>
                <w:lang w:val="en-GB"/>
              </w:rPr>
              <w:t xml:space="preserve">,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w:t>
            </w:r>
            <w:proofErr w:type="spellStart"/>
            <w:r w:rsidRPr="003974B4">
              <w:rPr>
                <w:rFonts w:ascii="Cambria" w:eastAsia="Times New Roman" w:hAnsi="Cambria" w:cs="Times New Roman"/>
                <w:lang w:val="en-GB"/>
              </w:rPr>
              <w:t>Sugiama</w:t>
            </w:r>
            <w:proofErr w:type="spellEnd"/>
            <w:r w:rsidRPr="003974B4">
              <w:rPr>
                <w:rFonts w:ascii="Cambria" w:eastAsia="Times New Roman" w:hAnsi="Cambria" w:cs="Times New Roman"/>
                <w:lang w:val="en-GB"/>
              </w:rPr>
              <w:t xml:space="preserve">,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proofErr w:type="spellStart"/>
            <w:proofErr w:type="gramStart"/>
            <w:r w:rsidRPr="003974B4">
              <w:rPr>
                <w:rFonts w:ascii="Cambria" w:eastAsia="Times New Roman" w:hAnsi="Cambria" w:cs="Times New Roman"/>
                <w:lang w:val="en-GB"/>
              </w:rPr>
              <w:t>sss</w:t>
            </w:r>
            <w:proofErr w:type="spellEnd"/>
            <w:proofErr w:type="gramEnd"/>
            <w:r w:rsidR="00785583" w:rsidRPr="003974B4">
              <w:rPr>
                <w:rFonts w:ascii="Cambria" w:eastAsia="Times New Roman" w:hAnsi="Cambria" w:cs="Times New Roman"/>
                <w:lang w:val="en-GB"/>
              </w:rPr>
              <w:t xml:space="preserve">, J., &amp; Xiao, J. Y. (2001). Return to </w:t>
            </w:r>
            <w:proofErr w:type="spellStart"/>
            <w:r w:rsidR="00785583" w:rsidRPr="003974B4">
              <w:rPr>
                <w:rFonts w:ascii="Cambria" w:eastAsia="Times New Roman" w:hAnsi="Cambria" w:cs="Times New Roman"/>
                <w:lang w:val="en-GB"/>
              </w:rPr>
              <w:t>RiskMetrics</w:t>
            </w:r>
            <w:proofErr w:type="spellEnd"/>
            <w:r w:rsidR="00785583" w:rsidRPr="003974B4">
              <w:rPr>
                <w:rFonts w:ascii="Cambria" w:eastAsia="Times New Roman" w:hAnsi="Cambria" w:cs="Times New Roman"/>
                <w:lang w:val="en-GB"/>
              </w:rPr>
              <w:t xml:space="preserve">: the evolution of a standard. </w:t>
            </w:r>
            <w:proofErr w:type="spellStart"/>
            <w:r w:rsidR="00785583" w:rsidRPr="003974B4">
              <w:rPr>
                <w:rFonts w:ascii="Cambria" w:eastAsia="Times New Roman" w:hAnsi="Cambria" w:cs="Times New Roman"/>
                <w:i/>
                <w:iCs/>
                <w:lang w:val="en-GB"/>
              </w:rPr>
              <w:t>RiskMetrics</w:t>
            </w:r>
            <w:proofErr w:type="spellEnd"/>
            <w:r w:rsidR="00785583" w:rsidRPr="003974B4">
              <w:rPr>
                <w:rFonts w:ascii="Cambria" w:eastAsia="Times New Roman" w:hAnsi="Cambria" w:cs="Times New Roman"/>
                <w:i/>
                <w:iCs/>
                <w:lang w:val="en-GB"/>
              </w:rPr>
              <w:t xml:space="preserve">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Brodie</w:t>
            </w:r>
            <w:proofErr w:type="spellEnd"/>
            <w:r w:rsidRPr="003974B4">
              <w:rPr>
                <w:rFonts w:ascii="Cambria" w:eastAsia="Times New Roman" w:hAnsi="Cambria" w:cs="Times New Roman"/>
                <w:lang w:val="en-GB"/>
              </w:rPr>
              <w:t xml:space="preserve">, J., </w:t>
            </w:r>
            <w:proofErr w:type="spellStart"/>
            <w:r w:rsidRPr="003974B4">
              <w:rPr>
                <w:rFonts w:ascii="Cambria" w:eastAsia="Times New Roman" w:hAnsi="Cambria" w:cs="Times New Roman"/>
                <w:lang w:val="en-GB"/>
              </w:rPr>
              <w:t>Daubechies</w:t>
            </w:r>
            <w:proofErr w:type="spellEnd"/>
            <w:r w:rsidRPr="003974B4">
              <w:rPr>
                <w:rFonts w:ascii="Cambria" w:eastAsia="Times New Roman" w:hAnsi="Cambria" w:cs="Times New Roman"/>
                <w:lang w:val="en-GB"/>
              </w:rPr>
              <w:t xml:space="preserve">, I., De </w:t>
            </w:r>
            <w:proofErr w:type="spellStart"/>
            <w:r w:rsidRPr="003974B4">
              <w:rPr>
                <w:rFonts w:ascii="Cambria" w:eastAsia="Times New Roman" w:hAnsi="Cambria" w:cs="Times New Roman"/>
                <w:lang w:val="en-GB"/>
              </w:rPr>
              <w:t>Mol</w:t>
            </w:r>
            <w:proofErr w:type="spellEnd"/>
            <w:r w:rsidRPr="003974B4">
              <w:rPr>
                <w:rFonts w:ascii="Cambria" w:eastAsia="Times New Roman" w:hAnsi="Cambria" w:cs="Times New Roman"/>
                <w:lang w:val="en-GB"/>
              </w:rPr>
              <w:t xml:space="preserve">, C., </w:t>
            </w:r>
            <w:proofErr w:type="spellStart"/>
            <w:r w:rsidRPr="003974B4">
              <w:rPr>
                <w:rFonts w:ascii="Cambria" w:eastAsia="Times New Roman" w:hAnsi="Cambria" w:cs="Times New Roman"/>
                <w:lang w:val="en-GB"/>
              </w:rPr>
              <w:t>Giannone</w:t>
            </w:r>
            <w:proofErr w:type="spellEnd"/>
            <w:r w:rsidRPr="003974B4">
              <w:rPr>
                <w:rFonts w:ascii="Cambria" w:eastAsia="Times New Roman" w:hAnsi="Cambria" w:cs="Times New Roman"/>
                <w:lang w:val="en-GB"/>
              </w:rPr>
              <w:t xml:space="preserv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6042E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AABC1" w14:textId="77777777" w:rsidR="002D3830" w:rsidRDefault="002D3830" w:rsidP="008A6CD8">
      <w:r>
        <w:separator/>
      </w:r>
    </w:p>
  </w:endnote>
  <w:endnote w:type="continuationSeparator" w:id="0">
    <w:p w14:paraId="0E7EF4D9" w14:textId="77777777" w:rsidR="002D3830" w:rsidRDefault="002D3830" w:rsidP="008A6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9A745" w14:textId="77777777" w:rsidR="002D3830" w:rsidRDefault="002D3830" w:rsidP="008A6CD8">
      <w:r>
        <w:separator/>
      </w:r>
    </w:p>
  </w:footnote>
  <w:footnote w:type="continuationSeparator" w:id="0">
    <w:p w14:paraId="5E71FFF1" w14:textId="77777777" w:rsidR="002D3830" w:rsidRDefault="002D3830" w:rsidP="008A6C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2">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7644"/>
    <w:rsid w:val="00011336"/>
    <w:rsid w:val="00011836"/>
    <w:rsid w:val="00022841"/>
    <w:rsid w:val="000365A1"/>
    <w:rsid w:val="00036C04"/>
    <w:rsid w:val="00036DFF"/>
    <w:rsid w:val="00045249"/>
    <w:rsid w:val="00045AFD"/>
    <w:rsid w:val="00046BD0"/>
    <w:rsid w:val="00047F2D"/>
    <w:rsid w:val="00052778"/>
    <w:rsid w:val="00060551"/>
    <w:rsid w:val="00060A09"/>
    <w:rsid w:val="00062ED4"/>
    <w:rsid w:val="000663CB"/>
    <w:rsid w:val="00073B75"/>
    <w:rsid w:val="00075359"/>
    <w:rsid w:val="00080B23"/>
    <w:rsid w:val="00085D9A"/>
    <w:rsid w:val="00093965"/>
    <w:rsid w:val="000950E9"/>
    <w:rsid w:val="000A2ED1"/>
    <w:rsid w:val="000A4255"/>
    <w:rsid w:val="000A50BF"/>
    <w:rsid w:val="000A610B"/>
    <w:rsid w:val="000A681E"/>
    <w:rsid w:val="000A6840"/>
    <w:rsid w:val="000B565B"/>
    <w:rsid w:val="000C463B"/>
    <w:rsid w:val="000D2453"/>
    <w:rsid w:val="000D326A"/>
    <w:rsid w:val="000E6AD6"/>
    <w:rsid w:val="000F4654"/>
    <w:rsid w:val="000F4B9C"/>
    <w:rsid w:val="001001B9"/>
    <w:rsid w:val="0010030C"/>
    <w:rsid w:val="00106F5D"/>
    <w:rsid w:val="00115D45"/>
    <w:rsid w:val="0012567D"/>
    <w:rsid w:val="00127200"/>
    <w:rsid w:val="00130EAB"/>
    <w:rsid w:val="0013186A"/>
    <w:rsid w:val="001338EA"/>
    <w:rsid w:val="00133CAE"/>
    <w:rsid w:val="00136884"/>
    <w:rsid w:val="00141004"/>
    <w:rsid w:val="00141350"/>
    <w:rsid w:val="00147321"/>
    <w:rsid w:val="00163114"/>
    <w:rsid w:val="0016537E"/>
    <w:rsid w:val="001731B3"/>
    <w:rsid w:val="001921A4"/>
    <w:rsid w:val="001944B9"/>
    <w:rsid w:val="00194590"/>
    <w:rsid w:val="0019725C"/>
    <w:rsid w:val="00197E49"/>
    <w:rsid w:val="001A049B"/>
    <w:rsid w:val="001B175C"/>
    <w:rsid w:val="001B1CD6"/>
    <w:rsid w:val="001B2C3F"/>
    <w:rsid w:val="001B7978"/>
    <w:rsid w:val="001C5FBD"/>
    <w:rsid w:val="001D393E"/>
    <w:rsid w:val="001D3B05"/>
    <w:rsid w:val="001E2588"/>
    <w:rsid w:val="001E3164"/>
    <w:rsid w:val="001F3AEB"/>
    <w:rsid w:val="001F3F0D"/>
    <w:rsid w:val="00203B3E"/>
    <w:rsid w:val="00203B76"/>
    <w:rsid w:val="00223839"/>
    <w:rsid w:val="0022788F"/>
    <w:rsid w:val="00233216"/>
    <w:rsid w:val="00233FD2"/>
    <w:rsid w:val="00243779"/>
    <w:rsid w:val="00250ADB"/>
    <w:rsid w:val="00250FA3"/>
    <w:rsid w:val="0025171E"/>
    <w:rsid w:val="00251C93"/>
    <w:rsid w:val="0026423F"/>
    <w:rsid w:val="00266A00"/>
    <w:rsid w:val="00272770"/>
    <w:rsid w:val="0028150B"/>
    <w:rsid w:val="00287939"/>
    <w:rsid w:val="00290B22"/>
    <w:rsid w:val="00291BB9"/>
    <w:rsid w:val="0029568A"/>
    <w:rsid w:val="0029702B"/>
    <w:rsid w:val="002A0A42"/>
    <w:rsid w:val="002A1531"/>
    <w:rsid w:val="002A1627"/>
    <w:rsid w:val="002A3BDA"/>
    <w:rsid w:val="002A3E37"/>
    <w:rsid w:val="002B5097"/>
    <w:rsid w:val="002B6ABB"/>
    <w:rsid w:val="002B784A"/>
    <w:rsid w:val="002C07CB"/>
    <w:rsid w:val="002C5CF9"/>
    <w:rsid w:val="002D3830"/>
    <w:rsid w:val="002E4FCD"/>
    <w:rsid w:val="002E60EC"/>
    <w:rsid w:val="002F081E"/>
    <w:rsid w:val="002F5B7E"/>
    <w:rsid w:val="003000A0"/>
    <w:rsid w:val="0030649A"/>
    <w:rsid w:val="00306962"/>
    <w:rsid w:val="00314B02"/>
    <w:rsid w:val="00322119"/>
    <w:rsid w:val="003278F0"/>
    <w:rsid w:val="00344E22"/>
    <w:rsid w:val="00346044"/>
    <w:rsid w:val="003470EC"/>
    <w:rsid w:val="003471BD"/>
    <w:rsid w:val="003512D1"/>
    <w:rsid w:val="003624CA"/>
    <w:rsid w:val="00366991"/>
    <w:rsid w:val="00383424"/>
    <w:rsid w:val="00385995"/>
    <w:rsid w:val="003862AB"/>
    <w:rsid w:val="00387924"/>
    <w:rsid w:val="00395F6D"/>
    <w:rsid w:val="00396223"/>
    <w:rsid w:val="003974B4"/>
    <w:rsid w:val="003A6272"/>
    <w:rsid w:val="003B133D"/>
    <w:rsid w:val="003B2D4E"/>
    <w:rsid w:val="003B52C6"/>
    <w:rsid w:val="003C0129"/>
    <w:rsid w:val="003D164D"/>
    <w:rsid w:val="003D3EAE"/>
    <w:rsid w:val="003D4D63"/>
    <w:rsid w:val="003D7BF6"/>
    <w:rsid w:val="003D7D68"/>
    <w:rsid w:val="003E360E"/>
    <w:rsid w:val="003F4401"/>
    <w:rsid w:val="003F7D64"/>
    <w:rsid w:val="003F7D67"/>
    <w:rsid w:val="00403749"/>
    <w:rsid w:val="00403DAD"/>
    <w:rsid w:val="00406063"/>
    <w:rsid w:val="00410E95"/>
    <w:rsid w:val="00411972"/>
    <w:rsid w:val="0041247A"/>
    <w:rsid w:val="0041503B"/>
    <w:rsid w:val="00421947"/>
    <w:rsid w:val="00424FAF"/>
    <w:rsid w:val="00425CC3"/>
    <w:rsid w:val="00435D30"/>
    <w:rsid w:val="0044672E"/>
    <w:rsid w:val="00446949"/>
    <w:rsid w:val="00447596"/>
    <w:rsid w:val="00461ED7"/>
    <w:rsid w:val="0046611C"/>
    <w:rsid w:val="00466945"/>
    <w:rsid w:val="00467FEE"/>
    <w:rsid w:val="00471353"/>
    <w:rsid w:val="004778E5"/>
    <w:rsid w:val="004804E6"/>
    <w:rsid w:val="00484F88"/>
    <w:rsid w:val="004918DA"/>
    <w:rsid w:val="00491916"/>
    <w:rsid w:val="00492314"/>
    <w:rsid w:val="00492F11"/>
    <w:rsid w:val="0049665D"/>
    <w:rsid w:val="004A55DC"/>
    <w:rsid w:val="004A6867"/>
    <w:rsid w:val="004B2570"/>
    <w:rsid w:val="004C3AB3"/>
    <w:rsid w:val="004D0033"/>
    <w:rsid w:val="004D0DBF"/>
    <w:rsid w:val="004D33FB"/>
    <w:rsid w:val="004D778E"/>
    <w:rsid w:val="004E59F8"/>
    <w:rsid w:val="004E7871"/>
    <w:rsid w:val="004F37A8"/>
    <w:rsid w:val="004F3C93"/>
    <w:rsid w:val="004F3E5D"/>
    <w:rsid w:val="00503200"/>
    <w:rsid w:val="00503403"/>
    <w:rsid w:val="00504B11"/>
    <w:rsid w:val="00507806"/>
    <w:rsid w:val="005121B6"/>
    <w:rsid w:val="0051364B"/>
    <w:rsid w:val="0051449E"/>
    <w:rsid w:val="0052437E"/>
    <w:rsid w:val="00526F39"/>
    <w:rsid w:val="0053083E"/>
    <w:rsid w:val="0053376C"/>
    <w:rsid w:val="005345AE"/>
    <w:rsid w:val="0054050C"/>
    <w:rsid w:val="00544D67"/>
    <w:rsid w:val="005450D8"/>
    <w:rsid w:val="00545BE9"/>
    <w:rsid w:val="00546379"/>
    <w:rsid w:val="00552DDA"/>
    <w:rsid w:val="0057183C"/>
    <w:rsid w:val="00583C77"/>
    <w:rsid w:val="0059159F"/>
    <w:rsid w:val="00593319"/>
    <w:rsid w:val="00593ADD"/>
    <w:rsid w:val="00596792"/>
    <w:rsid w:val="00597F4E"/>
    <w:rsid w:val="005A200F"/>
    <w:rsid w:val="005A6CD7"/>
    <w:rsid w:val="005A7EEF"/>
    <w:rsid w:val="005B22B0"/>
    <w:rsid w:val="005B324F"/>
    <w:rsid w:val="005C053F"/>
    <w:rsid w:val="005C6056"/>
    <w:rsid w:val="005D4D0C"/>
    <w:rsid w:val="005D7B01"/>
    <w:rsid w:val="005E0691"/>
    <w:rsid w:val="005E0925"/>
    <w:rsid w:val="005F0D75"/>
    <w:rsid w:val="005F15CE"/>
    <w:rsid w:val="005F1BF2"/>
    <w:rsid w:val="005F2055"/>
    <w:rsid w:val="005F2EBF"/>
    <w:rsid w:val="0060153F"/>
    <w:rsid w:val="006042E4"/>
    <w:rsid w:val="006045E7"/>
    <w:rsid w:val="006154A9"/>
    <w:rsid w:val="00615FDD"/>
    <w:rsid w:val="006171F7"/>
    <w:rsid w:val="00623247"/>
    <w:rsid w:val="0062404C"/>
    <w:rsid w:val="00633878"/>
    <w:rsid w:val="00635732"/>
    <w:rsid w:val="0064178B"/>
    <w:rsid w:val="00641F64"/>
    <w:rsid w:val="00643039"/>
    <w:rsid w:val="006442EF"/>
    <w:rsid w:val="006538B3"/>
    <w:rsid w:val="006623A4"/>
    <w:rsid w:val="0066666A"/>
    <w:rsid w:val="0068056C"/>
    <w:rsid w:val="006849D5"/>
    <w:rsid w:val="006932C8"/>
    <w:rsid w:val="006974D2"/>
    <w:rsid w:val="006A203C"/>
    <w:rsid w:val="006A519F"/>
    <w:rsid w:val="006A538C"/>
    <w:rsid w:val="006A721E"/>
    <w:rsid w:val="006B6031"/>
    <w:rsid w:val="006C14FC"/>
    <w:rsid w:val="006C2965"/>
    <w:rsid w:val="006C592E"/>
    <w:rsid w:val="006C681E"/>
    <w:rsid w:val="006E5425"/>
    <w:rsid w:val="006E5600"/>
    <w:rsid w:val="006F1308"/>
    <w:rsid w:val="006F147B"/>
    <w:rsid w:val="006F15B2"/>
    <w:rsid w:val="006F1C40"/>
    <w:rsid w:val="006F27AA"/>
    <w:rsid w:val="006F51F8"/>
    <w:rsid w:val="006F69E9"/>
    <w:rsid w:val="006F7894"/>
    <w:rsid w:val="00700213"/>
    <w:rsid w:val="0070363F"/>
    <w:rsid w:val="00704EF1"/>
    <w:rsid w:val="00711D27"/>
    <w:rsid w:val="007137BA"/>
    <w:rsid w:val="00726F6C"/>
    <w:rsid w:val="007278D4"/>
    <w:rsid w:val="0073348A"/>
    <w:rsid w:val="007338B3"/>
    <w:rsid w:val="00740E5B"/>
    <w:rsid w:val="007429E2"/>
    <w:rsid w:val="00743EF1"/>
    <w:rsid w:val="00745A18"/>
    <w:rsid w:val="0075393D"/>
    <w:rsid w:val="00753946"/>
    <w:rsid w:val="0075578E"/>
    <w:rsid w:val="00762A21"/>
    <w:rsid w:val="00763090"/>
    <w:rsid w:val="007814FE"/>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D232F"/>
    <w:rsid w:val="007D510F"/>
    <w:rsid w:val="007E22AD"/>
    <w:rsid w:val="007E278B"/>
    <w:rsid w:val="007E2AF7"/>
    <w:rsid w:val="007E2DA3"/>
    <w:rsid w:val="007E440B"/>
    <w:rsid w:val="007E72DC"/>
    <w:rsid w:val="00807011"/>
    <w:rsid w:val="008075C6"/>
    <w:rsid w:val="00810C9A"/>
    <w:rsid w:val="008152A9"/>
    <w:rsid w:val="008159F1"/>
    <w:rsid w:val="008244F8"/>
    <w:rsid w:val="008321DC"/>
    <w:rsid w:val="00832CDF"/>
    <w:rsid w:val="00833D94"/>
    <w:rsid w:val="0083530D"/>
    <w:rsid w:val="00837DE8"/>
    <w:rsid w:val="00846110"/>
    <w:rsid w:val="008528C2"/>
    <w:rsid w:val="00856C0D"/>
    <w:rsid w:val="00856E0F"/>
    <w:rsid w:val="00857A49"/>
    <w:rsid w:val="00862082"/>
    <w:rsid w:val="00862BF8"/>
    <w:rsid w:val="00865E13"/>
    <w:rsid w:val="008725A2"/>
    <w:rsid w:val="0087277A"/>
    <w:rsid w:val="00874A51"/>
    <w:rsid w:val="00876CC7"/>
    <w:rsid w:val="00877679"/>
    <w:rsid w:val="00882B22"/>
    <w:rsid w:val="00885C65"/>
    <w:rsid w:val="00885C74"/>
    <w:rsid w:val="00891AB3"/>
    <w:rsid w:val="00893AB7"/>
    <w:rsid w:val="00896885"/>
    <w:rsid w:val="008A0D3F"/>
    <w:rsid w:val="008A1992"/>
    <w:rsid w:val="008A2748"/>
    <w:rsid w:val="008A6CD8"/>
    <w:rsid w:val="008B607F"/>
    <w:rsid w:val="008B7416"/>
    <w:rsid w:val="008C0988"/>
    <w:rsid w:val="008D2B3A"/>
    <w:rsid w:val="008D36FA"/>
    <w:rsid w:val="008E3F6C"/>
    <w:rsid w:val="008E59C4"/>
    <w:rsid w:val="008E5AAC"/>
    <w:rsid w:val="008F2279"/>
    <w:rsid w:val="008F35E1"/>
    <w:rsid w:val="008F7D22"/>
    <w:rsid w:val="00901513"/>
    <w:rsid w:val="00914F87"/>
    <w:rsid w:val="00920936"/>
    <w:rsid w:val="00921AB6"/>
    <w:rsid w:val="00923D0B"/>
    <w:rsid w:val="00935F6C"/>
    <w:rsid w:val="009374ED"/>
    <w:rsid w:val="00941CA1"/>
    <w:rsid w:val="00942098"/>
    <w:rsid w:val="0094548D"/>
    <w:rsid w:val="00946B6D"/>
    <w:rsid w:val="00955AFA"/>
    <w:rsid w:val="00963810"/>
    <w:rsid w:val="0097363D"/>
    <w:rsid w:val="00984576"/>
    <w:rsid w:val="00992E47"/>
    <w:rsid w:val="0099323C"/>
    <w:rsid w:val="0099491E"/>
    <w:rsid w:val="009A406C"/>
    <w:rsid w:val="009B01B7"/>
    <w:rsid w:val="009B6D94"/>
    <w:rsid w:val="009B70CC"/>
    <w:rsid w:val="009C433C"/>
    <w:rsid w:val="009C4C06"/>
    <w:rsid w:val="009C5881"/>
    <w:rsid w:val="009C6D73"/>
    <w:rsid w:val="009C7334"/>
    <w:rsid w:val="009C7FFB"/>
    <w:rsid w:val="009D383F"/>
    <w:rsid w:val="009D4B9F"/>
    <w:rsid w:val="009D4CBF"/>
    <w:rsid w:val="009D589D"/>
    <w:rsid w:val="009E466F"/>
    <w:rsid w:val="009E60F3"/>
    <w:rsid w:val="00A0242A"/>
    <w:rsid w:val="00A04876"/>
    <w:rsid w:val="00A06CCD"/>
    <w:rsid w:val="00A06F62"/>
    <w:rsid w:val="00A13363"/>
    <w:rsid w:val="00A168FA"/>
    <w:rsid w:val="00A16DC3"/>
    <w:rsid w:val="00A23665"/>
    <w:rsid w:val="00A27AC0"/>
    <w:rsid w:val="00A34280"/>
    <w:rsid w:val="00A35DB2"/>
    <w:rsid w:val="00A35DE7"/>
    <w:rsid w:val="00A35F22"/>
    <w:rsid w:val="00A44244"/>
    <w:rsid w:val="00A45F5B"/>
    <w:rsid w:val="00A46ADF"/>
    <w:rsid w:val="00A51498"/>
    <w:rsid w:val="00A52601"/>
    <w:rsid w:val="00A52AB8"/>
    <w:rsid w:val="00A54907"/>
    <w:rsid w:val="00A60477"/>
    <w:rsid w:val="00A61160"/>
    <w:rsid w:val="00A620B8"/>
    <w:rsid w:val="00A6247A"/>
    <w:rsid w:val="00A65490"/>
    <w:rsid w:val="00A70645"/>
    <w:rsid w:val="00A73ACA"/>
    <w:rsid w:val="00A75916"/>
    <w:rsid w:val="00A75C54"/>
    <w:rsid w:val="00A84B74"/>
    <w:rsid w:val="00A935FE"/>
    <w:rsid w:val="00A96571"/>
    <w:rsid w:val="00AA189B"/>
    <w:rsid w:val="00AA60B8"/>
    <w:rsid w:val="00AB1114"/>
    <w:rsid w:val="00AC058C"/>
    <w:rsid w:val="00AC3724"/>
    <w:rsid w:val="00AC4E55"/>
    <w:rsid w:val="00AC558D"/>
    <w:rsid w:val="00AC6C8B"/>
    <w:rsid w:val="00AD1555"/>
    <w:rsid w:val="00AD3150"/>
    <w:rsid w:val="00AD4794"/>
    <w:rsid w:val="00AE09DF"/>
    <w:rsid w:val="00AE14C3"/>
    <w:rsid w:val="00AE24A9"/>
    <w:rsid w:val="00AF1CE1"/>
    <w:rsid w:val="00AF4EB8"/>
    <w:rsid w:val="00AF5EB3"/>
    <w:rsid w:val="00AF7A01"/>
    <w:rsid w:val="00B0191E"/>
    <w:rsid w:val="00B029AF"/>
    <w:rsid w:val="00B07127"/>
    <w:rsid w:val="00B12AD7"/>
    <w:rsid w:val="00B15B51"/>
    <w:rsid w:val="00B16EE0"/>
    <w:rsid w:val="00B24841"/>
    <w:rsid w:val="00B257E5"/>
    <w:rsid w:val="00B27F55"/>
    <w:rsid w:val="00B43A25"/>
    <w:rsid w:val="00B43A6D"/>
    <w:rsid w:val="00B45425"/>
    <w:rsid w:val="00B46D59"/>
    <w:rsid w:val="00B47C30"/>
    <w:rsid w:val="00B5246C"/>
    <w:rsid w:val="00B5471E"/>
    <w:rsid w:val="00B61D60"/>
    <w:rsid w:val="00B636F0"/>
    <w:rsid w:val="00B729E8"/>
    <w:rsid w:val="00B74A6B"/>
    <w:rsid w:val="00B84A01"/>
    <w:rsid w:val="00B86309"/>
    <w:rsid w:val="00B87405"/>
    <w:rsid w:val="00B967B6"/>
    <w:rsid w:val="00BA154F"/>
    <w:rsid w:val="00BA4781"/>
    <w:rsid w:val="00BB12AE"/>
    <w:rsid w:val="00BB6162"/>
    <w:rsid w:val="00BC1389"/>
    <w:rsid w:val="00BC1AFE"/>
    <w:rsid w:val="00BC7A64"/>
    <w:rsid w:val="00BD5A7E"/>
    <w:rsid w:val="00BE1CBB"/>
    <w:rsid w:val="00BE24E3"/>
    <w:rsid w:val="00BE2CBC"/>
    <w:rsid w:val="00BF3FC2"/>
    <w:rsid w:val="00C040E9"/>
    <w:rsid w:val="00C055EB"/>
    <w:rsid w:val="00C10DAC"/>
    <w:rsid w:val="00C115CC"/>
    <w:rsid w:val="00C11E14"/>
    <w:rsid w:val="00C138DD"/>
    <w:rsid w:val="00C13E56"/>
    <w:rsid w:val="00C15F95"/>
    <w:rsid w:val="00C16B0A"/>
    <w:rsid w:val="00C209E1"/>
    <w:rsid w:val="00C24A6D"/>
    <w:rsid w:val="00C3404F"/>
    <w:rsid w:val="00C34B46"/>
    <w:rsid w:val="00C370FB"/>
    <w:rsid w:val="00C4166A"/>
    <w:rsid w:val="00C4185F"/>
    <w:rsid w:val="00C41AA2"/>
    <w:rsid w:val="00C43FE6"/>
    <w:rsid w:val="00C51210"/>
    <w:rsid w:val="00C5147D"/>
    <w:rsid w:val="00C60012"/>
    <w:rsid w:val="00C613AC"/>
    <w:rsid w:val="00C62953"/>
    <w:rsid w:val="00C71DE1"/>
    <w:rsid w:val="00C76D43"/>
    <w:rsid w:val="00C81E0A"/>
    <w:rsid w:val="00C9269E"/>
    <w:rsid w:val="00C95500"/>
    <w:rsid w:val="00C96272"/>
    <w:rsid w:val="00C96331"/>
    <w:rsid w:val="00CA006D"/>
    <w:rsid w:val="00CA359F"/>
    <w:rsid w:val="00CA3A17"/>
    <w:rsid w:val="00CA405E"/>
    <w:rsid w:val="00CA690A"/>
    <w:rsid w:val="00CA7B00"/>
    <w:rsid w:val="00CB5EBC"/>
    <w:rsid w:val="00CD218A"/>
    <w:rsid w:val="00CD3B39"/>
    <w:rsid w:val="00CD66E1"/>
    <w:rsid w:val="00CE4E66"/>
    <w:rsid w:val="00CE6E0D"/>
    <w:rsid w:val="00CF06B6"/>
    <w:rsid w:val="00CF752D"/>
    <w:rsid w:val="00CF7BC2"/>
    <w:rsid w:val="00D10ABD"/>
    <w:rsid w:val="00D12022"/>
    <w:rsid w:val="00D15372"/>
    <w:rsid w:val="00D2389E"/>
    <w:rsid w:val="00D26150"/>
    <w:rsid w:val="00D3075C"/>
    <w:rsid w:val="00D30B6A"/>
    <w:rsid w:val="00D30D46"/>
    <w:rsid w:val="00D35675"/>
    <w:rsid w:val="00D36DB1"/>
    <w:rsid w:val="00D44526"/>
    <w:rsid w:val="00D45F3D"/>
    <w:rsid w:val="00D51B2C"/>
    <w:rsid w:val="00D52810"/>
    <w:rsid w:val="00D617AA"/>
    <w:rsid w:val="00D63E1D"/>
    <w:rsid w:val="00D778FB"/>
    <w:rsid w:val="00D940E0"/>
    <w:rsid w:val="00D97C2C"/>
    <w:rsid w:val="00DB3D53"/>
    <w:rsid w:val="00DB63BD"/>
    <w:rsid w:val="00DC0506"/>
    <w:rsid w:val="00DC4B41"/>
    <w:rsid w:val="00DC50B0"/>
    <w:rsid w:val="00DD3BED"/>
    <w:rsid w:val="00DD5746"/>
    <w:rsid w:val="00DD7543"/>
    <w:rsid w:val="00DE2CE7"/>
    <w:rsid w:val="00DE3750"/>
    <w:rsid w:val="00DE5DB6"/>
    <w:rsid w:val="00DE7164"/>
    <w:rsid w:val="00DF577C"/>
    <w:rsid w:val="00DF57D2"/>
    <w:rsid w:val="00DF6599"/>
    <w:rsid w:val="00E11876"/>
    <w:rsid w:val="00E12E57"/>
    <w:rsid w:val="00E145A4"/>
    <w:rsid w:val="00E15368"/>
    <w:rsid w:val="00E15791"/>
    <w:rsid w:val="00E20E0F"/>
    <w:rsid w:val="00E2451E"/>
    <w:rsid w:val="00E268DF"/>
    <w:rsid w:val="00E27B4C"/>
    <w:rsid w:val="00E305B5"/>
    <w:rsid w:val="00E36037"/>
    <w:rsid w:val="00E438D7"/>
    <w:rsid w:val="00E46345"/>
    <w:rsid w:val="00E4680C"/>
    <w:rsid w:val="00E47579"/>
    <w:rsid w:val="00E573D9"/>
    <w:rsid w:val="00E57463"/>
    <w:rsid w:val="00E63A92"/>
    <w:rsid w:val="00E63D94"/>
    <w:rsid w:val="00E65029"/>
    <w:rsid w:val="00E839B7"/>
    <w:rsid w:val="00E868DA"/>
    <w:rsid w:val="00E93086"/>
    <w:rsid w:val="00E94691"/>
    <w:rsid w:val="00E95E62"/>
    <w:rsid w:val="00EA33AD"/>
    <w:rsid w:val="00EA344D"/>
    <w:rsid w:val="00EA7EA1"/>
    <w:rsid w:val="00EC648E"/>
    <w:rsid w:val="00ED0461"/>
    <w:rsid w:val="00ED131C"/>
    <w:rsid w:val="00EF17BF"/>
    <w:rsid w:val="00EF3F40"/>
    <w:rsid w:val="00EF5F05"/>
    <w:rsid w:val="00F04178"/>
    <w:rsid w:val="00F04B5F"/>
    <w:rsid w:val="00F05850"/>
    <w:rsid w:val="00F13F67"/>
    <w:rsid w:val="00F15F11"/>
    <w:rsid w:val="00F17880"/>
    <w:rsid w:val="00F22031"/>
    <w:rsid w:val="00F26B70"/>
    <w:rsid w:val="00F3019F"/>
    <w:rsid w:val="00F3312B"/>
    <w:rsid w:val="00F36927"/>
    <w:rsid w:val="00F37C78"/>
    <w:rsid w:val="00F41FEA"/>
    <w:rsid w:val="00F563EA"/>
    <w:rsid w:val="00F5793F"/>
    <w:rsid w:val="00F60CC3"/>
    <w:rsid w:val="00F67076"/>
    <w:rsid w:val="00F93D28"/>
    <w:rsid w:val="00FA0D5F"/>
    <w:rsid w:val="00FA7CF1"/>
    <w:rsid w:val="00FB38CD"/>
    <w:rsid w:val="00FB7DAE"/>
    <w:rsid w:val="00FC04F3"/>
    <w:rsid w:val="00FC5ED9"/>
    <w:rsid w:val="00FD088C"/>
    <w:rsid w:val="00FD3DCB"/>
    <w:rsid w:val="00FD5E82"/>
    <w:rsid w:val="00FD779B"/>
    <w:rsid w:val="00FE7DEB"/>
    <w:rsid w:val="00FF0518"/>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732]"/>
    </o:shapedefaults>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17999434">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54372218">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A6C7D-6096-F641-B4B9-039792417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52</Pages>
  <Words>13581</Words>
  <Characters>68721</Characters>
  <Application>Microsoft Macintosh Word</Application>
  <DocSecurity>0</DocSecurity>
  <Lines>2369</Lines>
  <Paragraphs>1228</Paragraphs>
  <ScaleCrop>false</ScaleCrop>
  <Company/>
  <LinksUpToDate>false</LinksUpToDate>
  <CharactersWithSpaces>81074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36</cp:revision>
  <cp:lastPrinted>2014-04-20T21:15:00Z</cp:lastPrinted>
  <dcterms:created xsi:type="dcterms:W3CDTF">2014-04-23T10:27:00Z</dcterms:created>
  <dcterms:modified xsi:type="dcterms:W3CDTF">2014-04-24T00:37:00Z</dcterms:modified>
</cp:coreProperties>
</file>