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966" w:rsidRPr="004D574A" w:rsidRDefault="003B3966" w:rsidP="0091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hAnsi="Source Sans Pro"/>
          <w:b/>
          <w:color w:val="000000" w:themeColor="text1"/>
          <w:sz w:val="28"/>
          <w:szCs w:val="21"/>
          <w:u w:val="single"/>
          <w:shd w:val="clear" w:color="auto" w:fill="FFFFFF"/>
        </w:rPr>
      </w:pPr>
      <w:r w:rsidRPr="004D574A">
        <w:rPr>
          <w:rFonts w:ascii="Source Sans Pro" w:hAnsi="Source Sans Pro"/>
          <w:b/>
          <w:color w:val="000000" w:themeColor="text1"/>
          <w:sz w:val="28"/>
          <w:szCs w:val="21"/>
          <w:u w:val="single"/>
          <w:shd w:val="clear" w:color="auto" w:fill="FFFFFF"/>
        </w:rPr>
        <w:t>TRIGGER</w:t>
      </w:r>
    </w:p>
    <w:p w:rsidR="003B3966" w:rsidRPr="004D574A" w:rsidRDefault="003B3966" w:rsidP="0091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</w:pPr>
    </w:p>
    <w:p w:rsidR="003B3966" w:rsidRPr="004D574A" w:rsidRDefault="003B3966" w:rsidP="0091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</w:pPr>
      <w:r w:rsidRPr="004D574A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 xml:space="preserve">Un déclencheur (TRIGGER) spécifie que la base de données doit exécuter automatiquement une fonction donnée chaque fois qu'un certain type d'opération est exécuté. Les fonctions </w:t>
      </w:r>
      <w:proofErr w:type="gramStart"/>
      <w:r w:rsidRPr="004D574A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>déclencheurs</w:t>
      </w:r>
      <w:proofErr w:type="gramEnd"/>
      <w:r w:rsidRPr="004D574A">
        <w:rPr>
          <w:rFonts w:ascii="Source Sans Pro" w:hAnsi="Source Sans Pro"/>
          <w:color w:val="000000" w:themeColor="text1"/>
          <w:sz w:val="21"/>
          <w:szCs w:val="21"/>
          <w:shd w:val="clear" w:color="auto" w:fill="FFFFFF"/>
        </w:rPr>
        <w:t xml:space="preserve"> peuvent être définies pour s'exécuter avant ou après une commande INSERT, UPDATE ou DELETE, soit une fois par ligne modifiée, soit une fois par expression SQL.</w:t>
      </w:r>
    </w:p>
    <w:p w:rsidR="004D574A" w:rsidRDefault="004D574A" w:rsidP="004D574A">
      <w:pPr>
        <w:rPr>
          <w:rFonts w:ascii="Arial" w:hAnsi="Arial" w:cs="Arial"/>
          <w:color w:val="000000" w:themeColor="text1"/>
          <w:sz w:val="24"/>
        </w:rPr>
      </w:pPr>
    </w:p>
    <w:p w:rsidR="004D574A" w:rsidRDefault="004D574A" w:rsidP="004D5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hAnsi="Source Sans Pro"/>
          <w:b/>
          <w:color w:val="000000" w:themeColor="text1"/>
          <w:sz w:val="28"/>
          <w:szCs w:val="21"/>
          <w:u w:val="single"/>
          <w:shd w:val="clear" w:color="auto" w:fill="FFFFFF"/>
        </w:rPr>
      </w:pPr>
      <w:r w:rsidRPr="004D574A">
        <w:rPr>
          <w:rFonts w:ascii="Source Sans Pro" w:hAnsi="Source Sans Pro"/>
          <w:b/>
          <w:color w:val="000000" w:themeColor="text1"/>
          <w:sz w:val="28"/>
          <w:szCs w:val="21"/>
          <w:u w:val="single"/>
          <w:shd w:val="clear" w:color="auto" w:fill="FFFFFF"/>
        </w:rPr>
        <w:t>Principe de fonctionnement.</w:t>
      </w:r>
    </w:p>
    <w:p w:rsidR="004D574A" w:rsidRPr="004D574A" w:rsidRDefault="004D574A" w:rsidP="004D5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hAnsi="Source Sans Pro"/>
          <w:b/>
          <w:color w:val="000000" w:themeColor="text1"/>
          <w:sz w:val="28"/>
          <w:szCs w:val="21"/>
          <w:u w:val="single"/>
          <w:shd w:val="clear" w:color="auto" w:fill="FFFFFF"/>
        </w:rPr>
      </w:pPr>
    </w:p>
    <w:p w:rsidR="004D574A" w:rsidRPr="004D574A" w:rsidRDefault="004D574A" w:rsidP="004D574A">
      <w:pPr>
        <w:ind w:left="1134"/>
        <w:jc w:val="both"/>
        <w:rPr>
          <w:rFonts w:ascii="Arial" w:hAnsi="Arial" w:cs="Arial"/>
          <w:color w:val="000000" w:themeColor="text1"/>
          <w:sz w:val="24"/>
        </w:rPr>
      </w:pPr>
      <w:r w:rsidRPr="004D574A">
        <w:rPr>
          <w:rFonts w:ascii="Arial" w:hAnsi="Arial" w:cs="Arial"/>
          <w:color w:val="000000" w:themeColor="text1"/>
          <w:sz w:val="24"/>
        </w:rPr>
        <w:t>Deux tables virtuelles sont créées au moment de la MAJ sur la table:</w:t>
      </w:r>
    </w:p>
    <w:p w:rsidR="004D574A" w:rsidRPr="004D574A" w:rsidRDefault="004D574A" w:rsidP="004D574A">
      <w:pPr>
        <w:ind w:left="2268"/>
        <w:jc w:val="both"/>
        <w:rPr>
          <w:rFonts w:ascii="Arial" w:hAnsi="Arial" w:cs="Arial"/>
          <w:b/>
          <w:color w:val="000000" w:themeColor="text1"/>
          <w:sz w:val="24"/>
        </w:rPr>
      </w:pPr>
      <w:r w:rsidRPr="004D574A">
        <w:rPr>
          <w:rFonts w:ascii="Arial" w:hAnsi="Arial" w:cs="Arial"/>
          <w:b/>
          <w:color w:val="000000" w:themeColor="text1"/>
          <w:sz w:val="24"/>
        </w:rPr>
        <w:t>INSERTED</w:t>
      </w:r>
    </w:p>
    <w:p w:rsidR="004D574A" w:rsidRPr="004D574A" w:rsidRDefault="004D574A" w:rsidP="004D574A">
      <w:pPr>
        <w:ind w:left="2268"/>
        <w:jc w:val="both"/>
        <w:rPr>
          <w:rFonts w:ascii="Arial" w:hAnsi="Arial" w:cs="Arial"/>
          <w:b/>
          <w:color w:val="000000" w:themeColor="text1"/>
          <w:sz w:val="24"/>
        </w:rPr>
      </w:pPr>
      <w:r w:rsidRPr="004D574A">
        <w:rPr>
          <w:rFonts w:ascii="Arial" w:hAnsi="Arial" w:cs="Arial"/>
          <w:b/>
          <w:color w:val="000000" w:themeColor="text1"/>
          <w:sz w:val="24"/>
        </w:rPr>
        <w:t>DELETED.</w:t>
      </w:r>
    </w:p>
    <w:p w:rsidR="004D574A" w:rsidRPr="004D574A" w:rsidRDefault="004D574A" w:rsidP="004D574A">
      <w:pPr>
        <w:ind w:left="1134"/>
        <w:jc w:val="both"/>
        <w:rPr>
          <w:rFonts w:ascii="Arial" w:hAnsi="Arial" w:cs="Arial"/>
          <w:color w:val="000000" w:themeColor="text1"/>
          <w:sz w:val="24"/>
        </w:rPr>
      </w:pPr>
      <w:r w:rsidRPr="004D574A">
        <w:rPr>
          <w:rFonts w:ascii="Arial" w:hAnsi="Arial" w:cs="Arial"/>
          <w:color w:val="000000" w:themeColor="text1"/>
          <w:sz w:val="24"/>
        </w:rPr>
        <w:t>Elles sont destinées à contenir les lignes de la table sur lesquelles ont été effectuées des opérations.</w:t>
      </w:r>
    </w:p>
    <w:p w:rsidR="004D574A" w:rsidRPr="004D574A" w:rsidRDefault="004D574A" w:rsidP="004D574A">
      <w:pPr>
        <w:ind w:left="1134"/>
        <w:jc w:val="both"/>
        <w:rPr>
          <w:rFonts w:ascii="Arial" w:hAnsi="Arial" w:cs="Arial"/>
          <w:color w:val="000000" w:themeColor="text1"/>
          <w:sz w:val="24"/>
        </w:rPr>
      </w:pPr>
      <w:r w:rsidRPr="004D574A">
        <w:rPr>
          <w:rFonts w:ascii="Arial" w:hAnsi="Arial" w:cs="Arial"/>
          <w:color w:val="000000" w:themeColor="text1"/>
          <w:sz w:val="24"/>
        </w:rPr>
        <w:t xml:space="preserve">Les tables </w:t>
      </w:r>
      <w:r w:rsidRPr="004D574A">
        <w:rPr>
          <w:rFonts w:ascii="Arial" w:hAnsi="Arial" w:cs="Arial"/>
          <w:b/>
          <w:color w:val="000000" w:themeColor="text1"/>
          <w:sz w:val="24"/>
        </w:rPr>
        <w:t>INSERTED</w:t>
      </w:r>
      <w:r w:rsidRPr="004D574A">
        <w:rPr>
          <w:rFonts w:ascii="Arial" w:hAnsi="Arial" w:cs="Arial"/>
          <w:color w:val="000000" w:themeColor="text1"/>
          <w:sz w:val="24"/>
        </w:rPr>
        <w:t xml:space="preserve"> et </w:t>
      </w:r>
      <w:r w:rsidRPr="004D574A">
        <w:rPr>
          <w:rFonts w:ascii="Arial" w:hAnsi="Arial" w:cs="Arial"/>
          <w:b/>
          <w:color w:val="000000" w:themeColor="text1"/>
          <w:sz w:val="24"/>
        </w:rPr>
        <w:t>DELETED</w:t>
      </w:r>
      <w:r w:rsidRPr="004D574A">
        <w:rPr>
          <w:rFonts w:ascii="Arial" w:hAnsi="Arial" w:cs="Arial"/>
          <w:color w:val="000000" w:themeColor="text1"/>
          <w:sz w:val="24"/>
        </w:rPr>
        <w:t xml:space="preserve"> peuvent être utilisées par le trigger pour déterminer comment le traitement doit se dérouler.</w:t>
      </w:r>
    </w:p>
    <w:p w:rsidR="004D574A" w:rsidRPr="004D574A" w:rsidRDefault="004D574A" w:rsidP="004D574A">
      <w:pPr>
        <w:ind w:left="1134"/>
        <w:jc w:val="both"/>
        <w:rPr>
          <w:rFonts w:ascii="Arial" w:hAnsi="Arial" w:cs="Arial"/>
          <w:color w:val="000000" w:themeColor="text1"/>
          <w:sz w:val="24"/>
        </w:rPr>
      </w:pPr>
      <w:r w:rsidRPr="004D574A">
        <w:rPr>
          <w:rFonts w:ascii="Arial" w:hAnsi="Arial" w:cs="Arial"/>
          <w:color w:val="000000" w:themeColor="text1"/>
          <w:sz w:val="24"/>
        </w:rPr>
        <w:t>Ce traitement est à écrire par le développeur.</w:t>
      </w:r>
    </w:p>
    <w:p w:rsidR="004D574A" w:rsidRPr="004D574A" w:rsidRDefault="004D574A" w:rsidP="004D574A">
      <w:pPr>
        <w:ind w:left="1134"/>
        <w:jc w:val="both"/>
        <w:rPr>
          <w:rFonts w:ascii="Arial" w:hAnsi="Arial" w:cs="Arial"/>
          <w:color w:val="000000" w:themeColor="text1"/>
          <w:sz w:val="24"/>
        </w:rPr>
      </w:pPr>
      <w:r w:rsidRPr="004D574A">
        <w:rPr>
          <w:rFonts w:ascii="Arial" w:hAnsi="Arial" w:cs="Arial"/>
          <w:color w:val="000000" w:themeColor="text1"/>
          <w:sz w:val="24"/>
        </w:rPr>
        <w:t>Les mécanismes d’utilisation par SQL Server de ces deux tables diffèrent en fonction de l’opération effectuée sur la table contenant le ou les triggers.</w:t>
      </w:r>
    </w:p>
    <w:p w:rsidR="004D574A" w:rsidRPr="004D574A" w:rsidRDefault="004D574A" w:rsidP="004D574A">
      <w:pPr>
        <w:ind w:left="1134"/>
        <w:jc w:val="both"/>
        <w:rPr>
          <w:rFonts w:ascii="Arial" w:hAnsi="Arial" w:cs="Arial"/>
          <w:b/>
          <w:color w:val="000000" w:themeColor="text1"/>
          <w:sz w:val="24"/>
        </w:rPr>
      </w:pPr>
      <w:r w:rsidRPr="004D574A">
        <w:rPr>
          <w:rFonts w:ascii="Arial" w:hAnsi="Arial" w:cs="Arial"/>
          <w:b/>
          <w:color w:val="000000" w:themeColor="text1"/>
          <w:sz w:val="24"/>
        </w:rPr>
        <w:t>Cas de suppression d’une ligne de table (</w:t>
      </w:r>
      <w:proofErr w:type="spellStart"/>
      <w:r w:rsidRPr="004D574A">
        <w:rPr>
          <w:rFonts w:ascii="Arial" w:hAnsi="Arial" w:cs="Arial"/>
          <w:b/>
          <w:color w:val="000000" w:themeColor="text1"/>
          <w:sz w:val="24"/>
        </w:rPr>
        <w:t>delete</w:t>
      </w:r>
      <w:proofErr w:type="spellEnd"/>
      <w:r w:rsidRPr="004D574A">
        <w:rPr>
          <w:rFonts w:ascii="Arial" w:hAnsi="Arial" w:cs="Arial"/>
          <w:b/>
          <w:color w:val="000000" w:themeColor="text1"/>
          <w:sz w:val="24"/>
        </w:rPr>
        <w:t>)</w:t>
      </w:r>
    </w:p>
    <w:p w:rsidR="004D574A" w:rsidRPr="004D574A" w:rsidRDefault="004D574A" w:rsidP="004D574A">
      <w:pPr>
        <w:ind w:left="1701"/>
        <w:jc w:val="both"/>
        <w:rPr>
          <w:rFonts w:ascii="Arial" w:hAnsi="Arial" w:cs="Arial"/>
          <w:color w:val="000000" w:themeColor="text1"/>
          <w:sz w:val="24"/>
        </w:rPr>
      </w:pPr>
      <w:r w:rsidRPr="004D574A">
        <w:rPr>
          <w:rFonts w:ascii="Arial" w:hAnsi="Arial" w:cs="Arial"/>
          <w:color w:val="000000" w:themeColor="text1"/>
          <w:sz w:val="24"/>
        </w:rPr>
        <w:t>La/les lignes supprimées sont placées dans la table temporaire DELETED et supprimées de la table réelle; la table DELETED et les tables de la base ne peuvent pas avoir de lignes en commun.</w:t>
      </w:r>
    </w:p>
    <w:p w:rsidR="004D574A" w:rsidRPr="004D574A" w:rsidRDefault="004D574A" w:rsidP="004D574A">
      <w:pPr>
        <w:ind w:left="1134"/>
        <w:jc w:val="both"/>
        <w:rPr>
          <w:rFonts w:ascii="Arial" w:hAnsi="Arial" w:cs="Arial"/>
          <w:b/>
          <w:color w:val="000000" w:themeColor="text1"/>
          <w:sz w:val="24"/>
        </w:rPr>
      </w:pPr>
      <w:r w:rsidRPr="004D574A">
        <w:rPr>
          <w:rFonts w:ascii="Arial" w:hAnsi="Arial" w:cs="Arial"/>
          <w:b/>
          <w:color w:val="000000" w:themeColor="text1"/>
          <w:sz w:val="24"/>
        </w:rPr>
        <w:t>Cas de création d’une ligne de table (insert)</w:t>
      </w:r>
    </w:p>
    <w:p w:rsidR="004D574A" w:rsidRPr="004D574A" w:rsidRDefault="004D574A" w:rsidP="004D574A">
      <w:pPr>
        <w:ind w:left="1701"/>
        <w:jc w:val="both"/>
        <w:rPr>
          <w:rFonts w:ascii="Arial" w:hAnsi="Arial" w:cs="Arial"/>
          <w:color w:val="000000" w:themeColor="text1"/>
          <w:sz w:val="24"/>
        </w:rPr>
      </w:pPr>
      <w:r w:rsidRPr="004D574A">
        <w:rPr>
          <w:rFonts w:ascii="Arial" w:hAnsi="Arial" w:cs="Arial"/>
          <w:color w:val="000000" w:themeColor="text1"/>
          <w:sz w:val="24"/>
        </w:rPr>
        <w:t>La/les lignes nouvelles sont placées dans la table temporaire INSERTED et dans la table réelle; toutes les lignes de la table INSERTED apparaissent dans la table de la base.</w:t>
      </w:r>
    </w:p>
    <w:p w:rsidR="004D574A" w:rsidRPr="004D574A" w:rsidRDefault="004D574A" w:rsidP="004D574A">
      <w:pPr>
        <w:ind w:left="1134"/>
        <w:jc w:val="both"/>
        <w:rPr>
          <w:rFonts w:ascii="Arial" w:hAnsi="Arial" w:cs="Arial"/>
          <w:b/>
          <w:color w:val="000000" w:themeColor="text1"/>
          <w:sz w:val="24"/>
        </w:rPr>
      </w:pPr>
      <w:r w:rsidRPr="004D574A">
        <w:rPr>
          <w:rFonts w:ascii="Arial" w:hAnsi="Arial" w:cs="Arial"/>
          <w:b/>
          <w:color w:val="000000" w:themeColor="text1"/>
          <w:sz w:val="24"/>
        </w:rPr>
        <w:t>Cas de modification d’une ligne de table (update)</w:t>
      </w:r>
    </w:p>
    <w:p w:rsidR="004D574A" w:rsidRPr="004D574A" w:rsidRDefault="004D574A" w:rsidP="004D574A">
      <w:pPr>
        <w:ind w:left="1701"/>
        <w:jc w:val="both"/>
        <w:rPr>
          <w:rFonts w:ascii="Arial" w:hAnsi="Arial" w:cs="Arial"/>
          <w:color w:val="000000" w:themeColor="text1"/>
          <w:sz w:val="24"/>
        </w:rPr>
      </w:pPr>
      <w:r w:rsidRPr="004D574A">
        <w:rPr>
          <w:rFonts w:ascii="Arial" w:hAnsi="Arial" w:cs="Arial"/>
          <w:color w:val="000000" w:themeColor="text1"/>
          <w:sz w:val="24"/>
        </w:rPr>
        <w:t>La/les lignes avant modification sont placées dans la table temporaire DELETED et la/les lignes après modification sont placées dans la table temporaire INSERTED  et dans la table réelle.</w:t>
      </w:r>
    </w:p>
    <w:p w:rsidR="004D574A" w:rsidRPr="004D574A" w:rsidRDefault="004D574A">
      <w:pP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fr-FR"/>
        </w:rPr>
      </w:pPr>
      <w:r w:rsidRPr="004D574A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fr-FR"/>
        </w:rPr>
        <w:br w:type="page"/>
      </w:r>
    </w:p>
    <w:p w:rsidR="0036602C" w:rsidRPr="004D574A" w:rsidRDefault="0036602C" w:rsidP="0091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fr-FR"/>
        </w:rPr>
      </w:pPr>
    </w:p>
    <w:p w:rsidR="00181CAE" w:rsidRDefault="00181CAE" w:rsidP="006B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color w:val="000000" w:themeColor="text1"/>
          <w:szCs w:val="18"/>
          <w:shd w:val="clear" w:color="auto" w:fill="FFFFFF"/>
        </w:rPr>
      </w:pPr>
      <w:r w:rsidRPr="00181CAE">
        <w:rPr>
          <w:rFonts w:ascii="Verdana" w:hAnsi="Verdana"/>
          <w:b/>
          <w:color w:val="000000" w:themeColor="text1"/>
          <w:szCs w:val="18"/>
          <w:shd w:val="clear" w:color="auto" w:fill="FFFFFF"/>
        </w:rPr>
        <w:t>Exemple de TRIGGER</w:t>
      </w:r>
    </w:p>
    <w:p w:rsidR="00CF625B" w:rsidRPr="00181CAE" w:rsidRDefault="00CF625B" w:rsidP="006B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color w:val="000000" w:themeColor="text1"/>
          <w:szCs w:val="18"/>
          <w:shd w:val="clear" w:color="auto" w:fill="FFFFFF"/>
        </w:rPr>
      </w:pPr>
    </w:p>
    <w:p w:rsidR="007C3022" w:rsidRPr="00AE1E15" w:rsidRDefault="007C3022" w:rsidP="007C302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7C3022">
        <w:rPr>
          <w:rFonts w:ascii="Courier New" w:hAnsi="Courier New" w:cs="Courier New"/>
          <w:b/>
          <w:sz w:val="20"/>
          <w:szCs w:val="20"/>
        </w:rPr>
        <w:t>ARTICLES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 w:rsidRPr="007C3022">
        <w:rPr>
          <w:rFonts w:ascii="Courier New" w:hAnsi="Courier New" w:cs="Courier New"/>
          <w:sz w:val="20"/>
          <w:szCs w:val="20"/>
          <w:u w:val="single"/>
        </w:rPr>
        <w:t>CODEARTICLE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Pr="003F5206">
        <w:rPr>
          <w:rFonts w:ascii="Courier New" w:hAnsi="Courier New" w:cs="Courier New"/>
          <w:sz w:val="20"/>
          <w:szCs w:val="20"/>
        </w:rPr>
        <w:t>NOM</w:t>
      </w:r>
      <w:r>
        <w:rPr>
          <w:rFonts w:ascii="Courier New" w:hAnsi="Courier New" w:cs="Courier New"/>
          <w:sz w:val="20"/>
          <w:szCs w:val="20"/>
        </w:rPr>
        <w:t>, PRIX</w:t>
      </w:r>
      <w:r w:rsidRPr="003F5206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F5206">
        <w:rPr>
          <w:rFonts w:ascii="Courier New" w:hAnsi="Courier New" w:cs="Courier New"/>
          <w:sz w:val="20"/>
          <w:szCs w:val="20"/>
        </w:rPr>
        <w:t>STOCK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Pr="003F5206">
        <w:rPr>
          <w:rFonts w:ascii="Courier New" w:hAnsi="Courier New" w:cs="Courier New"/>
          <w:sz w:val="20"/>
          <w:szCs w:val="20"/>
        </w:rPr>
        <w:t>IDCATEGORIE</w:t>
      </w:r>
      <w:r>
        <w:rPr>
          <w:rFonts w:ascii="Courier New" w:hAnsi="Courier New" w:cs="Courier New"/>
          <w:sz w:val="20"/>
          <w:szCs w:val="20"/>
        </w:rPr>
        <w:t>)</w:t>
      </w:r>
      <w:r w:rsidRPr="003F5206">
        <w:rPr>
          <w:rFonts w:ascii="Courier New" w:hAnsi="Courier New" w:cs="Courier New"/>
          <w:sz w:val="20"/>
          <w:szCs w:val="20"/>
        </w:rPr>
        <w:t xml:space="preserve"> </w:t>
      </w:r>
    </w:p>
    <w:p w:rsidR="007C3022" w:rsidRPr="004D574A" w:rsidRDefault="007C3022" w:rsidP="007C3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7C3022">
        <w:rPr>
          <w:rFonts w:ascii="Courier New" w:hAnsi="Courier New" w:cs="Courier New"/>
          <w:b/>
          <w:sz w:val="20"/>
          <w:szCs w:val="20"/>
        </w:rPr>
        <w:t>LIGNESCOMMANDE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 w:rsidRPr="007C3022">
        <w:rPr>
          <w:rFonts w:ascii="Courier New" w:hAnsi="Courier New" w:cs="Courier New"/>
          <w:sz w:val="20"/>
          <w:szCs w:val="20"/>
          <w:u w:val="single"/>
        </w:rPr>
        <w:t>NUMCOMMANDE, NUMLIGNE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Pr="00AE1E15">
        <w:rPr>
          <w:rFonts w:ascii="Courier New" w:hAnsi="Courier New" w:cs="Courier New"/>
          <w:sz w:val="20"/>
          <w:szCs w:val="20"/>
        </w:rPr>
        <w:t>CODEARTICLE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Pr="00AE1E15">
        <w:rPr>
          <w:rFonts w:ascii="Courier New" w:hAnsi="Courier New" w:cs="Courier New"/>
          <w:sz w:val="20"/>
          <w:szCs w:val="20"/>
        </w:rPr>
        <w:t>QUANTITE</w:t>
      </w:r>
      <w:r>
        <w:rPr>
          <w:rFonts w:ascii="Courier New" w:hAnsi="Courier New" w:cs="Courier New"/>
          <w:sz w:val="20"/>
          <w:szCs w:val="20"/>
        </w:rPr>
        <w:t>)</w:t>
      </w:r>
    </w:p>
    <w:p w:rsidR="00181CAE" w:rsidRDefault="00181CAE" w:rsidP="007C3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</w:pPr>
    </w:p>
    <w:p w:rsidR="0036602C" w:rsidRPr="004D574A" w:rsidRDefault="0036602C" w:rsidP="006B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</w:pPr>
      <w:r w:rsidRPr="004D574A"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t>Soustraction des quantités de stocks</w:t>
      </w:r>
    </w:p>
    <w:p w:rsidR="0036602C" w:rsidRPr="004D574A" w:rsidRDefault="006B7C1E" w:rsidP="006B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</w:pPr>
      <w:r w:rsidRPr="004D574A"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t>Il faut déduire du stock les quantités d’articles commandés par les clients.</w:t>
      </w:r>
    </w:p>
    <w:p w:rsidR="006B7C1E" w:rsidRDefault="006B7C1E" w:rsidP="0036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6602C" w:rsidRPr="007C3022" w:rsidRDefault="0036602C" w:rsidP="0036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USE [</w:t>
      </w:r>
      <w:proofErr w:type="spell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gestioncdexx</w:t>
      </w:r>
      <w:proofErr w:type="spellEnd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:rsidR="0036602C" w:rsidRPr="007C3022" w:rsidRDefault="0036602C" w:rsidP="0036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CREATE TRIGGER </w:t>
      </w:r>
      <w:proofErr w:type="spell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Soustraction_Stock_Articles</w:t>
      </w:r>
      <w:proofErr w:type="spellEnd"/>
    </w:p>
    <w:p w:rsidR="0036602C" w:rsidRPr="007C3022" w:rsidRDefault="0036602C" w:rsidP="0036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ON </w:t>
      </w:r>
      <w:proofErr w:type="spell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lignescommande</w:t>
      </w:r>
      <w:proofErr w:type="spellEnd"/>
    </w:p>
    <w:p w:rsidR="0036602C" w:rsidRPr="007C3022" w:rsidRDefault="0036602C" w:rsidP="0036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AFTER INSERT</w:t>
      </w:r>
    </w:p>
    <w:p w:rsidR="0036602C" w:rsidRPr="007C3022" w:rsidRDefault="0036602C" w:rsidP="0036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AS</w:t>
      </w:r>
    </w:p>
    <w:p w:rsidR="0036602C" w:rsidRPr="007C3022" w:rsidRDefault="0036602C" w:rsidP="0036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BEGIN</w:t>
      </w:r>
    </w:p>
    <w:p w:rsidR="0036602C" w:rsidRPr="007C3022" w:rsidRDefault="0036602C" w:rsidP="0036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DECLARE @</w:t>
      </w:r>
      <w:proofErr w:type="spell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id_article</w:t>
      </w:r>
      <w:proofErr w:type="spellEnd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, @</w:t>
      </w:r>
      <w:proofErr w:type="spell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Qte_stock</w:t>
      </w:r>
      <w:proofErr w:type="spellEnd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</w:p>
    <w:p w:rsidR="0036602C" w:rsidRPr="007C3022" w:rsidRDefault="0036602C" w:rsidP="0036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SELECT @</w:t>
      </w:r>
      <w:proofErr w:type="spell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id_article</w:t>
      </w:r>
      <w:proofErr w:type="spellEnd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[</w:t>
      </w:r>
      <w:proofErr w:type="spell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codearticle</w:t>
      </w:r>
      <w:proofErr w:type="spellEnd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] FROM INSERTED</w:t>
      </w:r>
    </w:p>
    <w:p w:rsidR="0036602C" w:rsidRPr="007C3022" w:rsidRDefault="0036602C" w:rsidP="0036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SELECT @</w:t>
      </w:r>
      <w:proofErr w:type="spell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Qte_stock</w:t>
      </w:r>
      <w:proofErr w:type="spellEnd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[</w:t>
      </w:r>
      <w:proofErr w:type="spell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Quantite</w:t>
      </w:r>
      <w:proofErr w:type="spellEnd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] FROM INSERTED</w:t>
      </w:r>
    </w:p>
    <w:p w:rsidR="0036602C" w:rsidRPr="007C3022" w:rsidRDefault="0036602C" w:rsidP="0036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UPDATE [ARTICLES]</w:t>
      </w:r>
    </w:p>
    <w:p w:rsidR="0036602C" w:rsidRPr="007C3022" w:rsidRDefault="0036602C" w:rsidP="0036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SET [STOCK] = [STOCK]-@</w:t>
      </w:r>
      <w:proofErr w:type="spell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Qte_stock</w:t>
      </w:r>
      <w:proofErr w:type="spellEnd"/>
    </w:p>
    <w:p w:rsidR="0036602C" w:rsidRPr="007C3022" w:rsidRDefault="0036602C" w:rsidP="0036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WHERE @</w:t>
      </w:r>
      <w:proofErr w:type="spell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id_article</w:t>
      </w:r>
      <w:proofErr w:type="spellEnd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[</w:t>
      </w:r>
      <w:proofErr w:type="spell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codearticle</w:t>
      </w:r>
      <w:proofErr w:type="spellEnd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]</w:t>
      </w:r>
    </w:p>
    <w:p w:rsidR="0036602C" w:rsidRPr="007C3022" w:rsidRDefault="0036602C" w:rsidP="0036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END;</w:t>
      </w:r>
    </w:p>
    <w:p w:rsidR="00CF625B" w:rsidRPr="00CF625B" w:rsidRDefault="00CF625B" w:rsidP="0091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  <w:lang w:val="en-US"/>
        </w:rPr>
      </w:pPr>
    </w:p>
    <w:p w:rsidR="00CF625B" w:rsidRDefault="00CF625B" w:rsidP="0091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  <w:lang w:val="en-US"/>
        </w:rPr>
      </w:pPr>
    </w:p>
    <w:p w:rsidR="00CF625B" w:rsidRPr="00007038" w:rsidRDefault="00CF625B" w:rsidP="00CF625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007038">
        <w:rPr>
          <w:rFonts w:ascii="Courier New" w:hAnsi="Courier New" w:cs="Courier New"/>
          <w:sz w:val="20"/>
          <w:szCs w:val="20"/>
        </w:rPr>
        <w:t>SALARIE(</w:t>
      </w:r>
      <w:proofErr w:type="gramEnd"/>
      <w:r w:rsidRPr="00007038">
        <w:rPr>
          <w:rFonts w:ascii="Courier New" w:hAnsi="Courier New" w:cs="Courier New"/>
          <w:sz w:val="20"/>
          <w:szCs w:val="20"/>
        </w:rPr>
        <w:t>NUM_SALARIE,</w:t>
      </w:r>
      <w:r w:rsidRPr="00AE1E15">
        <w:rPr>
          <w:rFonts w:ascii="Courier New" w:hAnsi="Courier New" w:cs="Courier New"/>
          <w:sz w:val="20"/>
          <w:szCs w:val="20"/>
        </w:rPr>
        <w:t>NUM_SERVICE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Pr="00AE1E15">
        <w:rPr>
          <w:rFonts w:ascii="Courier New" w:hAnsi="Courier New" w:cs="Courier New"/>
          <w:sz w:val="20"/>
          <w:szCs w:val="20"/>
        </w:rPr>
        <w:t>NOM_SALARIE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Pr="00AE1E15">
        <w:rPr>
          <w:rFonts w:ascii="Courier New" w:hAnsi="Courier New" w:cs="Courier New"/>
          <w:sz w:val="20"/>
          <w:szCs w:val="20"/>
        </w:rPr>
        <w:t>ADRESSE_SALARIE</w:t>
      </w:r>
      <w:r>
        <w:rPr>
          <w:rFonts w:ascii="Courier New" w:hAnsi="Courier New" w:cs="Courier New"/>
          <w:sz w:val="20"/>
          <w:szCs w:val="20"/>
        </w:rPr>
        <w:t>)</w:t>
      </w:r>
    </w:p>
    <w:p w:rsidR="00CF625B" w:rsidRPr="00CF625B" w:rsidRDefault="00CF625B" w:rsidP="00CF6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</w:pPr>
    </w:p>
    <w:p w:rsidR="0091312D" w:rsidRPr="004D574A" w:rsidRDefault="006B7C1E" w:rsidP="0091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Cs w:val="20"/>
          <w:lang w:eastAsia="fr-FR"/>
        </w:rPr>
      </w:pPr>
      <w:r w:rsidRPr="004D574A"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t>T</w:t>
      </w:r>
      <w:r w:rsidR="0091312D" w:rsidRPr="004D574A"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t xml:space="preserve">out </w:t>
      </w:r>
      <w:r w:rsidR="00E941AD" w:rsidRPr="004D574A"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t>nouveau salarié</w:t>
      </w:r>
      <w:r w:rsidR="0091312D" w:rsidRPr="004D574A"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t xml:space="preserve"> devra avoir un numéro supérieur ou</w:t>
      </w:r>
      <w:r w:rsidR="0091312D" w:rsidRPr="004D574A">
        <w:rPr>
          <w:rStyle w:val="apple-converted-space"/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t> </w:t>
      </w:r>
      <w:r w:rsidR="0091312D" w:rsidRPr="004D574A"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t>égal à 10000, Il faut donc interdire toute insertion qui ne reflète pas cette nouvelle directive</w:t>
      </w:r>
    </w:p>
    <w:p w:rsidR="0091312D" w:rsidRPr="004D574A" w:rsidRDefault="0091312D" w:rsidP="0091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fr-FR"/>
        </w:rPr>
      </w:pPr>
    </w:p>
    <w:p w:rsidR="006B7C1E" w:rsidRPr="007C3022" w:rsidRDefault="006B7C1E" w:rsidP="006B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USE </w:t>
      </w:r>
      <w:proofErr w:type="spell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gestioncdeXX</w:t>
      </w:r>
      <w:proofErr w:type="spellEnd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B7C1E" w:rsidRPr="007C3022" w:rsidRDefault="006B7C1E" w:rsidP="006B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CREATE TRIGGER </w:t>
      </w:r>
      <w:proofErr w:type="spell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controle_Salarié</w:t>
      </w:r>
      <w:proofErr w:type="spellEnd"/>
    </w:p>
    <w:p w:rsidR="006B7C1E" w:rsidRPr="007C3022" w:rsidRDefault="006B7C1E" w:rsidP="006B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ON </w:t>
      </w:r>
      <w:proofErr w:type="spell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achat.salarie</w:t>
      </w:r>
      <w:proofErr w:type="spellEnd"/>
    </w:p>
    <w:p w:rsidR="006B7C1E" w:rsidRPr="007C3022" w:rsidRDefault="006B7C1E" w:rsidP="006B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FOR INSERT </w:t>
      </w:r>
    </w:p>
    <w:p w:rsidR="006B7C1E" w:rsidRPr="007C3022" w:rsidRDefault="006B7C1E" w:rsidP="006B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AS</w:t>
      </w:r>
    </w:p>
    <w:p w:rsidR="006B7C1E" w:rsidRPr="007C3022" w:rsidRDefault="006B7C1E" w:rsidP="006B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BEGIN</w:t>
      </w:r>
    </w:p>
    <w:p w:rsidR="006B7C1E" w:rsidRPr="007C3022" w:rsidRDefault="006B7C1E" w:rsidP="006B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DECLARE @</w:t>
      </w:r>
      <w:proofErr w:type="spell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nsal</w:t>
      </w:r>
      <w:proofErr w:type="spellEnd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</w:p>
    <w:p w:rsidR="006B7C1E" w:rsidRPr="007C3022" w:rsidRDefault="006B7C1E" w:rsidP="006B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SELECT @</w:t>
      </w:r>
      <w:proofErr w:type="spell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nsal</w:t>
      </w:r>
      <w:proofErr w:type="spellEnd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[</w:t>
      </w:r>
      <w:proofErr w:type="spell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num_salarie</w:t>
      </w:r>
      <w:proofErr w:type="spellEnd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] FROM INSERTED</w:t>
      </w:r>
    </w:p>
    <w:p w:rsidR="006B7C1E" w:rsidRPr="004D574A" w:rsidRDefault="006B7C1E" w:rsidP="006B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4D574A">
        <w:rPr>
          <w:rFonts w:ascii="Consolas" w:hAnsi="Consolas" w:cs="Consolas"/>
          <w:color w:val="000000" w:themeColor="text1"/>
          <w:sz w:val="19"/>
          <w:szCs w:val="19"/>
        </w:rPr>
        <w:t>IF  @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nsal</w:t>
      </w:r>
      <w:proofErr w:type="spellEnd"/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&lt; 10000 </w:t>
      </w:r>
    </w:p>
    <w:p w:rsidR="006B7C1E" w:rsidRPr="004D574A" w:rsidRDefault="006B7C1E" w:rsidP="006B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BEGIN</w:t>
      </w:r>
    </w:p>
    <w:p w:rsidR="006B7C1E" w:rsidRPr="004D574A" w:rsidRDefault="006B7C1E" w:rsidP="006B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PRINT 'Le numéro employé ' PRINT @</w:t>
      </w:r>
      <w:proofErr w:type="spellStart"/>
      <w:r w:rsidRPr="004D574A">
        <w:rPr>
          <w:rFonts w:ascii="Consolas" w:hAnsi="Consolas" w:cs="Consolas"/>
          <w:color w:val="000000" w:themeColor="text1"/>
          <w:sz w:val="19"/>
          <w:szCs w:val="19"/>
        </w:rPr>
        <w:t>nsal</w:t>
      </w:r>
      <w:proofErr w:type="spellEnd"/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PRINT 'est inférieur à 10000'</w:t>
      </w:r>
    </w:p>
    <w:p w:rsidR="006B7C1E" w:rsidRPr="004D574A" w:rsidRDefault="006B7C1E" w:rsidP="006B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ROLLBACK TRANSACTION</w:t>
      </w:r>
    </w:p>
    <w:p w:rsidR="006B7C1E" w:rsidRPr="004D574A" w:rsidRDefault="006B7C1E" w:rsidP="006B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END;</w:t>
      </w:r>
    </w:p>
    <w:p w:rsidR="005F227D" w:rsidRDefault="006B7C1E" w:rsidP="00CF6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End;</w:t>
      </w:r>
    </w:p>
    <w:p w:rsidR="00CF625B" w:rsidRPr="00CF625B" w:rsidRDefault="00CF625B" w:rsidP="00CF6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5F227D" w:rsidRPr="005F227D" w:rsidRDefault="005F227D" w:rsidP="005F227D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 w:themeColor="text1"/>
          <w:sz w:val="19"/>
          <w:szCs w:val="19"/>
        </w:rPr>
      </w:pPr>
      <w:r w:rsidRPr="005F227D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ROLLBACK TRANSACTION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F227D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Pr="005F227D">
        <w:rPr>
          <w:rFonts w:ascii="Arial" w:eastAsia="Times New Roman" w:hAnsi="Arial" w:cs="Arial"/>
          <w:sz w:val="20"/>
          <w:szCs w:val="20"/>
          <w:lang w:eastAsia="fr-FR"/>
        </w:rPr>
        <w:t>Annule une transaction. Vous pouvez utiliser ROLLBACK TRANSACTION pour effacer toutes les modifications de données effectuées depuis le début de la transaction</w:t>
      </w:r>
      <w:r w:rsidRPr="005F22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5F227D" w:rsidRDefault="005F227D" w:rsidP="00CB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5F227D" w:rsidRPr="004D574A" w:rsidRDefault="005F227D" w:rsidP="00CB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1312D" w:rsidRPr="004D574A" w:rsidRDefault="006C5AFD" w:rsidP="0091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</w:pPr>
      <w:r w:rsidRPr="004D574A"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t xml:space="preserve">Contrôle du </w:t>
      </w:r>
      <w:r w:rsidR="004D574A" w:rsidRPr="004D574A"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t>n</w:t>
      </w:r>
      <w:r w:rsidRPr="004D574A"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t>om du salarié au minimum 5 caractères.</w:t>
      </w:r>
    </w:p>
    <w:p w:rsidR="006C5AFD" w:rsidRPr="007C3022" w:rsidRDefault="006C5AFD" w:rsidP="006C5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CREATE TRIGGER </w:t>
      </w:r>
      <w:proofErr w:type="spell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longueur_nom</w:t>
      </w:r>
      <w:proofErr w:type="spellEnd"/>
    </w:p>
    <w:p w:rsidR="006C5AFD" w:rsidRPr="007C3022" w:rsidRDefault="006C5AFD" w:rsidP="006C5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</w:t>
      </w:r>
      <w:proofErr w:type="gram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ON  [</w:t>
      </w:r>
      <w:proofErr w:type="spellStart"/>
      <w:proofErr w:type="gramEnd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achat</w:t>
      </w:r>
      <w:proofErr w:type="spellEnd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].[SALARIE]</w:t>
      </w:r>
    </w:p>
    <w:p w:rsidR="006C5AFD" w:rsidRPr="007C3022" w:rsidRDefault="006C5AFD" w:rsidP="006C5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AFTER INSERT</w:t>
      </w:r>
    </w:p>
    <w:p w:rsidR="006C5AFD" w:rsidRPr="007C3022" w:rsidRDefault="006C5AFD" w:rsidP="006C5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AS</w:t>
      </w:r>
    </w:p>
    <w:p w:rsidR="006C5AFD" w:rsidRPr="007C3022" w:rsidRDefault="006C5AFD" w:rsidP="006C5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BEGIN</w:t>
      </w:r>
    </w:p>
    <w:p w:rsidR="006C5AFD" w:rsidRPr="007C3022" w:rsidRDefault="006C5AFD" w:rsidP="006C5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DECLARE @name </w:t>
      </w:r>
      <w:proofErr w:type="spellStart"/>
      <w:proofErr w:type="gram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nvarchar</w:t>
      </w:r>
      <w:proofErr w:type="spellEnd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50)</w:t>
      </w:r>
    </w:p>
    <w:p w:rsidR="006C5AFD" w:rsidRPr="007C3022" w:rsidRDefault="006C5AFD" w:rsidP="006C5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SELECT @name = </w:t>
      </w:r>
      <w:proofErr w:type="spell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Nom_salarie</w:t>
      </w:r>
      <w:proofErr w:type="spellEnd"/>
    </w:p>
    <w:p w:rsidR="006C5AFD" w:rsidRPr="007C3022" w:rsidRDefault="006C5AFD" w:rsidP="006C5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FROM inserted</w:t>
      </w:r>
    </w:p>
    <w:p w:rsidR="006C5AFD" w:rsidRPr="00CF625B" w:rsidRDefault="006C5AFD" w:rsidP="006C5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Pr="00CF625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IF </w:t>
      </w:r>
      <w:proofErr w:type="spellStart"/>
      <w:proofErr w:type="gramStart"/>
      <w:r w:rsidRPr="00CF625B">
        <w:rPr>
          <w:rFonts w:ascii="Consolas" w:hAnsi="Consolas" w:cs="Consolas"/>
          <w:color w:val="000000" w:themeColor="text1"/>
          <w:sz w:val="19"/>
          <w:szCs w:val="19"/>
          <w:lang w:val="en-US"/>
        </w:rPr>
        <w:t>len</w:t>
      </w:r>
      <w:proofErr w:type="spellEnd"/>
      <w:r w:rsidRPr="00CF625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F625B">
        <w:rPr>
          <w:rFonts w:ascii="Consolas" w:hAnsi="Consolas" w:cs="Consolas"/>
          <w:color w:val="000000" w:themeColor="text1"/>
          <w:sz w:val="19"/>
          <w:szCs w:val="19"/>
          <w:lang w:val="en-US"/>
        </w:rPr>
        <w:t>@name) &lt; 5</w:t>
      </w:r>
    </w:p>
    <w:p w:rsidR="006C5AFD" w:rsidRPr="004D574A" w:rsidRDefault="006C5AFD" w:rsidP="006C5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625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Pr="004D574A">
        <w:rPr>
          <w:rFonts w:ascii="Consolas" w:hAnsi="Consolas" w:cs="Consolas"/>
          <w:color w:val="000000" w:themeColor="text1"/>
          <w:sz w:val="19"/>
          <w:szCs w:val="19"/>
        </w:rPr>
        <w:t>BEGIN</w:t>
      </w:r>
    </w:p>
    <w:p w:rsidR="006C5AFD" w:rsidRPr="004D574A" w:rsidRDefault="006C5AFD" w:rsidP="006C5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ab/>
        <w:t>PRINT 'nom trop cours, corrigez SVP'</w:t>
      </w:r>
    </w:p>
    <w:p w:rsidR="006C5AFD" w:rsidRPr="004D574A" w:rsidRDefault="006C5AFD" w:rsidP="006C5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       ROLLBACK TRANSACTION</w:t>
      </w:r>
    </w:p>
    <w:p w:rsidR="006C5AFD" w:rsidRPr="004D574A" w:rsidRDefault="006C5AFD" w:rsidP="006C5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   END</w:t>
      </w:r>
    </w:p>
    <w:p w:rsidR="006C5AFD" w:rsidRPr="004D574A" w:rsidRDefault="006C5AFD" w:rsidP="006C5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END;</w:t>
      </w:r>
    </w:p>
    <w:p w:rsidR="006C5AFD" w:rsidRPr="004D574A" w:rsidRDefault="006C5AFD" w:rsidP="0091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fr-FR"/>
        </w:rPr>
      </w:pPr>
    </w:p>
    <w:p w:rsidR="004D574A" w:rsidRPr="004D574A" w:rsidRDefault="004D574A">
      <w:pPr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</w:pPr>
      <w:r w:rsidRPr="004D574A"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br w:type="page"/>
      </w:r>
    </w:p>
    <w:p w:rsidR="006C5AFD" w:rsidRPr="004D574A" w:rsidRDefault="004D574A" w:rsidP="0091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</w:pPr>
      <w:r w:rsidRPr="004D574A"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lastRenderedPageBreak/>
        <w:t>Passer en majuscule la colonne</w:t>
      </w:r>
      <w:r w:rsidRPr="004D574A">
        <w:rPr>
          <w:rFonts w:ascii="Verdana" w:hAnsi="Verdana"/>
          <w:b/>
          <w:color w:val="000000" w:themeColor="text1"/>
          <w:sz w:val="20"/>
          <w:shd w:val="clear" w:color="auto" w:fill="FFFFFF"/>
        </w:rPr>
        <w:t xml:space="preserve"> NOM et DESCRIPTION </w:t>
      </w:r>
      <w:r w:rsidRPr="004D574A"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t>de la table</w:t>
      </w:r>
      <w:r w:rsidRPr="004D574A">
        <w:rPr>
          <w:rFonts w:ascii="Verdana" w:hAnsi="Verdana"/>
          <w:b/>
          <w:color w:val="000000" w:themeColor="text1"/>
          <w:sz w:val="20"/>
          <w:shd w:val="clear" w:color="auto" w:fill="FFFFFF"/>
        </w:rPr>
        <w:t> </w:t>
      </w:r>
      <w:r w:rsidRPr="004D574A">
        <w:rPr>
          <w:rFonts w:ascii="Verdana" w:hAnsi="Verdana"/>
          <w:b/>
          <w:i/>
          <w:iCs/>
          <w:color w:val="000000" w:themeColor="text1"/>
          <w:sz w:val="20"/>
          <w:shd w:val="clear" w:color="auto" w:fill="FFFFFF"/>
        </w:rPr>
        <w:t>CATEGORIE</w:t>
      </w:r>
      <w:r w:rsidRPr="004D574A">
        <w:rPr>
          <w:rFonts w:ascii="Verdana" w:hAnsi="Verdana"/>
          <w:b/>
          <w:color w:val="000000" w:themeColor="text1"/>
          <w:sz w:val="20"/>
          <w:shd w:val="clear" w:color="auto" w:fill="FFFFFF"/>
        </w:rPr>
        <w:t> </w:t>
      </w:r>
      <w:r w:rsidRPr="004D574A"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t>lors d’une nouvelle saisie ou d’une modification du contenu des colonnes</w:t>
      </w:r>
    </w:p>
    <w:p w:rsidR="004D574A" w:rsidRPr="007C3022" w:rsidRDefault="004D574A" w:rsidP="004D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use</w:t>
      </w:r>
      <w:proofErr w:type="gramEnd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gestioncdexx</w:t>
      </w:r>
      <w:proofErr w:type="spellEnd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4D574A" w:rsidRPr="007C3022" w:rsidRDefault="004D574A" w:rsidP="004D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CREATE TRIGGER </w:t>
      </w:r>
      <w:proofErr w:type="spell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majuscule_catégorie</w:t>
      </w:r>
      <w:proofErr w:type="spellEnd"/>
    </w:p>
    <w:p w:rsidR="004D574A" w:rsidRPr="007C3022" w:rsidRDefault="004D574A" w:rsidP="004D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ON  CATEGORIES</w:t>
      </w:r>
      <w:proofErr w:type="gramEnd"/>
    </w:p>
    <w:p w:rsidR="004D574A" w:rsidRPr="007C3022" w:rsidRDefault="004D574A" w:rsidP="004D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INSTEAD OF INSERT</w:t>
      </w:r>
    </w:p>
    <w:p w:rsidR="004D574A" w:rsidRPr="007C3022" w:rsidRDefault="004D574A" w:rsidP="004D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AS </w:t>
      </w:r>
    </w:p>
    <w:p w:rsidR="004D574A" w:rsidRPr="007C3022" w:rsidRDefault="004D574A" w:rsidP="004D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BEGIN</w:t>
      </w:r>
    </w:p>
    <w:p w:rsidR="004D574A" w:rsidRPr="007C3022" w:rsidRDefault="004D574A" w:rsidP="004D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INSERT INTO </w:t>
      </w:r>
      <w:proofErr w:type="gram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CATEGORIES(</w:t>
      </w:r>
      <w:proofErr w:type="gramEnd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NOM,DESCRIPTION)</w:t>
      </w:r>
    </w:p>
    <w:p w:rsidR="004D574A" w:rsidRPr="007C3022" w:rsidRDefault="004D574A" w:rsidP="004D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SELECT </w:t>
      </w:r>
    </w:p>
    <w:p w:rsidR="004D574A" w:rsidRPr="007C3022" w:rsidRDefault="004D574A" w:rsidP="004D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UPPER(</w:t>
      </w:r>
      <w:proofErr w:type="gramEnd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nom),UPPER(DESCRIPTION)</w:t>
      </w:r>
    </w:p>
    <w:p w:rsidR="004D574A" w:rsidRPr="007C3022" w:rsidRDefault="004D574A" w:rsidP="004D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FROM inserted</w:t>
      </w:r>
    </w:p>
    <w:p w:rsidR="004D574A" w:rsidRPr="007C3022" w:rsidRDefault="004D574A" w:rsidP="004D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@@ERROR &lt;&gt;0</w:t>
      </w:r>
    </w:p>
    <w:p w:rsidR="004D574A" w:rsidRPr="007C3022" w:rsidRDefault="004D574A" w:rsidP="004D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ROLLBACK TRANSACTION</w:t>
      </w:r>
    </w:p>
    <w:p w:rsidR="004D574A" w:rsidRPr="007C3022" w:rsidRDefault="004D574A" w:rsidP="004D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END</w:t>
      </w:r>
    </w:p>
    <w:p w:rsidR="004D574A" w:rsidRPr="007C3022" w:rsidRDefault="004D574A" w:rsidP="004D5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GO</w:t>
      </w:r>
    </w:p>
    <w:p w:rsidR="004D574A" w:rsidRPr="007C3022" w:rsidRDefault="004D574A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fr-FR"/>
        </w:rPr>
      </w:pPr>
    </w:p>
    <w:p w:rsidR="00CB2C98" w:rsidRPr="00181CAE" w:rsidRDefault="00CB2C98">
      <w:pPr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</w:pPr>
      <w:r w:rsidRPr="00181CAE"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t>Vérification si la catégorie d’article existe avant d’</w:t>
      </w:r>
      <w:proofErr w:type="spellStart"/>
      <w:r w:rsidRPr="00181CAE"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t>inserer</w:t>
      </w:r>
      <w:proofErr w:type="spellEnd"/>
      <w:r w:rsidRPr="00181CAE">
        <w:rPr>
          <w:rFonts w:ascii="Verdana" w:hAnsi="Verdana"/>
          <w:b/>
          <w:color w:val="000000" w:themeColor="text1"/>
          <w:sz w:val="20"/>
          <w:szCs w:val="18"/>
          <w:shd w:val="clear" w:color="auto" w:fill="FFFFFF"/>
        </w:rPr>
        <w:t xml:space="preserve"> l’article.</w:t>
      </w:r>
    </w:p>
    <w:p w:rsidR="00CB2C98" w:rsidRPr="007C3022" w:rsidRDefault="00CB2C98" w:rsidP="00CB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use</w:t>
      </w:r>
      <w:proofErr w:type="gramEnd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gestioncdeXX</w:t>
      </w:r>
      <w:proofErr w:type="spellEnd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CB2C98" w:rsidRPr="007C3022" w:rsidRDefault="00CB2C98" w:rsidP="00CB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CREATE TRIGGER </w:t>
      </w:r>
      <w:proofErr w:type="spell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TInsert_Article</w:t>
      </w:r>
      <w:proofErr w:type="spellEnd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:rsidR="00CB2C98" w:rsidRPr="007C3022" w:rsidRDefault="00CB2C98" w:rsidP="00CB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ON ARTICLES FOR INSERT  </w:t>
      </w:r>
    </w:p>
    <w:p w:rsidR="00CB2C98" w:rsidRPr="007C3022" w:rsidRDefault="00CB2C98" w:rsidP="00CB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AS </w:t>
      </w:r>
    </w:p>
    <w:p w:rsidR="00CB2C98" w:rsidRPr="007C3022" w:rsidRDefault="00CB2C98" w:rsidP="00CB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BEGIN</w:t>
      </w:r>
    </w:p>
    <w:p w:rsidR="00CB2C98" w:rsidRPr="007C3022" w:rsidRDefault="00CB2C98" w:rsidP="00CB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IF (SELECT </w:t>
      </w:r>
      <w:proofErr w:type="gramStart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count(</w:t>
      </w:r>
      <w:proofErr w:type="gramEnd"/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>*) FROM CATEGORIES, INSERTED</w:t>
      </w:r>
    </w:p>
    <w:p w:rsidR="00CB2C98" w:rsidRPr="007C3022" w:rsidRDefault="00CB2C98" w:rsidP="00CB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</w:t>
      </w:r>
      <w:r w:rsidRPr="007C302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WHERE CATEGORIES.IDCATEGORIE = INSERTED.IDCATEGORIE) = 0</w:t>
      </w:r>
    </w:p>
    <w:p w:rsidR="00CB2C98" w:rsidRPr="004D574A" w:rsidRDefault="00CB2C98" w:rsidP="00CB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BEGIN</w:t>
      </w:r>
    </w:p>
    <w:p w:rsidR="00CB2C98" w:rsidRPr="004D574A" w:rsidRDefault="00CB2C98" w:rsidP="00CB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  PRINT 'Déclencheur Insert sur ARTICLES. Catégorie d article inexistante.  Création impossible'</w:t>
      </w:r>
    </w:p>
    <w:p w:rsidR="00CB2C98" w:rsidRPr="004D574A" w:rsidRDefault="00CB2C98" w:rsidP="00CB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  ROLLBACK TRANSACTION</w:t>
      </w:r>
    </w:p>
    <w:p w:rsidR="00CB2C98" w:rsidRPr="004D574A" w:rsidRDefault="00CB2C98" w:rsidP="00CB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 xml:space="preserve">   RETURN</w:t>
      </w:r>
    </w:p>
    <w:p w:rsidR="00CB2C98" w:rsidRPr="004D574A" w:rsidRDefault="00CB2C98" w:rsidP="00CB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END</w:t>
      </w:r>
    </w:p>
    <w:p w:rsidR="00CB2C98" w:rsidRPr="004D574A" w:rsidRDefault="00CB2C98" w:rsidP="00CB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B2C98" w:rsidRPr="004D574A" w:rsidRDefault="00CB2C98" w:rsidP="00CB2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D574A">
        <w:rPr>
          <w:rFonts w:ascii="Consolas" w:hAnsi="Consolas" w:cs="Consolas"/>
          <w:color w:val="000000" w:themeColor="text1"/>
          <w:sz w:val="19"/>
          <w:szCs w:val="19"/>
        </w:rPr>
        <w:t>END</w:t>
      </w:r>
    </w:p>
    <w:p w:rsidR="00EF43BD" w:rsidRPr="00181CAE" w:rsidRDefault="00EF43BD" w:rsidP="00181CA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fr-FR"/>
        </w:rPr>
      </w:pPr>
    </w:p>
    <w:sectPr w:rsidR="00EF43BD" w:rsidRPr="00181CAE" w:rsidSect="00CF625B">
      <w:pgSz w:w="11906" w:h="16838"/>
      <w:pgMar w:top="568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Corbel"/>
    <w:charset w:val="00"/>
    <w:family w:val="swiss"/>
    <w:pitch w:val="variable"/>
    <w:sig w:usb0="00000001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612E8"/>
    <w:multiLevelType w:val="multilevel"/>
    <w:tmpl w:val="1610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D91829"/>
    <w:multiLevelType w:val="multilevel"/>
    <w:tmpl w:val="0B5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3EB083B"/>
    <w:multiLevelType w:val="multilevel"/>
    <w:tmpl w:val="D276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750E40"/>
    <w:multiLevelType w:val="multilevel"/>
    <w:tmpl w:val="E1A0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1312D"/>
    <w:rsid w:val="000A6362"/>
    <w:rsid w:val="00181CAE"/>
    <w:rsid w:val="00296168"/>
    <w:rsid w:val="0036602C"/>
    <w:rsid w:val="00372C2A"/>
    <w:rsid w:val="003B3966"/>
    <w:rsid w:val="00493555"/>
    <w:rsid w:val="004D574A"/>
    <w:rsid w:val="004E273C"/>
    <w:rsid w:val="005C794A"/>
    <w:rsid w:val="005F227D"/>
    <w:rsid w:val="006758E4"/>
    <w:rsid w:val="006A6471"/>
    <w:rsid w:val="006B7C1E"/>
    <w:rsid w:val="006C5AFD"/>
    <w:rsid w:val="007348A5"/>
    <w:rsid w:val="007C3022"/>
    <w:rsid w:val="00823CB3"/>
    <w:rsid w:val="0091312D"/>
    <w:rsid w:val="009840D6"/>
    <w:rsid w:val="00B00E19"/>
    <w:rsid w:val="00CB2C98"/>
    <w:rsid w:val="00CF625B"/>
    <w:rsid w:val="00D55243"/>
    <w:rsid w:val="00E23963"/>
    <w:rsid w:val="00E941AD"/>
    <w:rsid w:val="00EF43BD"/>
    <w:rsid w:val="00F62335"/>
    <w:rsid w:val="00FA45EE"/>
    <w:rsid w:val="00FA7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8E4"/>
  </w:style>
  <w:style w:type="paragraph" w:styleId="Titre2">
    <w:name w:val="heading 2"/>
    <w:basedOn w:val="Normal"/>
    <w:link w:val="Titre2Car"/>
    <w:uiPriority w:val="9"/>
    <w:qFormat/>
    <w:rsid w:val="00B00E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91312D"/>
  </w:style>
  <w:style w:type="paragraph" w:styleId="PrformatHTML">
    <w:name w:val="HTML Preformatted"/>
    <w:basedOn w:val="Normal"/>
    <w:link w:val="PrformatHTMLCar"/>
    <w:uiPriority w:val="99"/>
    <w:semiHidden/>
    <w:unhideWhenUsed/>
    <w:rsid w:val="00FA7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7BE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identifier">
    <w:name w:val="ace_identifier"/>
    <w:basedOn w:val="Policepardfaut"/>
    <w:rsid w:val="00FA7BE4"/>
  </w:style>
  <w:style w:type="character" w:customStyle="1" w:styleId="aceparen">
    <w:name w:val="ace_paren"/>
    <w:basedOn w:val="Policepardfaut"/>
    <w:rsid w:val="00FA7BE4"/>
  </w:style>
  <w:style w:type="character" w:customStyle="1" w:styleId="acegutter">
    <w:name w:val="ace_gutter"/>
    <w:basedOn w:val="Policepardfaut"/>
    <w:rsid w:val="00FA7BE4"/>
  </w:style>
  <w:style w:type="character" w:customStyle="1" w:styleId="aceconstant">
    <w:name w:val="ace_constant"/>
    <w:basedOn w:val="Policepardfaut"/>
    <w:rsid w:val="00FA7BE4"/>
  </w:style>
  <w:style w:type="character" w:customStyle="1" w:styleId="acekeyword">
    <w:name w:val="ace_keyword"/>
    <w:basedOn w:val="Policepardfaut"/>
    <w:rsid w:val="00FA7BE4"/>
  </w:style>
  <w:style w:type="paragraph" w:styleId="NormalWeb">
    <w:name w:val="Normal (Web)"/>
    <w:basedOn w:val="Normal"/>
    <w:uiPriority w:val="99"/>
    <w:semiHidden/>
    <w:unhideWhenUsed/>
    <w:rsid w:val="00FA7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00E1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EF43BD"/>
  </w:style>
  <w:style w:type="character" w:styleId="CodeHTML">
    <w:name w:val="HTML Code"/>
    <w:basedOn w:val="Policepardfaut"/>
    <w:uiPriority w:val="99"/>
    <w:semiHidden/>
    <w:unhideWhenUsed/>
    <w:rsid w:val="00EF43BD"/>
    <w:rPr>
      <w:rFonts w:ascii="Courier New" w:eastAsia="Times New Roman" w:hAnsi="Courier New" w:cs="Courier New"/>
      <w:sz w:val="20"/>
      <w:szCs w:val="20"/>
    </w:rPr>
  </w:style>
  <w:style w:type="character" w:customStyle="1" w:styleId="aceindent-guide">
    <w:name w:val="ace_indent-guide"/>
    <w:basedOn w:val="Policepardfaut"/>
    <w:rsid w:val="00EF43BD"/>
  </w:style>
  <w:style w:type="character" w:customStyle="1" w:styleId="acestring">
    <w:name w:val="ace_string"/>
    <w:basedOn w:val="Policepardfaut"/>
    <w:rsid w:val="00EF43BD"/>
  </w:style>
  <w:style w:type="character" w:customStyle="1" w:styleId="acecomment">
    <w:name w:val="ace_comment"/>
    <w:basedOn w:val="Policepardfaut"/>
    <w:rsid w:val="00EF43BD"/>
  </w:style>
  <w:style w:type="character" w:styleId="lev">
    <w:name w:val="Strong"/>
    <w:basedOn w:val="Policepardfaut"/>
    <w:uiPriority w:val="22"/>
    <w:qFormat/>
    <w:rsid w:val="00EF43BD"/>
    <w:rPr>
      <w:b/>
      <w:bCs/>
    </w:rPr>
  </w:style>
  <w:style w:type="character" w:customStyle="1" w:styleId="acesupport">
    <w:name w:val="ace_support"/>
    <w:basedOn w:val="Policepardfaut"/>
    <w:rsid w:val="00EF43BD"/>
  </w:style>
  <w:style w:type="character" w:styleId="Accentuation">
    <w:name w:val="Emphasis"/>
    <w:basedOn w:val="Policepardfaut"/>
    <w:uiPriority w:val="20"/>
    <w:qFormat/>
    <w:rsid w:val="00EF43BD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5F227D"/>
    <w:rPr>
      <w:color w:val="0000FF"/>
      <w:u w:val="single"/>
    </w:rPr>
  </w:style>
  <w:style w:type="character" w:customStyle="1" w:styleId="sentence">
    <w:name w:val="sentence"/>
    <w:basedOn w:val="Policepardfaut"/>
    <w:rsid w:val="005F227D"/>
  </w:style>
  <w:style w:type="paragraph" w:styleId="Textedebulles">
    <w:name w:val="Balloon Text"/>
    <w:basedOn w:val="Normal"/>
    <w:link w:val="TextedebullesCar"/>
    <w:uiPriority w:val="99"/>
    <w:semiHidden/>
    <w:unhideWhenUsed/>
    <w:rsid w:val="005F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227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F22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00E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91312D"/>
  </w:style>
  <w:style w:type="paragraph" w:styleId="PrformatHTML">
    <w:name w:val="HTML Preformatted"/>
    <w:basedOn w:val="Normal"/>
    <w:link w:val="PrformatHTMLCar"/>
    <w:uiPriority w:val="99"/>
    <w:semiHidden/>
    <w:unhideWhenUsed/>
    <w:rsid w:val="00FA7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7BE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identifier">
    <w:name w:val="ace_identifier"/>
    <w:basedOn w:val="Policepardfaut"/>
    <w:rsid w:val="00FA7BE4"/>
  </w:style>
  <w:style w:type="character" w:customStyle="1" w:styleId="aceparen">
    <w:name w:val="ace_paren"/>
    <w:basedOn w:val="Policepardfaut"/>
    <w:rsid w:val="00FA7BE4"/>
  </w:style>
  <w:style w:type="character" w:customStyle="1" w:styleId="acegutter">
    <w:name w:val="ace_gutter"/>
    <w:basedOn w:val="Policepardfaut"/>
    <w:rsid w:val="00FA7BE4"/>
  </w:style>
  <w:style w:type="character" w:customStyle="1" w:styleId="aceconstant">
    <w:name w:val="ace_constant"/>
    <w:basedOn w:val="Policepardfaut"/>
    <w:rsid w:val="00FA7BE4"/>
  </w:style>
  <w:style w:type="character" w:customStyle="1" w:styleId="acekeyword">
    <w:name w:val="ace_keyword"/>
    <w:basedOn w:val="Policepardfaut"/>
    <w:rsid w:val="00FA7BE4"/>
  </w:style>
  <w:style w:type="paragraph" w:styleId="NormalWeb">
    <w:name w:val="Normal (Web)"/>
    <w:basedOn w:val="Normal"/>
    <w:uiPriority w:val="99"/>
    <w:semiHidden/>
    <w:unhideWhenUsed/>
    <w:rsid w:val="00FA7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00E1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EF43BD"/>
  </w:style>
  <w:style w:type="character" w:styleId="CodeHTML">
    <w:name w:val="HTML Code"/>
    <w:basedOn w:val="Policepardfaut"/>
    <w:uiPriority w:val="99"/>
    <w:semiHidden/>
    <w:unhideWhenUsed/>
    <w:rsid w:val="00EF43BD"/>
    <w:rPr>
      <w:rFonts w:ascii="Courier New" w:eastAsia="Times New Roman" w:hAnsi="Courier New" w:cs="Courier New"/>
      <w:sz w:val="20"/>
      <w:szCs w:val="20"/>
    </w:rPr>
  </w:style>
  <w:style w:type="character" w:customStyle="1" w:styleId="aceindent-guide">
    <w:name w:val="ace_indent-guide"/>
    <w:basedOn w:val="Policepardfaut"/>
    <w:rsid w:val="00EF43BD"/>
  </w:style>
  <w:style w:type="character" w:customStyle="1" w:styleId="acestring">
    <w:name w:val="ace_string"/>
    <w:basedOn w:val="Policepardfaut"/>
    <w:rsid w:val="00EF43BD"/>
  </w:style>
  <w:style w:type="character" w:customStyle="1" w:styleId="acecomment">
    <w:name w:val="ace_comment"/>
    <w:basedOn w:val="Policepardfaut"/>
    <w:rsid w:val="00EF43BD"/>
  </w:style>
  <w:style w:type="character" w:styleId="lev">
    <w:name w:val="Strong"/>
    <w:basedOn w:val="Policepardfaut"/>
    <w:uiPriority w:val="22"/>
    <w:qFormat/>
    <w:rsid w:val="00EF43BD"/>
    <w:rPr>
      <w:b/>
      <w:bCs/>
    </w:rPr>
  </w:style>
  <w:style w:type="character" w:customStyle="1" w:styleId="acesupport">
    <w:name w:val="ace_support"/>
    <w:basedOn w:val="Policepardfaut"/>
    <w:rsid w:val="00EF43BD"/>
  </w:style>
  <w:style w:type="character" w:styleId="Accentuation">
    <w:name w:val="Emphasis"/>
    <w:basedOn w:val="Policepardfaut"/>
    <w:uiPriority w:val="20"/>
    <w:qFormat/>
    <w:rsid w:val="00EF43B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2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3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8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1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10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20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0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0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33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0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64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18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68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47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3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1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03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7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1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50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86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8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48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47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8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62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1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27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25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58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94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94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60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53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03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1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46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66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47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6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108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48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22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53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38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83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24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2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5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94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87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06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8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80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1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6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46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52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63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0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88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26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58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8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4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9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48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2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5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13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67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9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39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31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29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04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99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47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57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03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22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9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82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68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87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46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79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52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7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5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0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2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72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23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69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48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46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7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9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33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55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55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86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77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58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47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36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38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71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48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52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84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92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50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5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77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77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66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50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78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74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06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52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0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69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10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28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24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89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2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25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53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74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42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15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45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74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85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07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16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50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33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51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32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0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24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54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8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10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05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03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09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1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4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0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36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2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6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2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19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62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02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0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9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3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38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50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76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8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57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92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42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72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86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3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2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33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6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56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17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14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56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4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44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7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64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0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7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51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95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51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19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0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32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76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02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11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7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78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68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8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17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27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8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60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5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68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54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69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89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34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18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3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23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57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89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50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47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5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16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7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86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93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27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8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5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1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48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5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72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8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52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67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68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6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7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63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71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37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90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78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05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9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8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37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88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11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6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27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5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45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3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05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72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2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26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78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85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63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2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65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34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9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74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2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1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04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8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7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85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39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9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85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06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69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9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51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33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2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20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5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54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75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0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81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9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2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1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43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25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77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57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96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82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61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3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1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1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7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0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90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32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83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44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0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8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7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6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microsoft.com/office/2007/relationships/stylesWithEffects" Target="stylesWithEffect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617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Brahim Chettouh</dc:creator>
  <cp:lastModifiedBy>Brahim Chettouh</cp:lastModifiedBy>
  <cp:revision>4</cp:revision>
  <dcterms:created xsi:type="dcterms:W3CDTF">2015-03-26T12:41:00Z</dcterms:created>
  <dcterms:modified xsi:type="dcterms:W3CDTF">2016-03-17T14:57:00Z</dcterms:modified>
</cp:coreProperties>
</file>