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D05" w:rsidRDefault="00795BA9" w:rsidP="006F2F8D">
      <w:pPr>
        <w:rPr>
          <w:b/>
          <w:bCs/>
        </w:rPr>
      </w:pPr>
      <w:r>
        <w:rPr>
          <w:b/>
          <w:bCs/>
        </w:rPr>
        <w:t>Notes of “</w:t>
      </w:r>
      <w:r w:rsidR="00FA370F" w:rsidRPr="00FA370F">
        <w:rPr>
          <w:b/>
          <w:bCs/>
        </w:rPr>
        <w:t>Text and Technology: In Honour of John Sinclair</w:t>
      </w:r>
      <w:r>
        <w:rPr>
          <w:b/>
          <w:bCs/>
        </w:rPr>
        <w:t xml:space="preserve">” </w:t>
      </w:r>
    </w:p>
    <w:p w:rsidR="00795BA9" w:rsidRPr="00635577" w:rsidRDefault="00795BA9" w:rsidP="00795BA9">
      <w:pPr>
        <w:rPr>
          <w:b/>
          <w:bCs/>
        </w:rPr>
      </w:pPr>
    </w:p>
    <w:p w:rsidR="00635577" w:rsidRPr="00926E94" w:rsidRDefault="00795BA9">
      <w:pPr>
        <w:rPr>
          <w:b/>
          <w:bCs/>
          <w:lang w:val="fr-FR"/>
        </w:rPr>
      </w:pPr>
      <w:r w:rsidRPr="00926E94">
        <w:rPr>
          <w:b/>
          <w:bCs/>
          <w:lang w:val="fr-FR"/>
        </w:rPr>
        <w:t>Type</w:t>
      </w:r>
    </w:p>
    <w:p w:rsidR="006F2F8D" w:rsidRPr="00FA370F" w:rsidRDefault="00FA370F">
      <w:pPr>
        <w:rPr>
          <w:bCs/>
          <w:lang w:val="fr-FR"/>
        </w:rPr>
      </w:pPr>
      <w:r w:rsidRPr="00FA370F">
        <w:rPr>
          <w:bCs/>
          <w:lang w:val="fr-FR"/>
        </w:rPr>
        <w:t>Book</w:t>
      </w:r>
    </w:p>
    <w:p w:rsidR="00FA370F" w:rsidRPr="00926E94" w:rsidRDefault="00FA370F">
      <w:pPr>
        <w:rPr>
          <w:b/>
          <w:bCs/>
          <w:lang w:val="fr-FR"/>
        </w:rPr>
      </w:pPr>
    </w:p>
    <w:p w:rsidR="00635577" w:rsidRPr="00926E94" w:rsidRDefault="00635577">
      <w:pPr>
        <w:rPr>
          <w:b/>
          <w:bCs/>
          <w:lang w:val="fr-FR"/>
        </w:rPr>
      </w:pPr>
      <w:r w:rsidRPr="00926E94">
        <w:rPr>
          <w:b/>
          <w:bCs/>
          <w:lang w:val="fr-FR"/>
        </w:rPr>
        <w:t>Topic</w:t>
      </w:r>
    </w:p>
    <w:p w:rsidR="00003B7F" w:rsidRDefault="00FA370F">
      <w:pPr>
        <w:rPr>
          <w:lang w:val="fr-FR"/>
        </w:rPr>
      </w:pPr>
      <w:r>
        <w:rPr>
          <w:lang w:val="fr-FR"/>
        </w:rPr>
        <w:t>Speech Recognition</w:t>
      </w:r>
    </w:p>
    <w:p w:rsidR="00FA370F" w:rsidRDefault="00FA370F">
      <w:pPr>
        <w:rPr>
          <w:lang w:val="fr-FR"/>
        </w:rPr>
      </w:pPr>
    </w:p>
    <w:p w:rsidR="009959C0" w:rsidRDefault="009959C0">
      <w:pPr>
        <w:rPr>
          <w:b/>
          <w:bCs/>
          <w:lang w:val="fr-FR"/>
        </w:rPr>
      </w:pPr>
      <w:r w:rsidRPr="009959C0">
        <w:rPr>
          <w:b/>
          <w:bCs/>
          <w:lang w:val="fr-FR"/>
        </w:rPr>
        <w:t>Notes</w:t>
      </w:r>
    </w:p>
    <w:p w:rsidR="00D07B62" w:rsidRDefault="0094573B">
      <w:pPr>
        <w:rPr>
          <w:bCs/>
          <w:lang w:val="fr-FR"/>
        </w:rPr>
      </w:pPr>
      <w:r>
        <w:rPr>
          <w:bCs/>
          <w:lang w:val="fr-FR"/>
        </w:rPr>
        <w:t>Provides a detailed insight into language as it has evolved over the years.</w:t>
      </w:r>
    </w:p>
    <w:p w:rsidR="0094573B" w:rsidRDefault="0094573B">
      <w:pPr>
        <w:rPr>
          <w:bCs/>
          <w:lang w:val="fr-FR"/>
        </w:rPr>
      </w:pPr>
      <w:r>
        <w:rPr>
          <w:bCs/>
          <w:lang w:val="fr-FR"/>
        </w:rPr>
        <w:t>Covers really good points with issues in speech recognition in machines</w:t>
      </w:r>
    </w:p>
    <w:p w:rsidR="00D07B62" w:rsidRPr="0094573B" w:rsidRDefault="0094573B">
      <w:pPr>
        <w:rPr>
          <w:bCs/>
          <w:lang w:val="fr-FR"/>
        </w:rPr>
      </w:pPr>
      <w:bookmarkStart w:id="0" w:name="_GoBack"/>
      <w:bookmarkEnd w:id="0"/>
      <w:r>
        <w:rPr>
          <w:b/>
          <w:bCs/>
          <w:lang w:val="fr-FR"/>
        </w:rPr>
        <w:t xml:space="preserve"> </w:t>
      </w:r>
    </w:p>
    <w:p w:rsidR="00D07B62" w:rsidRDefault="00D07B62">
      <w:pPr>
        <w:rPr>
          <w:b/>
          <w:bCs/>
          <w:lang w:val="fr-FR"/>
        </w:rPr>
      </w:pPr>
    </w:p>
    <w:p w:rsidR="00D07B62" w:rsidRDefault="00D07B62">
      <w:pPr>
        <w:rPr>
          <w:b/>
          <w:bCs/>
          <w:lang w:val="fr-FR"/>
        </w:rPr>
      </w:pPr>
    </w:p>
    <w:p w:rsidR="00EE758D" w:rsidRDefault="00EE758D">
      <w:pPr>
        <w:rPr>
          <w:bCs/>
        </w:rPr>
      </w:pPr>
    </w:p>
    <w:p w:rsidR="00CB52F2" w:rsidRPr="00926E94" w:rsidRDefault="00635577" w:rsidP="00CB52F2">
      <w:pPr>
        <w:rPr>
          <w:b/>
          <w:bCs/>
          <w:lang w:val="fr-FR"/>
        </w:rPr>
      </w:pPr>
      <w:r w:rsidRPr="00926E94">
        <w:rPr>
          <w:b/>
          <w:bCs/>
          <w:lang w:val="fr-FR"/>
        </w:rPr>
        <w:t>Usable</w:t>
      </w:r>
      <w:r w:rsidR="00795BA9" w:rsidRPr="00926E94">
        <w:rPr>
          <w:b/>
          <w:bCs/>
          <w:lang w:val="fr-FR"/>
        </w:rPr>
        <w:t xml:space="preserve"> </w:t>
      </w:r>
      <w:r w:rsidR="00795BA9" w:rsidRPr="006F2F8D">
        <w:rPr>
          <w:b/>
          <w:bCs/>
        </w:rPr>
        <w:t>Quotes</w:t>
      </w:r>
      <w:r w:rsidR="00795BA9" w:rsidRPr="00926E94">
        <w:rPr>
          <w:b/>
          <w:bCs/>
          <w:lang w:val="fr-FR"/>
        </w:rPr>
        <w:t xml:space="preserve"> or Figures</w:t>
      </w:r>
    </w:p>
    <w:p w:rsidR="00C83D4A" w:rsidRDefault="00C83D4A" w:rsidP="00CB52F2">
      <w:pPr>
        <w:rPr>
          <w:iCs/>
        </w:rPr>
      </w:pPr>
    </w:p>
    <w:p w:rsidR="00C83D4A" w:rsidRPr="00A23885" w:rsidRDefault="00C83D4A" w:rsidP="00CB52F2">
      <w:pPr>
        <w:rPr>
          <w:iCs/>
        </w:rPr>
      </w:pPr>
    </w:p>
    <w:p w:rsidR="004C46F3" w:rsidRPr="00F02D9F" w:rsidRDefault="004C46F3" w:rsidP="00CB52F2">
      <w:pPr>
        <w:rPr>
          <w:i/>
          <w:iCs/>
          <w:sz w:val="20"/>
          <w:szCs w:val="20"/>
        </w:rPr>
      </w:pPr>
    </w:p>
    <w:p w:rsidR="00635577" w:rsidRDefault="00635577">
      <w:pPr>
        <w:rPr>
          <w:b/>
          <w:bCs/>
        </w:rPr>
      </w:pPr>
      <w:r w:rsidRPr="00635577">
        <w:rPr>
          <w:b/>
          <w:bCs/>
        </w:rPr>
        <w:t>Summary</w:t>
      </w:r>
    </w:p>
    <w:p w:rsidR="00FA370F" w:rsidRPr="00170F36" w:rsidRDefault="00FA370F" w:rsidP="00FA370F">
      <w:pPr>
        <w:rPr>
          <w:rFonts w:ascii="Segoe UI" w:hAnsi="Segoe UI" w:cs="Segoe UI"/>
          <w:sz w:val="18"/>
          <w:szCs w:val="18"/>
          <w:lang w:val="en-US"/>
        </w:rPr>
      </w:pPr>
      <w:bookmarkStart w:id="1" w:name="_Hlk511755977"/>
      <w:r w:rsidRPr="00170F36">
        <w:rPr>
          <w:rFonts w:ascii="Segoe UI" w:hAnsi="Segoe UI" w:cs="Segoe UI"/>
          <w:sz w:val="18"/>
          <w:szCs w:val="18"/>
          <w:lang w:val="en-US"/>
        </w:rPr>
        <w:t xml:space="preserve">A book devoted to recording the ideas and principles of John Sinclair. He is known as one of the most distinguished linguists of the century and his work has provided numerous thoughts that must be considered when implementing speech recognition in the app. The spoken language often consists of many variables which impact on the feasibility of programming a system to understand. Variables such as accent, slang and other colloquialisms are part of the natural exchange of information between humans. For a system to be perceived as effective, it must be able to understand the natural flow of information despite of the variables. Grammar is essential for accurate translation, without it the structure of the sentence is lost along with its context and since translation is mostly done using a “phrasebook” system. Losing the context of the sentence almost guarantee’s an incorrect translation. </w:t>
      </w:r>
    </w:p>
    <w:p w:rsidR="00FA370F" w:rsidRPr="00170F36" w:rsidRDefault="00FA370F" w:rsidP="00FA370F">
      <w:pPr>
        <w:rPr>
          <w:rFonts w:ascii="Segoe UI" w:hAnsi="Segoe UI" w:cs="Segoe UI"/>
          <w:sz w:val="18"/>
          <w:szCs w:val="18"/>
          <w:u w:val="single"/>
          <w:lang w:val="en-US"/>
        </w:rPr>
      </w:pPr>
    </w:p>
    <w:bookmarkEnd w:id="1"/>
    <w:p w:rsidR="00FF4E9E" w:rsidRPr="00F738B0" w:rsidRDefault="00FF4E9E" w:rsidP="00CB6E77">
      <w:pPr>
        <w:ind w:left="720" w:hanging="720"/>
      </w:pPr>
    </w:p>
    <w:sectPr w:rsidR="00FF4E9E" w:rsidRPr="00F73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27571"/>
    <w:multiLevelType w:val="hybridMultilevel"/>
    <w:tmpl w:val="173259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77"/>
    <w:rsid w:val="00003B7F"/>
    <w:rsid w:val="00073E61"/>
    <w:rsid w:val="00075084"/>
    <w:rsid w:val="000D4EA0"/>
    <w:rsid w:val="000F6DD4"/>
    <w:rsid w:val="001035A1"/>
    <w:rsid w:val="00112322"/>
    <w:rsid w:val="00112C7F"/>
    <w:rsid w:val="00135C99"/>
    <w:rsid w:val="00142F4B"/>
    <w:rsid w:val="001C7216"/>
    <w:rsid w:val="001E0844"/>
    <w:rsid w:val="001F0FC8"/>
    <w:rsid w:val="001F18C6"/>
    <w:rsid w:val="002460C7"/>
    <w:rsid w:val="003344EA"/>
    <w:rsid w:val="00367000"/>
    <w:rsid w:val="00376F0C"/>
    <w:rsid w:val="003B5F1E"/>
    <w:rsid w:val="003E09C0"/>
    <w:rsid w:val="003E4DF9"/>
    <w:rsid w:val="003E5CBE"/>
    <w:rsid w:val="003E72AB"/>
    <w:rsid w:val="00420982"/>
    <w:rsid w:val="00476C3D"/>
    <w:rsid w:val="004B445C"/>
    <w:rsid w:val="004C46F3"/>
    <w:rsid w:val="004D2D3A"/>
    <w:rsid w:val="00515273"/>
    <w:rsid w:val="005273EC"/>
    <w:rsid w:val="00547FC2"/>
    <w:rsid w:val="00563FE1"/>
    <w:rsid w:val="00583A49"/>
    <w:rsid w:val="0059458A"/>
    <w:rsid w:val="005C6DDC"/>
    <w:rsid w:val="005D04A0"/>
    <w:rsid w:val="005F443E"/>
    <w:rsid w:val="00635577"/>
    <w:rsid w:val="00676AC6"/>
    <w:rsid w:val="006A1166"/>
    <w:rsid w:val="006B1D65"/>
    <w:rsid w:val="006D100E"/>
    <w:rsid w:val="006F2F8D"/>
    <w:rsid w:val="00722337"/>
    <w:rsid w:val="00760AEE"/>
    <w:rsid w:val="00762BE3"/>
    <w:rsid w:val="00784884"/>
    <w:rsid w:val="00790448"/>
    <w:rsid w:val="00795BA9"/>
    <w:rsid w:val="007A604B"/>
    <w:rsid w:val="008153F8"/>
    <w:rsid w:val="00867704"/>
    <w:rsid w:val="008A4EA5"/>
    <w:rsid w:val="008B57C7"/>
    <w:rsid w:val="0090230B"/>
    <w:rsid w:val="009046B4"/>
    <w:rsid w:val="00922166"/>
    <w:rsid w:val="00926E94"/>
    <w:rsid w:val="0094573B"/>
    <w:rsid w:val="009959C0"/>
    <w:rsid w:val="009A6DE8"/>
    <w:rsid w:val="009C7F3A"/>
    <w:rsid w:val="00A14796"/>
    <w:rsid w:val="00A23885"/>
    <w:rsid w:val="00A44A8D"/>
    <w:rsid w:val="00A56896"/>
    <w:rsid w:val="00A879EC"/>
    <w:rsid w:val="00A90421"/>
    <w:rsid w:val="00B25B0C"/>
    <w:rsid w:val="00B53BF7"/>
    <w:rsid w:val="00B81D8F"/>
    <w:rsid w:val="00B91BE6"/>
    <w:rsid w:val="00BA1B3E"/>
    <w:rsid w:val="00BB44D1"/>
    <w:rsid w:val="00BF1043"/>
    <w:rsid w:val="00C13119"/>
    <w:rsid w:val="00C215E4"/>
    <w:rsid w:val="00C44CD7"/>
    <w:rsid w:val="00C628B9"/>
    <w:rsid w:val="00C748B4"/>
    <w:rsid w:val="00C76A75"/>
    <w:rsid w:val="00C83D4A"/>
    <w:rsid w:val="00C86895"/>
    <w:rsid w:val="00CB52F2"/>
    <w:rsid w:val="00CB6E77"/>
    <w:rsid w:val="00CD1160"/>
    <w:rsid w:val="00D07B62"/>
    <w:rsid w:val="00D535B0"/>
    <w:rsid w:val="00D5531A"/>
    <w:rsid w:val="00DB1B34"/>
    <w:rsid w:val="00DE1849"/>
    <w:rsid w:val="00E215BB"/>
    <w:rsid w:val="00E44224"/>
    <w:rsid w:val="00E554C4"/>
    <w:rsid w:val="00EB46F7"/>
    <w:rsid w:val="00EE758D"/>
    <w:rsid w:val="00F02D9F"/>
    <w:rsid w:val="00F25568"/>
    <w:rsid w:val="00F738B0"/>
    <w:rsid w:val="00FA370F"/>
    <w:rsid w:val="00FD1C18"/>
    <w:rsid w:val="00FF4E9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D205"/>
  <w15:docId w15:val="{B5019D9B-5B97-4E5C-A9DA-9FC04D95F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7C7"/>
    <w:pPr>
      <w:ind w:left="720"/>
      <w:contextualSpacing/>
    </w:pPr>
  </w:style>
  <w:style w:type="paragraph" w:styleId="BalloonText">
    <w:name w:val="Balloon Text"/>
    <w:basedOn w:val="Normal"/>
    <w:link w:val="BalloonTextChar"/>
    <w:uiPriority w:val="99"/>
    <w:semiHidden/>
    <w:unhideWhenUsed/>
    <w:rsid w:val="005D0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4A0"/>
    <w:rPr>
      <w:rFonts w:ascii="Tahoma" w:hAnsi="Tahoma" w:cs="Tahoma"/>
      <w:sz w:val="16"/>
      <w:szCs w:val="16"/>
    </w:rPr>
  </w:style>
  <w:style w:type="character" w:styleId="Hyperlink">
    <w:name w:val="Hyperlink"/>
    <w:basedOn w:val="DefaultParagraphFont"/>
    <w:uiPriority w:val="99"/>
    <w:unhideWhenUsed/>
    <w:rsid w:val="00A23885"/>
    <w:rPr>
      <w:color w:val="0000FF" w:themeColor="hyperlink"/>
      <w:u w:val="single"/>
    </w:rPr>
  </w:style>
  <w:style w:type="character" w:styleId="UnresolvedMention">
    <w:name w:val="Unresolved Mention"/>
    <w:basedOn w:val="DefaultParagraphFont"/>
    <w:uiPriority w:val="99"/>
    <w:semiHidden/>
    <w:unhideWhenUsed/>
    <w:rsid w:val="00A238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418928">
      <w:bodyDiv w:val="1"/>
      <w:marLeft w:val="0"/>
      <w:marRight w:val="0"/>
      <w:marTop w:val="0"/>
      <w:marBottom w:val="0"/>
      <w:divBdr>
        <w:top w:val="none" w:sz="0" w:space="0" w:color="auto"/>
        <w:left w:val="none" w:sz="0" w:space="0" w:color="auto"/>
        <w:bottom w:val="none" w:sz="0" w:space="0" w:color="auto"/>
        <w:right w:val="none" w:sz="0" w:space="0" w:color="auto"/>
      </w:divBdr>
    </w:div>
    <w:div w:id="91732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Computing Labs</dc:creator>
  <cp:lastModifiedBy>Liam Blenx</cp:lastModifiedBy>
  <cp:revision>4</cp:revision>
  <dcterms:created xsi:type="dcterms:W3CDTF">2018-04-15T17:29:00Z</dcterms:created>
  <dcterms:modified xsi:type="dcterms:W3CDTF">2018-04-17T18:48:00Z</dcterms:modified>
</cp:coreProperties>
</file>