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494E0C" w:rsidP="6C0E5CF4" w:rsidRDefault="61494E0C" w14:paraId="4C7608F9" w14:textId="5680A58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1494E0C">
        <w:rPr/>
        <w:t xml:space="preserve">Maak een sitemap met alle doelen </w:t>
      </w:r>
      <w:proofErr w:type="gramStart"/>
      <w:r w:rsidR="61494E0C">
        <w:rPr/>
        <w:t>er op</w:t>
      </w:r>
      <w:proofErr w:type="gramEnd"/>
      <w:r w:rsidR="61494E0C">
        <w:rPr/>
        <w:t xml:space="preserve"> en hoe ze met elkaar </w:t>
      </w:r>
      <w:r w:rsidR="61494E0C">
        <w:rPr/>
        <w:t>connecten</w:t>
      </w:r>
    </w:p>
    <w:p w:rsidR="6C0E5CF4" w:rsidP="6C0E5CF4" w:rsidRDefault="6C0E5CF4" w14:paraId="16DA1A57" w14:textId="7788F812">
      <w:pPr>
        <w:pStyle w:val="Normal"/>
      </w:pPr>
    </w:p>
    <w:p w:rsidR="62E7220F" w:rsidP="6C0E5CF4" w:rsidRDefault="62E7220F" w14:paraId="3BE2FAFE" w14:textId="0C69462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220F">
        <w:rPr/>
        <w:t>Hoe goed en efficiënt een programma of machine werkt</w:t>
      </w:r>
    </w:p>
    <w:p w:rsidR="6C0E5CF4" w:rsidP="6C0E5CF4" w:rsidRDefault="6C0E5CF4" w14:paraId="2F69F2E8" w14:textId="1DAAE318">
      <w:pPr>
        <w:pStyle w:val="Normal"/>
      </w:pPr>
    </w:p>
    <w:p w:rsidR="62E7220F" w:rsidP="6C0E5CF4" w:rsidRDefault="62E7220F" w14:paraId="1B39F744" w14:textId="204ECAB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E7220F">
        <w:rPr/>
        <w:t>Elementen veranderen van positie als het scherm kleiner of groter wordt</w:t>
      </w:r>
    </w:p>
    <w:p w:rsidR="014F5A8B" w:rsidP="6C0E5CF4" w:rsidRDefault="014F5A8B" w14:paraId="05A892B8" w14:textId="4F0853FC">
      <w:pPr>
        <w:pStyle w:val="Normal"/>
      </w:pPr>
      <w:r w:rsidR="014F5A8B">
        <w:rPr/>
        <w:t xml:space="preserve"> </w:t>
      </w:r>
    </w:p>
    <w:p w:rsidR="3320CA61" w:rsidP="6C0E5CF4" w:rsidRDefault="3320CA61" w14:paraId="73931619" w14:textId="1BD833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320CA61">
        <w:rPr/>
        <w:t xml:space="preserve">Media </w:t>
      </w:r>
      <w:proofErr w:type="spellStart"/>
      <w:r w:rsidR="3320CA61">
        <w:rPr/>
        <w:t>queries</w:t>
      </w:r>
      <w:proofErr w:type="spellEnd"/>
      <w:r w:rsidR="3320CA61">
        <w:rPr/>
        <w:t xml:space="preserve">, </w:t>
      </w:r>
      <w:r w:rsidR="3320CA61">
        <w:rPr/>
        <w:t>web browser</w:t>
      </w:r>
      <w:r w:rsidR="3320CA61">
        <w:rPr/>
        <w:t xml:space="preserve"> en web interface</w:t>
      </w:r>
    </w:p>
    <w:p w:rsidR="6C0E5CF4" w:rsidP="6C0E5CF4" w:rsidRDefault="6C0E5CF4" w14:paraId="416CCA7D" w14:textId="23BCCFF0">
      <w:pPr>
        <w:pStyle w:val="Normal"/>
      </w:pPr>
    </w:p>
    <w:p w:rsidR="6FE20076" w:rsidP="6C0E5CF4" w:rsidRDefault="6FE20076" w14:paraId="4FC7CD95" w14:textId="10C3E13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FE20076">
        <w:rPr/>
        <w:t>Wanneer je informatie en elementen uniek wil maken voor een document</w:t>
      </w:r>
    </w:p>
    <w:p w:rsidR="6C0E5CF4" w:rsidP="6C0E5CF4" w:rsidRDefault="6C0E5CF4" w14:paraId="1942F5BC" w14:textId="41354B94">
      <w:pPr>
        <w:pStyle w:val="Normal"/>
      </w:pPr>
    </w:p>
    <w:p w:rsidR="34E0525F" w:rsidP="6C0E5CF4" w:rsidRDefault="34E0525F" w14:paraId="46B85EF2" w14:textId="0A7764F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E0525F">
        <w:rPr/>
        <w:t>Een header element is een element gebruikt voor introductie elementen, bijvoorbeeld een plaatje van een hond</w:t>
      </w:r>
      <w:r w:rsidR="13749F0D">
        <w:rPr/>
        <w:t xml:space="preserve"> aan de bovenkant van een pagina</w:t>
      </w:r>
    </w:p>
    <w:p w:rsidR="6C0E5CF4" w:rsidP="6C0E5CF4" w:rsidRDefault="6C0E5CF4" w14:paraId="3810DC68" w14:textId="2A28E093">
      <w:pPr>
        <w:pStyle w:val="Normal"/>
      </w:pPr>
    </w:p>
    <w:p w:rsidR="419F94D3" w:rsidP="6C0E5CF4" w:rsidRDefault="419F94D3" w14:paraId="73953D18" w14:textId="03F25F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nl-NL"/>
        </w:rPr>
      </w:pPr>
      <w:proofErr w:type="spellStart"/>
      <w:r w:rsidR="419F94D3">
        <w:rPr/>
        <w:t>Background-color:black</w:t>
      </w:r>
      <w:proofErr w:type="spellEnd"/>
      <w:r w:rsidR="419F94D3">
        <w:rPr/>
        <w:t xml:space="preserve">;    </w:t>
      </w:r>
      <w:proofErr w:type="spellStart"/>
      <w:r w:rsidR="419F94D3">
        <w:rPr/>
        <w:t>background-color:rgb</w:t>
      </w:r>
      <w:proofErr w:type="spellEnd"/>
      <w:r w:rsidR="419F94D3">
        <w:rPr/>
        <w:t xml:space="preserve">(0,0,0);   </w:t>
      </w:r>
      <w:proofErr w:type="spellStart"/>
      <w:r w:rsidR="0F8968C5">
        <w:rPr/>
        <w:t>background-color:hsl</w:t>
      </w:r>
      <w:proofErr w:type="spellEnd"/>
      <w:r w:rsidR="0F8968C5">
        <w:rPr/>
        <w:t>(0% 0% 0%);</w:t>
      </w:r>
    </w:p>
    <w:p w:rsidR="6C0E5CF4" w:rsidP="6C0E5CF4" w:rsidRDefault="6C0E5CF4" w14:paraId="6E4E7395" w14:textId="69F6120B">
      <w:pPr>
        <w:pStyle w:val="Normal"/>
      </w:pPr>
    </w:p>
    <w:p w:rsidR="475002EF" w:rsidP="6C0E5CF4" w:rsidRDefault="475002EF" w14:paraId="73DDAFA4" w14:textId="609BBAA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5002EF">
        <w:rPr/>
        <w:t xml:space="preserve">Block-level-element start altijd op een nieuwe lijn. </w:t>
      </w:r>
      <w:proofErr w:type="spellStart"/>
      <w:r w:rsidR="475002EF">
        <w:rPr/>
        <w:t>Inline</w:t>
      </w:r>
      <w:proofErr w:type="spellEnd"/>
      <w:r w:rsidR="475002EF">
        <w:rPr/>
        <w:t xml:space="preserve">-element start niet op een nieuwe lijn. </w:t>
      </w:r>
      <w:r w:rsidR="69D2D7E3">
        <w:rPr/>
        <w:t xml:space="preserve">Een </w:t>
      </w:r>
      <w:proofErr w:type="spellStart"/>
      <w:r w:rsidR="69D2D7E3">
        <w:rPr/>
        <w:t>inline</w:t>
      </w:r>
      <w:proofErr w:type="spellEnd"/>
      <w:r w:rsidR="69D2D7E3">
        <w:rPr/>
        <w:t xml:space="preserve">-block-element is </w:t>
      </w:r>
      <w:r w:rsidR="7667B1F7">
        <w:rPr/>
        <w:t>hetzelfde</w:t>
      </w:r>
      <w:r w:rsidR="69D2D7E3">
        <w:rPr/>
        <w:t xml:space="preserve"> als een </w:t>
      </w:r>
      <w:proofErr w:type="spellStart"/>
      <w:r w:rsidR="69D2D7E3">
        <w:rPr/>
        <w:t>inline</w:t>
      </w:r>
      <w:proofErr w:type="spellEnd"/>
      <w:r w:rsidR="69D2D7E3">
        <w:rPr/>
        <w:t xml:space="preserve">-element maar het heeft padding en </w:t>
      </w:r>
      <w:proofErr w:type="spellStart"/>
      <w:r w:rsidR="69D2D7E3">
        <w:rPr/>
        <w:t>margin</w:t>
      </w:r>
      <w:proofErr w:type="spellEnd"/>
      <w:r w:rsidR="69D2D7E3">
        <w:rPr/>
        <w:t xml:space="preserve"> aan alle kanten</w:t>
      </w:r>
    </w:p>
    <w:p w:rsidR="6C0E5CF4" w:rsidP="6C0E5CF4" w:rsidRDefault="6C0E5CF4" w14:paraId="5BC8B8FA" w14:textId="45F40021">
      <w:pPr>
        <w:pStyle w:val="Normal"/>
      </w:pPr>
    </w:p>
    <w:p w:rsidR="73018B0C" w:rsidP="6C0E5CF4" w:rsidRDefault="73018B0C" w14:paraId="3F7982FD" w14:textId="60687C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3018B0C">
        <w:rPr/>
        <w:t xml:space="preserve">Een stuk tekst dat een </w:t>
      </w:r>
      <w:proofErr w:type="spellStart"/>
      <w:r w:rsidR="73018B0C">
        <w:rPr/>
        <w:t>developer</w:t>
      </w:r>
      <w:proofErr w:type="spellEnd"/>
      <w:r w:rsidR="73018B0C">
        <w:rPr/>
        <w:t xml:space="preserve"> kan achterlaten in </w:t>
      </w:r>
      <w:r w:rsidR="55BA2490">
        <w:rPr/>
        <w:t>de</w:t>
      </w:r>
      <w:r w:rsidR="73018B0C">
        <w:rPr/>
        <w:t xml:space="preserve"> code om extra informatie te geven</w:t>
      </w:r>
    </w:p>
    <w:p w:rsidR="6C0E5CF4" w:rsidP="6C0E5CF4" w:rsidRDefault="6C0E5CF4" w14:paraId="166C0EAB" w14:textId="35BFEF56">
      <w:pPr>
        <w:pStyle w:val="Normal"/>
      </w:pPr>
    </w:p>
    <w:p w:rsidR="35846C04" w:rsidP="6C0E5CF4" w:rsidRDefault="35846C04" w14:paraId="08C66E11" w14:textId="17FE01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5846C04">
        <w:rPr/>
        <w:t xml:space="preserve">/* </w:t>
      </w:r>
      <w:proofErr w:type="spellStart"/>
      <w:r w:rsidR="35846C04">
        <w:rPr/>
        <w:t>comment</w:t>
      </w:r>
      <w:proofErr w:type="spellEnd"/>
      <w:r w:rsidR="35846C04">
        <w:rPr/>
        <w:t xml:space="preserve"> here */</w:t>
      </w:r>
    </w:p>
    <w:p w:rsidR="6C0E5CF4" w:rsidP="6C0E5CF4" w:rsidRDefault="6C0E5CF4" w14:paraId="40089D5E" w14:textId="6659977E">
      <w:pPr>
        <w:pStyle w:val="Normal"/>
      </w:pPr>
    </w:p>
    <w:p w:rsidR="5FE0E1FB" w:rsidP="6C0E5CF4" w:rsidRDefault="5FE0E1FB" w14:paraId="43C64522" w14:textId="2089E99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FE0E1FB">
        <w:rPr/>
        <w:t>Float</w:t>
      </w:r>
      <w:proofErr w:type="spellEnd"/>
      <w:r w:rsidR="5FE0E1FB">
        <w:rPr/>
        <w:t xml:space="preserve"> </w:t>
      </w:r>
      <w:r w:rsidR="2BF51849">
        <w:rPr/>
        <w:t xml:space="preserve">geeft aan of een element </w:t>
      </w:r>
      <w:r w:rsidR="52F882A9">
        <w:rPr/>
        <w:t>naar links or rechts moet gaan</w:t>
      </w:r>
      <w:r w:rsidR="2D54D886">
        <w:rPr/>
        <w:t xml:space="preserve">, een </w:t>
      </w:r>
      <w:proofErr w:type="spellStart"/>
      <w:r w:rsidR="2D54D886">
        <w:rPr/>
        <w:t>float</w:t>
      </w:r>
      <w:proofErr w:type="spellEnd"/>
      <w:r w:rsidR="2D54D886">
        <w:rPr/>
        <w:t xml:space="preserve"> property verteld </w:t>
      </w:r>
      <w:proofErr w:type="spellStart"/>
      <w:r w:rsidR="2D54D886">
        <w:rPr/>
        <w:t>float</w:t>
      </w:r>
      <w:proofErr w:type="spellEnd"/>
      <w:r w:rsidR="2D54D886">
        <w:rPr/>
        <w:t xml:space="preserve"> of een element naar links or rechts moet gaan</w:t>
      </w:r>
      <w:r w:rsidR="4546711A">
        <w:rPr/>
        <w:t>/</w:t>
      </w:r>
    </w:p>
    <w:p w:rsidR="6C0E5CF4" w:rsidP="6C0E5CF4" w:rsidRDefault="6C0E5CF4" w14:paraId="4A144DED" w14:textId="1006E498">
      <w:pPr>
        <w:pStyle w:val="Normal"/>
      </w:pPr>
    </w:p>
    <w:p w:rsidR="375781A7" w:rsidP="6C0E5CF4" w:rsidRDefault="375781A7" w14:paraId="7BBE4768" w14:textId="29A1704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5781A7">
        <w:rPr/>
        <w:t xml:space="preserve">Een pseudo class </w:t>
      </w:r>
      <w:proofErr w:type="spellStart"/>
      <w:r w:rsidR="375781A7">
        <w:rPr/>
        <w:t>definiteert</w:t>
      </w:r>
      <w:proofErr w:type="spellEnd"/>
      <w:r w:rsidR="375781A7">
        <w:rPr/>
        <w:t xml:space="preserve"> de staat van een element, bijvoorbeeld </w:t>
      </w:r>
      <w:r w:rsidR="425FAADB">
        <w:rPr/>
        <w:t>de kleur veranderen van een knop</w:t>
      </w:r>
    </w:p>
    <w:p w:rsidR="6C0E5CF4" w:rsidP="6C0E5CF4" w:rsidRDefault="6C0E5CF4" w14:paraId="3312786B" w14:textId="7EBE6C3C">
      <w:pPr>
        <w:pStyle w:val="Normal"/>
      </w:pPr>
    </w:p>
    <w:p w:rsidR="5F4B7D42" w:rsidP="6C0E5CF4" w:rsidRDefault="5F4B7D42" w14:paraId="4DE3D60C" w14:textId="096B6E9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F4B7D42">
        <w:rPr/>
        <w:t>Vsp</w:t>
      </w:r>
      <w:proofErr w:type="spellEnd"/>
      <w:r w:rsidR="5F4B7D42">
        <w:rPr/>
        <w:t xml:space="preserve"> is een file type dat de plaatjes opslaat in een </w:t>
      </w:r>
      <w:proofErr w:type="gramStart"/>
      <w:r w:rsidR="5F4B7D42">
        <w:rPr/>
        <w:t>tekst formaat</w:t>
      </w:r>
      <w:proofErr w:type="gramEnd"/>
      <w:r w:rsidR="5F4B7D42">
        <w:rPr/>
        <w:t xml:space="preserve">, </w:t>
      </w:r>
      <w:proofErr w:type="spellStart"/>
      <w:r w:rsidR="0A72B03F">
        <w:rPr/>
        <w:t>svg</w:t>
      </w:r>
      <w:proofErr w:type="spellEnd"/>
      <w:r w:rsidR="0A72B03F">
        <w:rPr/>
        <w:t xml:space="preserve"> is beter dan </w:t>
      </w:r>
      <w:proofErr w:type="spellStart"/>
      <w:r w:rsidR="0A72B03F">
        <w:rPr/>
        <w:t>png</w:t>
      </w:r>
      <w:proofErr w:type="spellEnd"/>
      <w:r w:rsidR="0A72B03F">
        <w:rPr/>
        <w:t xml:space="preserve"> want het kan animaties, transparante plaatjes en </w:t>
      </w:r>
      <w:r w:rsidR="342ED08D">
        <w:rPr/>
        <w:t>gradiënten</w:t>
      </w:r>
      <w:r w:rsidR="0A72B03F">
        <w:rPr/>
        <w:t xml:space="preserve"> gebruiken en </w:t>
      </w:r>
      <w:r w:rsidR="6316DA9A">
        <w:rPr/>
        <w:t xml:space="preserve">je kan het plaatje vergrotten zonder </w:t>
      </w:r>
      <w:proofErr w:type="spellStart"/>
      <w:r w:rsidR="6316DA9A">
        <w:rPr/>
        <w:t>kwaliteid</w:t>
      </w:r>
      <w:proofErr w:type="spellEnd"/>
      <w:r w:rsidR="6316DA9A">
        <w:rPr/>
        <w:t xml:space="preserve"> te verliezen.</w:t>
      </w:r>
    </w:p>
    <w:p w:rsidR="6C0E5CF4" w:rsidP="6C0E5CF4" w:rsidRDefault="6C0E5CF4" w14:paraId="670A2A3B" w14:textId="49CD7AB3">
      <w:pPr>
        <w:pStyle w:val="Normal"/>
      </w:pPr>
    </w:p>
    <w:p w:rsidR="6316DA9A" w:rsidP="6C0E5CF4" w:rsidRDefault="6316DA9A" w14:paraId="6EB901B6" w14:textId="14A1EC2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6DA9A">
        <w:rPr/>
        <w:t>Padding wordt gebruikt om ruimte te maken tussen een element en een border</w:t>
      </w:r>
    </w:p>
    <w:p w:rsidR="6C0E5CF4" w:rsidP="6C0E5CF4" w:rsidRDefault="6C0E5CF4" w14:paraId="5F7DE5CE" w14:textId="7614BD76">
      <w:pPr>
        <w:pStyle w:val="Normal"/>
      </w:pPr>
    </w:p>
    <w:p w:rsidR="6316DA9A" w:rsidP="6C0E5CF4" w:rsidRDefault="6316DA9A" w14:paraId="16C7F2CE" w14:textId="326A3B3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16DA9A">
        <w:rPr/>
        <w:t>Margin wordt gebruikt om ruimte te maken tussen een element en buiten een border</w:t>
      </w:r>
    </w:p>
    <w:p w:rsidR="6C0E5CF4" w:rsidP="6C0E5CF4" w:rsidRDefault="6C0E5CF4" w14:paraId="54DFD6C3" w14:textId="26D00B6C">
      <w:pPr>
        <w:pStyle w:val="Normal"/>
      </w:pPr>
    </w:p>
    <w:p w:rsidR="37A17705" w:rsidP="6C0E5CF4" w:rsidRDefault="37A17705" w14:paraId="6BFF4380" w14:textId="6CC2D87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A17705">
        <w:rPr/>
        <w:t>Margin wordt gebruikt om ruimte te maken tussen elementen terwijl padding wordt gebruikt om ruimte te maken tussen elementen en border</w:t>
      </w:r>
    </w:p>
    <w:p w:rsidR="6C0E5CF4" w:rsidP="6C0E5CF4" w:rsidRDefault="6C0E5CF4" w14:paraId="277023AB" w14:textId="1B8C6223">
      <w:pPr>
        <w:pStyle w:val="Normal"/>
      </w:pPr>
    </w:p>
    <w:p w:rsidR="6C0E5CF4" w:rsidP="6C0E5CF4" w:rsidRDefault="6C0E5CF4" w14:paraId="2DF163B4" w14:textId="28482A0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108F2E" w:rsidR="00593F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Rem heeft dezelfde waarde als het </w:t>
      </w:r>
      <w:r w:rsidRPr="5C108F2E" w:rsidR="00593F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letter grootte</w:t>
      </w:r>
    </w:p>
    <w:p w:rsidR="5C108F2E" w:rsidP="5C108F2E" w:rsidRDefault="5C108F2E" w14:paraId="12482679" w14:textId="3036B1C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00593FE0" w:rsidP="5C108F2E" w:rsidRDefault="00593FE0" w14:paraId="097E7B76" w14:textId="144A3BA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C108F2E" w:rsidR="00593FE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Een overflow-property geeft aan wat er gebeurt als een element overflowed</w:t>
      </w:r>
    </w:p>
    <w:p w:rsidR="0E24390D" w:rsidP="5C108F2E" w:rsidRDefault="0E24390D" w14:paraId="7E3197CA" w14:textId="3579F527">
      <w:pPr>
        <w:pStyle w:val="Normal"/>
        <w:ind w:left="0"/>
      </w:pPr>
      <w:r w:rsidR="0E24390D">
        <w:drawing>
          <wp:inline wp14:editId="757A2C09" wp14:anchorId="3D4D71C0">
            <wp:extent cx="1981200" cy="1981200"/>
            <wp:effectExtent l="0" t="0" r="0" b="0"/>
            <wp:docPr id="1162611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83a0a7bd6849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8B19054">
        <w:drawing>
          <wp:inline wp14:editId="694FCADD" wp14:anchorId="7C2849CE">
            <wp:extent cx="2451207" cy="971550"/>
            <wp:effectExtent l="0" t="0" r="0" b="0"/>
            <wp:docPr id="69540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ee79129a3e4a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0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108F2E" w:rsidP="5C108F2E" w:rsidRDefault="5C108F2E" w14:paraId="6BCE39F9" w14:textId="2EE103E1">
      <w:pPr>
        <w:pStyle w:val="Normal"/>
        <w:ind w:left="0"/>
      </w:pPr>
    </w:p>
    <w:p w:rsidR="2CB0EEBD" w:rsidP="5C108F2E" w:rsidRDefault="2CB0EEBD" w14:paraId="120A009D" w14:textId="4E3715E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B0EEBD">
        <w:rPr/>
        <w:t xml:space="preserve">Relative is een positie waarde in CSS. Relative </w:t>
      </w:r>
      <w:r w:rsidR="3B4B2347">
        <w:rPr/>
        <w:t>is aangewezen</w:t>
      </w:r>
      <w:r w:rsidR="1198F78C">
        <w:rPr/>
        <w:t xml:space="preserve">. Als je de positie van een relative positie aanpast voor links, rechts, boven of onder, dan verplaatst het vanaf </w:t>
      </w:r>
      <w:r w:rsidR="414CE594">
        <w:rPr/>
        <w:t>de normale positie</w:t>
      </w:r>
      <w:r w:rsidR="1198F78C">
        <w:rPr/>
        <w:t xml:space="preserve">. </w:t>
      </w:r>
      <w:r w:rsidRPr="5C108F2E" w:rsidR="5DFEB0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Andere inhoud wordt niet aangepast om te passen in de ruimte die door het element wordt achtergelaten.</w:t>
      </w:r>
    </w:p>
    <w:p w:rsidR="5C108F2E" w:rsidP="5C108F2E" w:rsidRDefault="5C108F2E" w14:paraId="7766D443" w14:textId="388CF4C6">
      <w:pPr>
        <w:pStyle w:val="Normal"/>
      </w:pPr>
    </w:p>
    <w:p w:rsidR="3B4B2347" w:rsidP="5C108F2E" w:rsidRDefault="3B4B2347" w14:paraId="6553E9F6" w14:textId="4B0ECE8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4B2347">
        <w:rPr/>
        <w:t>Absolute is een positie waarde in CSS. Absolute is onafhankelijk</w:t>
      </w:r>
      <w:r w:rsidR="7149C060">
        <w:rPr/>
        <w:t xml:space="preserve">. Als een absolute positie geen waarde heeft, dan beweegt het mee met het scherm. </w:t>
      </w:r>
    </w:p>
    <w:p w:rsidR="5C108F2E" w:rsidP="5C108F2E" w:rsidRDefault="5C108F2E" w14:paraId="25BDB96F" w14:textId="2E901902">
      <w:pPr>
        <w:pStyle w:val="Normal"/>
      </w:pPr>
    </w:p>
    <w:p w:rsidR="1A398146" w:rsidP="5C108F2E" w:rsidRDefault="1A398146" w14:paraId="000D187C" w14:textId="090ED0D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nl"/>
        </w:rPr>
      </w:pPr>
      <w:r w:rsidR="1A398146">
        <w:rPr/>
        <w:t xml:space="preserve">Relative want als je de waarde verandert dan zijn </w:t>
      </w:r>
      <w:r w:rsidR="0AC60D6F">
        <w:rPr/>
        <w:t>de</w:t>
      </w:r>
      <w:r w:rsidR="1A398146">
        <w:rPr/>
        <w:t xml:space="preserve"> visuele veranderingen klein</w:t>
      </w:r>
      <w:r w:rsidR="120F2EC1">
        <w:rPr/>
        <w:t>.</w:t>
      </w:r>
    </w:p>
    <w:p w:rsidR="5C108F2E" w:rsidP="5C108F2E" w:rsidRDefault="5C108F2E" w14:paraId="4C022A2E" w14:textId="1F36153E">
      <w:pPr>
        <w:pStyle w:val="Normal"/>
      </w:pPr>
    </w:p>
    <w:p w:rsidR="02EC0345" w:rsidP="5C108F2E" w:rsidRDefault="02EC0345" w14:paraId="08036074" w14:textId="095CF5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2EC0345">
        <w:rPr/>
        <w:t>Formulieren in html is bijvoorbeeld je inlog gegevens invoeren in een balkje, de tag hiervoor is &lt;form&gt;</w:t>
      </w:r>
    </w:p>
    <w:p w:rsidR="5C108F2E" w:rsidP="5C108F2E" w:rsidRDefault="5C108F2E" w14:paraId="60827D11" w14:textId="37A778DB">
      <w:pPr>
        <w:pStyle w:val="Normal"/>
      </w:pPr>
    </w:p>
    <w:p w:rsidR="78980B20" w:rsidP="5C108F2E" w:rsidRDefault="78980B20" w14:paraId="45F34A08" w14:textId="55A7039C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980B20">
        <w:rPr/>
        <w:t>HTML wordt eerst gemaakt want CSS zonder HTML is nutteloos. CSS maken zonder HTML kan maar het is lastig om iets te maken voor een ding dat nog niet bestaat</w:t>
      </w:r>
      <w:r w:rsidR="10DFD5C7">
        <w:rPr/>
        <w:t>.</w:t>
      </w:r>
    </w:p>
    <w:p w:rsidR="5C108F2E" w:rsidP="5C108F2E" w:rsidRDefault="5C108F2E" w14:paraId="4D803A97" w14:textId="62962EED">
      <w:pPr>
        <w:pStyle w:val="Normal"/>
      </w:pPr>
    </w:p>
    <w:p w:rsidR="497A5BF6" w:rsidP="5C108F2E" w:rsidRDefault="497A5BF6" w14:paraId="45ACF6C9" w14:textId="014106D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7A5BF6">
        <w:rPr/>
        <w:t xml:space="preserve">Om tekst zoals copyright of email achter te laten </w:t>
      </w:r>
      <w:r w:rsidR="497A5BF6">
        <w:rPr/>
        <w:t>onderaan</w:t>
      </w:r>
      <w:r w:rsidR="497A5BF6">
        <w:rPr/>
        <w:t xml:space="preserve"> de website</w:t>
      </w:r>
    </w:p>
    <w:p w:rsidR="5C108F2E" w:rsidP="5C108F2E" w:rsidRDefault="5C108F2E" w14:paraId="1CDED69D" w14:textId="13464B0F">
      <w:pPr>
        <w:pStyle w:val="Normal"/>
      </w:pPr>
    </w:p>
    <w:p w:rsidR="497A5BF6" w:rsidP="5C108F2E" w:rsidRDefault="497A5BF6" w14:paraId="17F48766" w14:textId="5D8179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7A5BF6">
        <w:rPr/>
        <w:t>&lt;p&gt; &lt;/p&gt;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939019289" textId="467153867" start="15" length="11" invalidationStart="15" invalidationLength="11" id="jEy4i6oI"/>
    <int:WordHash hashCode="ubyeuVmdyMrJqP" id="hs1CcTmE"/>
    <int:WordHash hashCode="JRxcaIyJ60+XBO" id="VE6mqMCG"/>
    <int:WordHash hashCode="bpk35930LGZEUT" id="2fM91ZLw"/>
    <int:WordHash hashCode="Lg74RANTwRNIlG" id="z9gkRfpT"/>
    <int:WordHash hashCode="wuZ6E4zqLSXntz" id="cYLznj9A"/>
    <int:WordHash hashCode="pQnaDTSln7i0yR" id="LRVlNdfh"/>
    <int:WordHash hashCode="UDP7X3WaHYcuZH" id="neSnq+SQ"/>
    <int:WordHash hashCode="Pay85TLM1I8n+m" id="O9KivVE3"/>
    <int:WordHash hashCode="EYqZiYFUicJLgb" id="kGR3prz/"/>
    <int:ParagraphRange paragraphId="770794420" textId="675817997" start="34" length="14" invalidationStart="34" invalidationLength="14" id="kr4yTeJ2"/>
    <int:WordHash hashCode="iXODQG8en2kVAM" id="VzyElxfL"/>
    <int:WordHash hashCode="2Jly/hfWYdc5zT" id="W22kJke5"/>
  </int:Manifest>
  <int:Observations>
    <int:Content id="jEy4i6oI">
      <int:Rejection type="LegacyProofing"/>
    </int:Content>
    <int:Content id="hs1CcTmE">
      <int:Rejection type="LegacyProofing"/>
    </int:Content>
    <int:Content id="VE6mqMCG">
      <int:Rejection type="LegacyProofing"/>
    </int:Content>
    <int:Content id="2fM91ZLw">
      <int:Rejection type="LegacyProofing"/>
    </int:Content>
    <int:Content id="z9gkRfpT">
      <int:Rejection type="LegacyProofing"/>
    </int:Content>
    <int:Content id="cYLznj9A">
      <int:Rejection type="LegacyProofing"/>
    </int:Content>
    <int:Content id="LRVlNdfh">
      <int:Rejection type="LegacyProofing"/>
    </int:Content>
    <int:Content id="neSnq+SQ">
      <int:Rejection type="LegacyProofing"/>
    </int:Content>
    <int:Content id="O9KivVE3">
      <int:Rejection type="LegacyProofing"/>
    </int:Content>
    <int:Content id="kGR3prz/">
      <int:Rejection type="LegacyProofing"/>
    </int:Content>
    <int:Content id="kr4yTeJ2">
      <int:Rejection type="LegacyProofing"/>
    </int:Content>
    <int:Content id="VzyElxfL">
      <int:Rejection type="LegacyProofing"/>
    </int:Content>
    <int:Content id="W22kJke5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3E709"/>
    <w:rsid w:val="00593548"/>
    <w:rsid w:val="00593FE0"/>
    <w:rsid w:val="014F5A8B"/>
    <w:rsid w:val="02EC0345"/>
    <w:rsid w:val="0348851C"/>
    <w:rsid w:val="0958B440"/>
    <w:rsid w:val="099FFD7C"/>
    <w:rsid w:val="0A72B03F"/>
    <w:rsid w:val="0AC60D6F"/>
    <w:rsid w:val="0AD45930"/>
    <w:rsid w:val="0B3BCDDD"/>
    <w:rsid w:val="0E24390D"/>
    <w:rsid w:val="0F8968C5"/>
    <w:rsid w:val="0FA65F8F"/>
    <w:rsid w:val="10DFD5C7"/>
    <w:rsid w:val="110A619E"/>
    <w:rsid w:val="1191E704"/>
    <w:rsid w:val="1198F78C"/>
    <w:rsid w:val="120F2EC1"/>
    <w:rsid w:val="12E3E709"/>
    <w:rsid w:val="13749F0D"/>
    <w:rsid w:val="13D4229D"/>
    <w:rsid w:val="14EDF935"/>
    <w:rsid w:val="159570C0"/>
    <w:rsid w:val="1A398146"/>
    <w:rsid w:val="20FFFD60"/>
    <w:rsid w:val="22856170"/>
    <w:rsid w:val="228759AE"/>
    <w:rsid w:val="24CE416B"/>
    <w:rsid w:val="2962A554"/>
    <w:rsid w:val="2BF51849"/>
    <w:rsid w:val="2C4D4273"/>
    <w:rsid w:val="2CB0EEBD"/>
    <w:rsid w:val="2D399CB0"/>
    <w:rsid w:val="2D54D886"/>
    <w:rsid w:val="3091EF48"/>
    <w:rsid w:val="31C3C8D6"/>
    <w:rsid w:val="3320CA61"/>
    <w:rsid w:val="342ED08D"/>
    <w:rsid w:val="34E0525F"/>
    <w:rsid w:val="35846C04"/>
    <w:rsid w:val="3638A35E"/>
    <w:rsid w:val="375781A7"/>
    <w:rsid w:val="37A17705"/>
    <w:rsid w:val="3824E409"/>
    <w:rsid w:val="3A8FE656"/>
    <w:rsid w:val="3B4B2347"/>
    <w:rsid w:val="3E96BFDB"/>
    <w:rsid w:val="40678DEC"/>
    <w:rsid w:val="41246301"/>
    <w:rsid w:val="414CE594"/>
    <w:rsid w:val="419F94D3"/>
    <w:rsid w:val="42318027"/>
    <w:rsid w:val="425FAADB"/>
    <w:rsid w:val="4546711A"/>
    <w:rsid w:val="475002EF"/>
    <w:rsid w:val="497A5BF6"/>
    <w:rsid w:val="4F3E2926"/>
    <w:rsid w:val="4FFD6FB6"/>
    <w:rsid w:val="511A3C2C"/>
    <w:rsid w:val="52B60C8D"/>
    <w:rsid w:val="52F882A9"/>
    <w:rsid w:val="53C0C13B"/>
    <w:rsid w:val="55BA2490"/>
    <w:rsid w:val="56430CBC"/>
    <w:rsid w:val="589EC4CA"/>
    <w:rsid w:val="594EA318"/>
    <w:rsid w:val="5A0CC2C8"/>
    <w:rsid w:val="5C108F2E"/>
    <w:rsid w:val="5DFEB07F"/>
    <w:rsid w:val="5F1773C8"/>
    <w:rsid w:val="5F4B7D42"/>
    <w:rsid w:val="5FCE0519"/>
    <w:rsid w:val="5FE0E1FB"/>
    <w:rsid w:val="61494E0C"/>
    <w:rsid w:val="62349377"/>
    <w:rsid w:val="625A13AD"/>
    <w:rsid w:val="62E7220F"/>
    <w:rsid w:val="6316DA9A"/>
    <w:rsid w:val="63688A84"/>
    <w:rsid w:val="66143094"/>
    <w:rsid w:val="6626D7C4"/>
    <w:rsid w:val="681DDB1C"/>
    <w:rsid w:val="683E23D1"/>
    <w:rsid w:val="69D2D7E3"/>
    <w:rsid w:val="6C0E5CF4"/>
    <w:rsid w:val="6DD19DB9"/>
    <w:rsid w:val="6FE20076"/>
    <w:rsid w:val="7149C060"/>
    <w:rsid w:val="73018B0C"/>
    <w:rsid w:val="73E09355"/>
    <w:rsid w:val="7667B1F7"/>
    <w:rsid w:val="76E3A6A1"/>
    <w:rsid w:val="776B4947"/>
    <w:rsid w:val="78980B20"/>
    <w:rsid w:val="78B19054"/>
    <w:rsid w:val="7B4046EE"/>
    <w:rsid w:val="7CD48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709"/>
  <w15:chartTrackingRefBased/>
  <w15:docId w15:val="{3516436C-619B-411E-BEE7-D20DA2491A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ab4182ca0a24743" /><Relationship Type="http://schemas.openxmlformats.org/officeDocument/2006/relationships/numbering" Target="numbering.xml" Id="Rae6b4d3d3a2d408d" /><Relationship Type="http://schemas.openxmlformats.org/officeDocument/2006/relationships/image" Target="/media/image.png" Id="Re883a0a7bd684916" /><Relationship Type="http://schemas.openxmlformats.org/officeDocument/2006/relationships/image" Target="/media/image2.png" Id="R22ee79129a3e4a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2021-11-03T09:47:16.6043603Z</dcterms:created>
  <dcterms:modified xsi:type="dcterms:W3CDTF">2021-11-08T08:53:27.5708347Z</dcterms:modified>
  <dc:creator>Liam Foree</dc:creator>
  <lastModifiedBy>Liam Foree</lastModifiedBy>
</coreProperties>
</file>