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FD08A" w14:textId="014A2CB7" w:rsidR="00DE40B4" w:rsidRDefault="0086642F" w:rsidP="00390BDC">
      <w:pPr>
        <w:pStyle w:val="Heading1"/>
      </w:pPr>
      <w:r>
        <w:t>Prototype Plan</w:t>
      </w:r>
    </w:p>
    <w:p w14:paraId="47862BC6" w14:textId="77777777" w:rsidR="0086642F" w:rsidRDefault="0086642F" w:rsidP="0086642F"/>
    <w:p w14:paraId="15A21D88" w14:textId="32881DAC" w:rsidR="0086642F" w:rsidRPr="00A12C28" w:rsidRDefault="00A12C28" w:rsidP="00A12C28">
      <w:pPr>
        <w:pStyle w:val="Heading2"/>
        <w:rPr>
          <w:b w:val="0"/>
        </w:rPr>
      </w:pPr>
      <w:r w:rsidRPr="00A12C28">
        <w:rPr>
          <w:b w:val="0"/>
        </w:rPr>
        <w:t>Prototype Deliverable</w:t>
      </w:r>
    </w:p>
    <w:p w14:paraId="54CC0928" w14:textId="77777777" w:rsidR="00A12C28" w:rsidRDefault="00A12C28" w:rsidP="0086642F"/>
    <w:p w14:paraId="521BF594" w14:textId="6B3A4265" w:rsidR="00A12C28" w:rsidRDefault="00A12C28" w:rsidP="0086642F">
      <w:r>
        <w:t>A solution that can demographically group the sentiment analysis results of users on Twitter</w:t>
      </w:r>
    </w:p>
    <w:p w14:paraId="35121614" w14:textId="77777777" w:rsidR="00A12C28" w:rsidRDefault="00A12C28" w:rsidP="00A12C28"/>
    <w:p w14:paraId="64324F69" w14:textId="7493F10F" w:rsidR="00A12C28" w:rsidRDefault="00A12C28" w:rsidP="00A12C28">
      <w:r>
        <w:t>Demographic groups:</w:t>
      </w:r>
    </w:p>
    <w:p w14:paraId="791D5006" w14:textId="4E61D49E" w:rsidR="00A12C28" w:rsidRDefault="00A12C28" w:rsidP="00A12C28">
      <w:pPr>
        <w:pStyle w:val="ListParagraph"/>
        <w:numPr>
          <w:ilvl w:val="0"/>
          <w:numId w:val="4"/>
        </w:numPr>
      </w:pPr>
      <w:r>
        <w:t>Male / Female</w:t>
      </w:r>
    </w:p>
    <w:p w14:paraId="0C8887B6" w14:textId="5D036A71" w:rsidR="00A12C28" w:rsidRDefault="00A12C28" w:rsidP="00A12C28">
      <w:pPr>
        <w:pStyle w:val="ListParagraph"/>
        <w:numPr>
          <w:ilvl w:val="0"/>
          <w:numId w:val="4"/>
        </w:numPr>
      </w:pPr>
      <w:r>
        <w:t>Age bracket (18-30 etc)</w:t>
      </w:r>
    </w:p>
    <w:p w14:paraId="0313AF20" w14:textId="77777777" w:rsidR="00732A19" w:rsidRDefault="00732A19" w:rsidP="00732A19">
      <w:pPr>
        <w:pStyle w:val="ListParagraph"/>
        <w:numPr>
          <w:ilvl w:val="0"/>
          <w:numId w:val="4"/>
        </w:numPr>
      </w:pPr>
      <w:r>
        <w:t>City (1 of 3, else ignore)</w:t>
      </w:r>
    </w:p>
    <w:p w14:paraId="25320CDC" w14:textId="77777777" w:rsidR="00732A19" w:rsidRDefault="00732A19" w:rsidP="00732A19">
      <w:pPr>
        <w:pStyle w:val="ListParagraph"/>
        <w:numPr>
          <w:ilvl w:val="0"/>
          <w:numId w:val="7"/>
        </w:numPr>
      </w:pPr>
      <w:r>
        <w:t>Birmingham</w:t>
      </w:r>
    </w:p>
    <w:p w14:paraId="0C240A2D" w14:textId="77777777" w:rsidR="00732A19" w:rsidRDefault="00732A19" w:rsidP="00732A19">
      <w:pPr>
        <w:pStyle w:val="ListParagraph"/>
        <w:numPr>
          <w:ilvl w:val="0"/>
          <w:numId w:val="7"/>
        </w:numPr>
      </w:pPr>
      <w:r>
        <w:t>London</w:t>
      </w:r>
    </w:p>
    <w:p w14:paraId="1C54FA51" w14:textId="3DC1FC43" w:rsidR="00732A19" w:rsidRDefault="00732A19" w:rsidP="00732A19">
      <w:pPr>
        <w:pStyle w:val="ListParagraph"/>
        <w:numPr>
          <w:ilvl w:val="0"/>
          <w:numId w:val="7"/>
        </w:numPr>
      </w:pPr>
      <w:r>
        <w:t>Liverpool</w:t>
      </w:r>
    </w:p>
    <w:p w14:paraId="44AB3666" w14:textId="77777777" w:rsidR="00E10CEE" w:rsidRDefault="00E10CEE" w:rsidP="00E10CEE"/>
    <w:p w14:paraId="7752CED4" w14:textId="6FAF2DC9" w:rsidR="00E10CEE" w:rsidRDefault="00E10CEE" w:rsidP="00E10CEE">
      <w:r>
        <w:t>The solution therefore makes it easy to determine that, for example, Males aged 18-30 from London show the following emotions towards #generalelection</w:t>
      </w:r>
    </w:p>
    <w:p w14:paraId="4D3F930B" w14:textId="77777777" w:rsidR="00B1446A" w:rsidRDefault="00B1446A" w:rsidP="00E10CEE"/>
    <w:p w14:paraId="1AF8E44A" w14:textId="4FE6D20E" w:rsidR="00B1446A" w:rsidRDefault="00B1446A" w:rsidP="00E10CEE">
      <w:r>
        <w:t xml:space="preserve">A large number of uncategorised results </w:t>
      </w:r>
      <w:r w:rsidR="00CB3D2D">
        <w:t>would suggest</w:t>
      </w:r>
      <w:r>
        <w:t xml:space="preserve"> </w:t>
      </w:r>
      <w:r w:rsidR="0086484C">
        <w:t>strong</w:t>
      </w:r>
      <w:r>
        <w:t xml:space="preserve"> Twitter API protection and reduced ability to infer demographic data.</w:t>
      </w:r>
    </w:p>
    <w:p w14:paraId="629D3A0D" w14:textId="77777777" w:rsidR="0057170C" w:rsidRDefault="0057170C" w:rsidP="00E10CEE"/>
    <w:p w14:paraId="44C8F15E" w14:textId="6BE08B85" w:rsidR="0057170C" w:rsidRDefault="0057170C" w:rsidP="0057170C">
      <w:pPr>
        <w:pStyle w:val="Heading2"/>
        <w:rPr>
          <w:b w:val="0"/>
        </w:rPr>
      </w:pPr>
      <w:r>
        <w:rPr>
          <w:b w:val="0"/>
        </w:rPr>
        <w:t xml:space="preserve">Demographic Inference </w:t>
      </w:r>
    </w:p>
    <w:p w14:paraId="20556E7F" w14:textId="77777777" w:rsidR="0057170C" w:rsidRDefault="0057170C" w:rsidP="0057170C"/>
    <w:p w14:paraId="087CB750" w14:textId="6B776AEA" w:rsidR="0057170C" w:rsidRDefault="0057170C" w:rsidP="0057170C">
      <w:r>
        <w:t xml:space="preserve">How to determine </w:t>
      </w:r>
      <w:r>
        <w:rPr>
          <w:b/>
        </w:rPr>
        <w:t>gender</w:t>
      </w:r>
      <w:r>
        <w:t>?</w:t>
      </w:r>
    </w:p>
    <w:p w14:paraId="266E2B14" w14:textId="462FC809" w:rsidR="0057170C" w:rsidRDefault="0057170C" w:rsidP="0057170C">
      <w:pPr>
        <w:pStyle w:val="ListParagraph"/>
        <w:numPr>
          <w:ilvl w:val="0"/>
          <w:numId w:val="4"/>
        </w:numPr>
      </w:pPr>
      <w:r>
        <w:t>Name -&gt; gender matching</w:t>
      </w:r>
    </w:p>
    <w:p w14:paraId="0E32994D" w14:textId="77777777" w:rsidR="0057170C" w:rsidRDefault="0057170C" w:rsidP="0057170C"/>
    <w:p w14:paraId="5DB254E3" w14:textId="77777777" w:rsidR="00732A19" w:rsidRDefault="00732A19" w:rsidP="00732A19">
      <w:pPr>
        <w:rPr>
          <w:b/>
        </w:rPr>
      </w:pPr>
      <w:r>
        <w:t xml:space="preserve">How to determine </w:t>
      </w:r>
      <w:r>
        <w:rPr>
          <w:b/>
        </w:rPr>
        <w:t>age?</w:t>
      </w:r>
    </w:p>
    <w:p w14:paraId="1D6F7B2F" w14:textId="77777777" w:rsidR="00732A19" w:rsidRDefault="00732A19" w:rsidP="00732A19">
      <w:pPr>
        <w:pStyle w:val="ListParagraph"/>
        <w:numPr>
          <w:ilvl w:val="0"/>
          <w:numId w:val="4"/>
        </w:numPr>
      </w:pPr>
      <w:r>
        <w:t xml:space="preserve">Bio search for age </w:t>
      </w:r>
    </w:p>
    <w:p w14:paraId="58D57112" w14:textId="014A5A9F" w:rsidR="00732A19" w:rsidRDefault="00732A19" w:rsidP="00732A19">
      <w:pPr>
        <w:pStyle w:val="ListParagraph"/>
        <w:numPr>
          <w:ilvl w:val="0"/>
          <w:numId w:val="4"/>
        </w:numPr>
      </w:pPr>
      <w:r>
        <w:t xml:space="preserve">Tweet mentions with happy </w:t>
      </w:r>
      <w:r w:rsidR="00D31C5E">
        <w:t xml:space="preserve">nth </w:t>
      </w:r>
      <w:r>
        <w:t>birthday</w:t>
      </w:r>
    </w:p>
    <w:p w14:paraId="36E66958" w14:textId="23A44C3B" w:rsidR="00732A19" w:rsidRPr="00732A19" w:rsidRDefault="00732A19" w:rsidP="0057170C">
      <w:pPr>
        <w:pStyle w:val="ListParagraph"/>
        <w:numPr>
          <w:ilvl w:val="0"/>
          <w:numId w:val="4"/>
        </w:numPr>
        <w:rPr>
          <w:strike/>
        </w:rPr>
      </w:pPr>
      <w:r w:rsidRPr="00382682">
        <w:rPr>
          <w:strike/>
        </w:rPr>
        <w:t>Born on from profile</w:t>
      </w:r>
    </w:p>
    <w:p w14:paraId="40642A2A" w14:textId="77777777" w:rsidR="00732A19" w:rsidRDefault="00732A19" w:rsidP="0057170C"/>
    <w:p w14:paraId="06F6B003" w14:textId="6B6A7126" w:rsidR="0057170C" w:rsidRDefault="0057170C" w:rsidP="0057170C">
      <w:r>
        <w:t xml:space="preserve">How to determine </w:t>
      </w:r>
      <w:r>
        <w:rPr>
          <w:b/>
        </w:rPr>
        <w:t>location</w:t>
      </w:r>
      <w:r>
        <w:t>?</w:t>
      </w:r>
    </w:p>
    <w:p w14:paraId="31D7F020" w14:textId="32D42E49" w:rsidR="00EF05BF" w:rsidRDefault="00973B2F" w:rsidP="00EF05BF">
      <w:pPr>
        <w:pStyle w:val="ListParagraph"/>
        <w:numPr>
          <w:ilvl w:val="0"/>
          <w:numId w:val="4"/>
        </w:numPr>
      </w:pPr>
      <w:r>
        <w:t>Twitter profile location</w:t>
      </w:r>
      <w:r w:rsidR="00EF05BF">
        <w:t xml:space="preserve"> explicit and/or bio</w:t>
      </w:r>
    </w:p>
    <w:p w14:paraId="5A1D7CDC" w14:textId="77777777" w:rsidR="00ED68F8" w:rsidRDefault="00CD37D6" w:rsidP="00EB6979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Not an inference method, but one used as a simplistic way to demonstrate inference of age and gender</w:t>
      </w:r>
    </w:p>
    <w:p w14:paraId="2E8BC9DD" w14:textId="602CEF55" w:rsidR="0078033F" w:rsidRDefault="00CD37D6" w:rsidP="003260B4">
      <w:pPr>
        <w:pStyle w:val="ListParagraph"/>
        <w:numPr>
          <w:ilvl w:val="0"/>
          <w:numId w:val="4"/>
        </w:numPr>
      </w:pPr>
      <w:r>
        <w:t xml:space="preserve">You could mention the potential for location inference using </w:t>
      </w:r>
      <w:r w:rsidR="00ED68F8">
        <w:t>the various methods discussed in “</w:t>
      </w:r>
      <w:r w:rsidR="00ED68F8" w:rsidRPr="00ED68F8">
        <w:t>A Survey of Location P</w:t>
      </w:r>
      <w:r w:rsidR="00ED68F8">
        <w:t>rediction on Twitter”</w:t>
      </w:r>
    </w:p>
    <w:p w14:paraId="7EBF8C63" w14:textId="77777777" w:rsidR="00372824" w:rsidRDefault="00372824" w:rsidP="00372824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4E28EBBA" w14:textId="77777777" w:rsidR="00372824" w:rsidRDefault="00372824" w:rsidP="00372824"/>
    <w:p w14:paraId="12E81916" w14:textId="77777777" w:rsidR="00372824" w:rsidRDefault="00372824" w:rsidP="00372824"/>
    <w:p w14:paraId="6D1724A6" w14:textId="77777777" w:rsidR="00372824" w:rsidRDefault="00372824" w:rsidP="00372824"/>
    <w:p w14:paraId="2BE5F555" w14:textId="77777777" w:rsidR="00372824" w:rsidRDefault="00372824" w:rsidP="00372824"/>
    <w:p w14:paraId="30018FA1" w14:textId="77777777" w:rsidR="00372824" w:rsidRPr="00372824" w:rsidRDefault="00372824" w:rsidP="00372824"/>
    <w:p w14:paraId="1579A31C" w14:textId="7673276F" w:rsidR="00372824" w:rsidRDefault="00372824" w:rsidP="00372824">
      <w:pPr>
        <w:pStyle w:val="Heading2"/>
        <w:rPr>
          <w:b w:val="0"/>
        </w:rPr>
      </w:pPr>
      <w:r w:rsidRPr="00372824">
        <w:rPr>
          <w:b w:val="0"/>
        </w:rPr>
        <w:lastRenderedPageBreak/>
        <w:t>Evaluation Key Statistics</w:t>
      </w:r>
    </w:p>
    <w:p w14:paraId="3ABCCB5B" w14:textId="77777777" w:rsidR="00372824" w:rsidRDefault="00372824" w:rsidP="00372824"/>
    <w:p w14:paraId="77D2299D" w14:textId="506F2C3E" w:rsidR="00372824" w:rsidRDefault="00372824" w:rsidP="00372824">
      <w:r>
        <w:t>Step-by-step walkthrough:</w:t>
      </w:r>
    </w:p>
    <w:p w14:paraId="0F8479D3" w14:textId="0BD85EB4" w:rsidR="00372824" w:rsidRDefault="00372824" w:rsidP="00372824">
      <w:pPr>
        <w:pStyle w:val="ListParagraph"/>
        <w:numPr>
          <w:ilvl w:val="0"/>
          <w:numId w:val="9"/>
        </w:numPr>
      </w:pPr>
      <w:r>
        <w:t>For a given hashtag, such as #generalelection, retrieve 1000 recent tweets</w:t>
      </w:r>
    </w:p>
    <w:p w14:paraId="5334F201" w14:textId="0B417F7A" w:rsidR="00372824" w:rsidRDefault="00372824" w:rsidP="00372824">
      <w:pPr>
        <w:pStyle w:val="ListParagraph"/>
        <w:numPr>
          <w:ilvl w:val="0"/>
          <w:numId w:val="9"/>
        </w:numPr>
      </w:pPr>
      <w:r>
        <w:t>Sentiment analyse every tweet to produce a relative % emotion displayed</w:t>
      </w:r>
    </w:p>
    <w:p w14:paraId="06B5E5E7" w14:textId="7F295D6F" w:rsidR="00372824" w:rsidRDefault="00372824" w:rsidP="00372824">
      <w:pPr>
        <w:pStyle w:val="ListParagraph"/>
        <w:numPr>
          <w:ilvl w:val="0"/>
          <w:numId w:val="9"/>
        </w:numPr>
      </w:pPr>
      <w:r>
        <w:t>For every one of those tweets, perform demographic analysis, as above</w:t>
      </w:r>
    </w:p>
    <w:p w14:paraId="6AC41368" w14:textId="00A240BC" w:rsidR="00372824" w:rsidRDefault="00372824" w:rsidP="00372824">
      <w:pPr>
        <w:pStyle w:val="ListParagraph"/>
        <w:numPr>
          <w:ilvl w:val="0"/>
          <w:numId w:val="9"/>
        </w:numPr>
      </w:pPr>
      <w:r>
        <w:t>Categorise sentiment according to each of the demographics SEPARATELY, with anybody who couldn’t be categorised being ‘unknown’</w:t>
      </w:r>
    </w:p>
    <w:p w14:paraId="6B9A20F8" w14:textId="558E07A4" w:rsidR="00372824" w:rsidRDefault="00372824" w:rsidP="00372824">
      <w:pPr>
        <w:pStyle w:val="ListParagraph"/>
        <w:numPr>
          <w:ilvl w:val="0"/>
          <w:numId w:val="9"/>
        </w:numPr>
      </w:pPr>
      <w:r>
        <w:t xml:space="preserve">The % of tweeters from the 1000 sample that end up in the ‘unknown’ category for each demographic </w:t>
      </w:r>
      <w:r w:rsidR="00AF58E3">
        <w:t>will provide you with the basis for making your evaluation as to the extent by which privacy is secure</w:t>
      </w:r>
    </w:p>
    <w:p w14:paraId="6878EF37" w14:textId="77777777" w:rsidR="0076584E" w:rsidRDefault="0076584E" w:rsidP="0076584E"/>
    <w:p w14:paraId="7985D0BA" w14:textId="19F19FA4" w:rsidR="003F0983" w:rsidRPr="003F0983" w:rsidRDefault="003F0983" w:rsidP="0076584E">
      <w:r>
        <w:t xml:space="preserve">For example, the </w:t>
      </w:r>
      <w:r w:rsidRPr="003F0983">
        <w:rPr>
          <w:b/>
        </w:rPr>
        <w:t>gender</w:t>
      </w:r>
      <w:r>
        <w:t xml:space="preserve"> graph from the 1000 sample may appear as follows:</w:t>
      </w:r>
    </w:p>
    <w:p w14:paraId="1DA57A1D" w14:textId="77777777" w:rsidR="003F0983" w:rsidRDefault="003F0983" w:rsidP="0076584E"/>
    <w:p w14:paraId="7BDFF17C" w14:textId="42109B61" w:rsidR="0076584E" w:rsidRDefault="003F0983" w:rsidP="0076584E">
      <w:r>
        <w:rPr>
          <w:noProof/>
          <w:lang w:val="en-US"/>
        </w:rPr>
        <w:drawing>
          <wp:inline distT="0" distB="0" distL="0" distR="0" wp14:anchorId="431E0D11" wp14:editId="08CD2BA9">
            <wp:extent cx="4572000" cy="2707005"/>
            <wp:effectExtent l="0" t="0" r="0" b="10795"/>
            <wp:docPr id="2" name="Picture 2" descr="Macintosh HD:Users:liamfrailing:Desktop:Screen Shot 2018-10-19 at 15.5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mfrailing:Desktop:Screen Shot 2018-10-19 at 15.51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14B1" w14:textId="77777777" w:rsidR="003F0983" w:rsidRDefault="003F0983" w:rsidP="0076584E"/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3F0983" w:rsidRPr="003F0983" w14:paraId="21F4C67C" w14:textId="77777777" w:rsidTr="003F09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E4CD" w14:textId="77777777" w:rsidR="003F0983" w:rsidRPr="003F0983" w:rsidRDefault="003F0983" w:rsidP="003F098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EAC" w14:textId="10878066" w:rsidR="003F0983" w:rsidRPr="003F0983" w:rsidRDefault="003F0983" w:rsidP="003F098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Happiness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A9EE" w14:textId="77777777" w:rsidR="003F0983" w:rsidRPr="003F0983" w:rsidRDefault="003F0983" w:rsidP="003F098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Worry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C0D7" w14:textId="77777777" w:rsidR="003F0983" w:rsidRPr="003F0983" w:rsidRDefault="003F0983" w:rsidP="003F098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Anger</w:t>
            </w:r>
          </w:p>
        </w:tc>
      </w:tr>
      <w:tr w:rsidR="003F0983" w:rsidRPr="003F0983" w14:paraId="768E0D5B" w14:textId="77777777" w:rsidTr="003F09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365F" w14:textId="77777777" w:rsidR="003F0983" w:rsidRPr="003F0983" w:rsidRDefault="003F0983" w:rsidP="003F098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C49C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764E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5BD0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3F0983" w:rsidRPr="003F0983" w14:paraId="6555EB27" w14:textId="77777777" w:rsidTr="003F09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513F" w14:textId="77777777" w:rsidR="003F0983" w:rsidRPr="003F0983" w:rsidRDefault="003F0983" w:rsidP="003F098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BB07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A68E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531B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3F0983" w:rsidRPr="003F0983" w14:paraId="3394BF82" w14:textId="77777777" w:rsidTr="003F09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27C9" w14:textId="1225BFCB" w:rsidR="003F0983" w:rsidRPr="003F0983" w:rsidRDefault="003F0983" w:rsidP="003F098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Unk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3F0983">
              <w:rPr>
                <w:rFonts w:ascii="Calibri" w:eastAsia="Times New Roman" w:hAnsi="Calibri" w:cs="Times New Roman"/>
                <w:color w:val="000000"/>
              </w:rPr>
              <w:t>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2416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2034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5E47" w14:textId="77777777" w:rsidR="003F0983" w:rsidRPr="003F0983" w:rsidRDefault="003F0983" w:rsidP="003F09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0983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</w:tr>
    </w:tbl>
    <w:p w14:paraId="63D4BA64" w14:textId="77777777" w:rsidR="003F0983" w:rsidRDefault="003F0983" w:rsidP="0076584E"/>
    <w:p w14:paraId="627CE22D" w14:textId="77777777" w:rsidR="0012053A" w:rsidRDefault="0012053A" w:rsidP="0076584E"/>
    <w:p w14:paraId="37BD3545" w14:textId="41550788" w:rsidR="0012053A" w:rsidRDefault="0012053A" w:rsidP="0076584E">
      <w:r>
        <w:t xml:space="preserve">The table… </w:t>
      </w:r>
    </w:p>
    <w:p w14:paraId="2645081D" w14:textId="77777777" w:rsidR="0012053A" w:rsidRDefault="0012053A" w:rsidP="0076584E"/>
    <w:p w14:paraId="760EB712" w14:textId="3C9D6550" w:rsidR="0012053A" w:rsidRDefault="0012053A" w:rsidP="0076584E">
      <w:r>
        <w:t>The number 246 in X = happiness and Y = Male means</w:t>
      </w:r>
    </w:p>
    <w:p w14:paraId="0576E0DE" w14:textId="77777777" w:rsidR="0012053A" w:rsidRDefault="0012053A" w:rsidP="0076584E"/>
    <w:p w14:paraId="7D447E88" w14:textId="58F017FC" w:rsidR="0012053A" w:rsidRDefault="0012053A" w:rsidP="0076584E">
      <w:r>
        <w:t>246 out of the 1000 sample displayed happiness as the predominant emotion towards the given topic.</w:t>
      </w:r>
    </w:p>
    <w:p w14:paraId="47B72AC1" w14:textId="77777777" w:rsidR="0012053A" w:rsidRDefault="0012053A" w:rsidP="0076584E"/>
    <w:p w14:paraId="0DD511A4" w14:textId="150AC156" w:rsidR="0012053A" w:rsidRPr="00372824" w:rsidRDefault="0012053A" w:rsidP="0076584E">
      <w:r>
        <w:t xml:space="preserve">Hence the number of people with ‘unknown’ gender is the margin for privacy being protected… although for gender this is likely to just be because their twitter name is gibberish. </w:t>
      </w:r>
    </w:p>
    <w:sectPr w:rsidR="0012053A" w:rsidRPr="00372824" w:rsidSect="00EF1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3580A" w14:textId="77777777" w:rsidR="0076584E" w:rsidRDefault="0076584E" w:rsidP="00DE40B4">
      <w:r>
        <w:separator/>
      </w:r>
    </w:p>
  </w:endnote>
  <w:endnote w:type="continuationSeparator" w:id="0">
    <w:p w14:paraId="43DDD3C2" w14:textId="77777777" w:rsidR="0076584E" w:rsidRDefault="0076584E" w:rsidP="00DE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18CE9" w14:textId="77777777" w:rsidR="0076584E" w:rsidRDefault="0076584E" w:rsidP="00DE40B4">
      <w:r>
        <w:separator/>
      </w:r>
    </w:p>
  </w:footnote>
  <w:footnote w:type="continuationSeparator" w:id="0">
    <w:p w14:paraId="5D2DD6EA" w14:textId="77777777" w:rsidR="0076584E" w:rsidRDefault="0076584E" w:rsidP="00DE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535"/>
    <w:multiLevelType w:val="hybridMultilevel"/>
    <w:tmpl w:val="CD70D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1F3C"/>
    <w:multiLevelType w:val="hybridMultilevel"/>
    <w:tmpl w:val="D40098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E91CA6"/>
    <w:multiLevelType w:val="hybridMultilevel"/>
    <w:tmpl w:val="74DC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0245B"/>
    <w:multiLevelType w:val="hybridMultilevel"/>
    <w:tmpl w:val="DC1A6D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004BCC"/>
    <w:multiLevelType w:val="hybridMultilevel"/>
    <w:tmpl w:val="25DE24DA"/>
    <w:lvl w:ilvl="0" w:tplc="0F6850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46308"/>
    <w:multiLevelType w:val="hybridMultilevel"/>
    <w:tmpl w:val="D34E10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A92427D"/>
    <w:multiLevelType w:val="hybridMultilevel"/>
    <w:tmpl w:val="7FDA6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A4608"/>
    <w:multiLevelType w:val="hybridMultilevel"/>
    <w:tmpl w:val="A2ECC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2F90661"/>
    <w:multiLevelType w:val="hybridMultilevel"/>
    <w:tmpl w:val="92741228"/>
    <w:lvl w:ilvl="0" w:tplc="85EAD6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F3"/>
    <w:rsid w:val="0000644C"/>
    <w:rsid w:val="0012053A"/>
    <w:rsid w:val="001430FD"/>
    <w:rsid w:val="00144D2A"/>
    <w:rsid w:val="00175A45"/>
    <w:rsid w:val="003239E6"/>
    <w:rsid w:val="003260B4"/>
    <w:rsid w:val="00336FB5"/>
    <w:rsid w:val="00343900"/>
    <w:rsid w:val="003514F3"/>
    <w:rsid w:val="00372824"/>
    <w:rsid w:val="00382682"/>
    <w:rsid w:val="00390BDC"/>
    <w:rsid w:val="003B025F"/>
    <w:rsid w:val="003F0983"/>
    <w:rsid w:val="003F16C0"/>
    <w:rsid w:val="0042180C"/>
    <w:rsid w:val="004962F0"/>
    <w:rsid w:val="004E6C3F"/>
    <w:rsid w:val="0057170C"/>
    <w:rsid w:val="00586A02"/>
    <w:rsid w:val="005F225F"/>
    <w:rsid w:val="005F2CA4"/>
    <w:rsid w:val="0068456E"/>
    <w:rsid w:val="00685A1B"/>
    <w:rsid w:val="006C090F"/>
    <w:rsid w:val="006C609C"/>
    <w:rsid w:val="007026A4"/>
    <w:rsid w:val="007122BD"/>
    <w:rsid w:val="00732A19"/>
    <w:rsid w:val="00742531"/>
    <w:rsid w:val="0076584E"/>
    <w:rsid w:val="0078033F"/>
    <w:rsid w:val="007B4071"/>
    <w:rsid w:val="008005FA"/>
    <w:rsid w:val="008309CA"/>
    <w:rsid w:val="00850C24"/>
    <w:rsid w:val="0086484C"/>
    <w:rsid w:val="0086642F"/>
    <w:rsid w:val="008939E8"/>
    <w:rsid w:val="0093573F"/>
    <w:rsid w:val="00973B2F"/>
    <w:rsid w:val="00A12C28"/>
    <w:rsid w:val="00A20662"/>
    <w:rsid w:val="00A61545"/>
    <w:rsid w:val="00AF58E3"/>
    <w:rsid w:val="00B1446A"/>
    <w:rsid w:val="00B60BD8"/>
    <w:rsid w:val="00BD2289"/>
    <w:rsid w:val="00CB3D2D"/>
    <w:rsid w:val="00CD37D6"/>
    <w:rsid w:val="00D134AC"/>
    <w:rsid w:val="00D31C5E"/>
    <w:rsid w:val="00D94589"/>
    <w:rsid w:val="00DE40B4"/>
    <w:rsid w:val="00E10CEE"/>
    <w:rsid w:val="00E65A9F"/>
    <w:rsid w:val="00EB6979"/>
    <w:rsid w:val="00ED68F8"/>
    <w:rsid w:val="00EF05BF"/>
    <w:rsid w:val="00EF14C4"/>
    <w:rsid w:val="00EF1B68"/>
    <w:rsid w:val="00F11ACD"/>
    <w:rsid w:val="00F15824"/>
    <w:rsid w:val="00F848C9"/>
    <w:rsid w:val="00FA36CE"/>
    <w:rsid w:val="00FD7764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F8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40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0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0B4"/>
  </w:style>
  <w:style w:type="paragraph" w:styleId="Footer">
    <w:name w:val="footer"/>
    <w:basedOn w:val="Normal"/>
    <w:link w:val="FooterChar"/>
    <w:uiPriority w:val="99"/>
    <w:unhideWhenUsed/>
    <w:rsid w:val="00DE40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0B4"/>
  </w:style>
  <w:style w:type="paragraph" w:styleId="NormalWeb">
    <w:name w:val="Normal (Web)"/>
    <w:basedOn w:val="Normal"/>
    <w:uiPriority w:val="99"/>
    <w:semiHidden/>
    <w:unhideWhenUsed/>
    <w:rsid w:val="0068456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9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9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40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0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0B4"/>
  </w:style>
  <w:style w:type="paragraph" w:styleId="Footer">
    <w:name w:val="footer"/>
    <w:basedOn w:val="Normal"/>
    <w:link w:val="FooterChar"/>
    <w:uiPriority w:val="99"/>
    <w:unhideWhenUsed/>
    <w:rsid w:val="00DE40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0B4"/>
  </w:style>
  <w:style w:type="paragraph" w:styleId="NormalWeb">
    <w:name w:val="Normal (Web)"/>
    <w:basedOn w:val="Normal"/>
    <w:uiPriority w:val="99"/>
    <w:semiHidden/>
    <w:unhideWhenUsed/>
    <w:rsid w:val="0068456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9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9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318</Words>
  <Characters>1818</Characters>
  <Application>Microsoft Macintosh Word</Application>
  <DocSecurity>0</DocSecurity>
  <Lines>15</Lines>
  <Paragraphs>4</Paragraphs>
  <ScaleCrop>false</ScaleCrop>
  <Company>Barclays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Frailing</dc:creator>
  <cp:keywords/>
  <dc:description/>
  <cp:lastModifiedBy>Liam Frailing</cp:lastModifiedBy>
  <cp:revision>65</cp:revision>
  <dcterms:created xsi:type="dcterms:W3CDTF">2018-10-13T13:38:00Z</dcterms:created>
  <dcterms:modified xsi:type="dcterms:W3CDTF">2018-10-25T07:10:00Z</dcterms:modified>
</cp:coreProperties>
</file>