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57AD" w14:textId="6B855584" w:rsidR="00C31C2C" w:rsidRDefault="006D106A" w:rsidP="006D106A">
      <w:pPr>
        <w:jc w:val="right"/>
      </w:pPr>
      <w:r>
        <w:rPr>
          <w:noProof/>
        </w:rPr>
        <w:drawing>
          <wp:anchor distT="0" distB="0" distL="114300" distR="114300" simplePos="0" relativeHeight="251658243" behindDoc="1" locked="0" layoutInCell="1" allowOverlap="1" wp14:anchorId="7C9101F3" wp14:editId="35B96702">
            <wp:simplePos x="0" y="0"/>
            <wp:positionH relativeFrom="column">
              <wp:posOffset>3257550</wp:posOffset>
            </wp:positionH>
            <wp:positionV relativeFrom="paragraph">
              <wp:posOffset>-565150</wp:posOffset>
            </wp:positionV>
            <wp:extent cx="2997200" cy="7239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7200" cy="723990"/>
                    </a:xfrm>
                    <a:prstGeom prst="rect">
                      <a:avLst/>
                    </a:prstGeom>
                  </pic:spPr>
                </pic:pic>
              </a:graphicData>
            </a:graphic>
            <wp14:sizeRelH relativeFrom="page">
              <wp14:pctWidth>0</wp14:pctWidth>
            </wp14:sizeRelH>
            <wp14:sizeRelV relativeFrom="page">
              <wp14:pctHeight>0</wp14:pctHeight>
            </wp14:sizeRelV>
          </wp:anchor>
        </w:drawing>
      </w:r>
    </w:p>
    <w:p w14:paraId="752E97D8" w14:textId="3774B12D" w:rsidR="006D106A" w:rsidRDefault="006D106A" w:rsidP="006D106A">
      <w:pPr>
        <w:jc w:val="right"/>
      </w:pPr>
    </w:p>
    <w:p w14:paraId="4A91E034" w14:textId="6EA1D01E" w:rsidR="006D106A" w:rsidRDefault="006D106A" w:rsidP="006D106A">
      <w:pPr>
        <w:jc w:val="left"/>
        <w:rPr>
          <w:color w:val="00B050"/>
          <w:sz w:val="56"/>
          <w:szCs w:val="56"/>
        </w:rPr>
      </w:pPr>
    </w:p>
    <w:p w14:paraId="5F14C0AF" w14:textId="21D37FFE" w:rsidR="006D106A" w:rsidRDefault="006D106A" w:rsidP="006D106A">
      <w:pPr>
        <w:jc w:val="left"/>
        <w:rPr>
          <w:color w:val="00B050"/>
          <w:sz w:val="56"/>
          <w:szCs w:val="56"/>
        </w:rPr>
      </w:pPr>
    </w:p>
    <w:p w14:paraId="45A8589D" w14:textId="30D8303E" w:rsidR="006D106A" w:rsidRPr="006D106A" w:rsidRDefault="006D106A" w:rsidP="006D106A">
      <w:pPr>
        <w:jc w:val="left"/>
        <w:rPr>
          <w:color w:val="00B050"/>
          <w:sz w:val="56"/>
          <w:szCs w:val="56"/>
        </w:rPr>
      </w:pPr>
      <w:r w:rsidRPr="006D106A">
        <w:rPr>
          <w:color w:val="00B050"/>
          <w:sz w:val="56"/>
          <w:szCs w:val="56"/>
        </w:rPr>
        <w:t>Consultancy Services</w:t>
      </w:r>
    </w:p>
    <w:p w14:paraId="73D2DDA7" w14:textId="4EDD6C44" w:rsidR="006D106A" w:rsidRPr="006D106A" w:rsidRDefault="0051566F" w:rsidP="006D106A">
      <w:pPr>
        <w:jc w:val="left"/>
        <w:rPr>
          <w:color w:val="7F7F7F" w:themeColor="text1" w:themeTint="80"/>
          <w:sz w:val="40"/>
          <w:szCs w:val="40"/>
        </w:rPr>
      </w:pPr>
      <w:r w:rsidRPr="00A44893">
        <w:rPr>
          <w:rFonts w:cs="Arial"/>
          <w:noProof/>
        </w:rPr>
        <mc:AlternateContent>
          <mc:Choice Requires="wps">
            <w:drawing>
              <wp:anchor distT="0" distB="0" distL="114300" distR="114300" simplePos="0" relativeHeight="251658241" behindDoc="0" locked="0" layoutInCell="1" allowOverlap="1" wp14:anchorId="43706BB0" wp14:editId="27253E3A">
                <wp:simplePos x="0" y="0"/>
                <wp:positionH relativeFrom="page">
                  <wp:align>right</wp:align>
                </wp:positionH>
                <wp:positionV relativeFrom="paragraph">
                  <wp:posOffset>4445251</wp:posOffset>
                </wp:positionV>
                <wp:extent cx="7557135" cy="446405"/>
                <wp:effectExtent l="0" t="0" r="571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446405"/>
                        </a:xfrm>
                        <a:prstGeom prst="rect">
                          <a:avLst/>
                        </a:prstGeom>
                        <a:solidFill>
                          <a:srgbClr val="42B4E6">
                            <a:alpha val="70000"/>
                          </a:srgb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20D75" id="Rectangle 4" o:spid="_x0000_s1026" style="position:absolute;margin-left:543.85pt;margin-top:350pt;width:595.05pt;height:35.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" fillcolor="#42b4e6" stroked="f">
                <v:fill opacity="46003f"/>
                <w10:wrap anchorx="page"/>
              </v:rect>
            </w:pict>
          </mc:Fallback>
        </mc:AlternateContent>
      </w:r>
      <w:r w:rsidRPr="00A44893">
        <w:rPr>
          <w:rFonts w:cs="Arial"/>
          <w:noProof/>
          <w:sz w:val="16"/>
        </w:rPr>
        <w:drawing>
          <wp:anchor distT="0" distB="0" distL="114300" distR="114300" simplePos="0" relativeHeight="251658240" behindDoc="0" locked="0" layoutInCell="1" allowOverlap="1" wp14:anchorId="64890146" wp14:editId="0FFA9DEE">
            <wp:simplePos x="0" y="0"/>
            <wp:positionH relativeFrom="page">
              <wp:align>left</wp:align>
            </wp:positionH>
            <wp:positionV relativeFrom="paragraph">
              <wp:posOffset>466991</wp:posOffset>
            </wp:positionV>
            <wp:extent cx="7660640" cy="4297680"/>
            <wp:effectExtent l="0" t="0" r="0" b="7620"/>
            <wp:wrapSquare wrapText="bothSides"/>
            <wp:docPr id="7" name="Picture 7" descr="Schneider Electric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neider Electric jack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60640" cy="429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06A" w:rsidRPr="006D106A">
        <w:rPr>
          <w:color w:val="7F7F7F" w:themeColor="text1" w:themeTint="80"/>
          <w:sz w:val="40"/>
          <w:szCs w:val="40"/>
        </w:rPr>
        <w:t>Scope of Works</w:t>
      </w:r>
    </w:p>
    <w:p w14:paraId="7052D485" w14:textId="33D06E56" w:rsidR="0051566F" w:rsidRDefault="00F76DCF" w:rsidP="0051566F">
      <w:pPr>
        <w:spacing w:after="0" w:line="240" w:lineRule="atLeast"/>
        <w:ind w:right="-276"/>
        <w:rPr>
          <w:sz w:val="36"/>
          <w:szCs w:val="36"/>
        </w:rPr>
      </w:pPr>
      <w:r w:rsidRPr="00A44893">
        <w:rPr>
          <w:rFonts w:cs="Arial"/>
          <w:noProof/>
        </w:rPr>
        <mc:AlternateContent>
          <mc:Choice Requires="wps">
            <w:drawing>
              <wp:anchor distT="0" distB="0" distL="114300" distR="114300" simplePos="0" relativeHeight="251657215" behindDoc="1" locked="0" layoutInCell="1" allowOverlap="1" wp14:anchorId="11E41ED0" wp14:editId="6657650F">
                <wp:simplePos x="0" y="0"/>
                <wp:positionH relativeFrom="page">
                  <wp:align>right</wp:align>
                </wp:positionH>
                <wp:positionV relativeFrom="paragraph">
                  <wp:posOffset>4452132</wp:posOffset>
                </wp:positionV>
                <wp:extent cx="7557135" cy="2743200"/>
                <wp:effectExtent l="0" t="0" r="5715"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2743200"/>
                        </a:xfrm>
                        <a:prstGeom prst="rect">
                          <a:avLst/>
                        </a:prstGeom>
                        <a:solidFill>
                          <a:srgbClr val="42B4E6"/>
                        </a:solidFill>
                        <a:ln w="9525">
                          <a:noFill/>
                          <a:miter lim="800000"/>
                          <a:headEnd/>
                          <a:tailEnd/>
                        </a:ln>
                      </wps:spPr>
                      <wps:txbx>
                        <w:txbxContent>
                          <w:p w14:paraId="0C25913E" w14:textId="26A9100E" w:rsidR="006D106A" w:rsidRDefault="006D106A" w:rsidP="006D106A">
                            <w:pPr>
                              <w:spacing w:line="240" w:lineRule="atLeast"/>
                              <w:ind w:right="-276"/>
                              <w:rPr>
                                <w:b/>
                                <w:color w:val="FFFFFF" w:themeColor="background1"/>
                                <w:sz w:val="12"/>
                                <w:szCs w:val="40"/>
                              </w:rPr>
                            </w:pPr>
                          </w:p>
                          <w:p w14:paraId="168D2E1E" w14:textId="65FA5F7A" w:rsidR="008F1211" w:rsidRDefault="008F1211"/>
                        </w:txbxContent>
                      </wps:txbx>
                      <wps:bodyPr rot="0" vert="horz" wrap="square" lIns="274320" tIns="18288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1ED0" id="Rectangle 3" o:spid="_x0000_s1026" style="position:absolute;left:0;text-align:left;margin-left:543.85pt;margin-top:350.55pt;width:595.05pt;height:3in;z-index:-25165926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" fillcolor="#42b4e6" stroked="f">
                <v:textbox inset="21.6pt,14.4pt">
                  <w:txbxContent>
                    <w:p w14:paraId="0C25913E" w14:textId="26A9100E" w:rsidR="006D106A" w:rsidRDefault="006D106A" w:rsidP="006D106A">
                      <w:pPr>
                        <w:spacing w:line="240" w:lineRule="atLeast"/>
                        <w:ind w:right="-276"/>
                        <w:rPr>
                          <w:b/>
                          <w:color w:val="FFFFFF" w:themeColor="background1"/>
                          <w:sz w:val="12"/>
                          <w:szCs w:val="40"/>
                        </w:rPr>
                      </w:pPr>
                    </w:p>
                    <w:p w14:paraId="168D2E1E" w14:textId="65FA5F7A" w:rsidR="008F1211" w:rsidRDefault="008F1211"/>
                  </w:txbxContent>
                </v:textbox>
                <w10:wrap anchorx="page"/>
              </v:rect>
            </w:pict>
          </mc:Fallback>
        </mc:AlternateContent>
      </w:r>
    </w:p>
    <w:p w14:paraId="2135C8EF" w14:textId="52E5A055" w:rsidR="0051566F" w:rsidRDefault="0051566F" w:rsidP="0051566F">
      <w:pPr>
        <w:spacing w:after="0" w:line="240" w:lineRule="atLeast"/>
        <w:ind w:right="-276"/>
        <w:rPr>
          <w:sz w:val="36"/>
          <w:szCs w:val="36"/>
        </w:rPr>
      </w:pPr>
    </w:p>
    <w:p w14:paraId="195D1ED3" w14:textId="27527AB9" w:rsidR="0051566F" w:rsidRPr="00BB53AB" w:rsidRDefault="0051566F" w:rsidP="0051566F">
      <w:pPr>
        <w:spacing w:after="0" w:line="240" w:lineRule="atLeast"/>
        <w:ind w:right="-276"/>
        <w:rPr>
          <w:color w:val="FFFFFF" w:themeColor="background1"/>
          <w:sz w:val="36"/>
          <w:szCs w:val="36"/>
        </w:rPr>
      </w:pPr>
      <w:r w:rsidRPr="00BB53AB">
        <w:rPr>
          <w:color w:val="FFFFFF" w:themeColor="background1"/>
          <w:sz w:val="36"/>
          <w:szCs w:val="36"/>
        </w:rPr>
        <w:t>Project name: {{</w:t>
      </w:r>
      <w:proofErr w:type="spellStart"/>
      <w:r w:rsidRPr="00BB53AB">
        <w:rPr>
          <w:color w:val="FFFFFF" w:themeColor="background1"/>
          <w:sz w:val="36"/>
          <w:szCs w:val="36"/>
        </w:rPr>
        <w:t>ProjectName</w:t>
      </w:r>
      <w:proofErr w:type="spellEnd"/>
      <w:r w:rsidRPr="00BB53AB">
        <w:rPr>
          <w:color w:val="FFFFFF" w:themeColor="background1"/>
          <w:sz w:val="36"/>
          <w:szCs w:val="36"/>
        </w:rPr>
        <w:t>}}</w:t>
      </w:r>
    </w:p>
    <w:p w14:paraId="2474453E" w14:textId="63499139" w:rsidR="0051566F" w:rsidRPr="00BB53AB" w:rsidRDefault="0051566F" w:rsidP="0051566F">
      <w:pPr>
        <w:spacing w:after="0" w:line="240" w:lineRule="atLeast"/>
        <w:ind w:right="-276"/>
        <w:rPr>
          <w:color w:val="FFFFFF" w:themeColor="background1"/>
          <w:sz w:val="36"/>
          <w:szCs w:val="36"/>
        </w:rPr>
      </w:pPr>
      <w:r w:rsidRPr="00BB53AB">
        <w:rPr>
          <w:color w:val="FFFFFF" w:themeColor="background1"/>
          <w:sz w:val="36"/>
          <w:szCs w:val="36"/>
        </w:rPr>
        <w:t>Energy Efficiency Audit</w:t>
      </w:r>
    </w:p>
    <w:p w14:paraId="1B912508" w14:textId="6EF7CF16" w:rsidR="0051566F" w:rsidRPr="00BB53AB" w:rsidRDefault="0051566F" w:rsidP="0051566F">
      <w:pPr>
        <w:spacing w:after="0" w:line="240" w:lineRule="atLeast"/>
        <w:ind w:right="-276"/>
        <w:rPr>
          <w:color w:val="FFFFFF" w:themeColor="background1"/>
          <w:sz w:val="36"/>
          <w:szCs w:val="36"/>
        </w:rPr>
      </w:pPr>
      <w:r w:rsidRPr="00BB53AB">
        <w:rPr>
          <w:color w:val="FFFFFF" w:themeColor="background1"/>
          <w:sz w:val="36"/>
          <w:szCs w:val="36"/>
        </w:rPr>
        <w:t>Date: {{</w:t>
      </w:r>
      <w:proofErr w:type="spellStart"/>
      <w:r w:rsidRPr="00BB53AB">
        <w:rPr>
          <w:color w:val="FFFFFF" w:themeColor="background1"/>
          <w:sz w:val="36"/>
          <w:szCs w:val="36"/>
        </w:rPr>
        <w:t>TodaysDate</w:t>
      </w:r>
      <w:proofErr w:type="spellEnd"/>
      <w:r w:rsidRPr="00BB53AB">
        <w:rPr>
          <w:color w:val="FFFFFF" w:themeColor="background1"/>
          <w:sz w:val="36"/>
          <w:szCs w:val="36"/>
        </w:rPr>
        <w:t>}}</w:t>
      </w:r>
    </w:p>
    <w:p w14:paraId="2A465EA7" w14:textId="77777777" w:rsidR="0051566F" w:rsidRPr="00BB53AB" w:rsidRDefault="0051566F" w:rsidP="0051566F">
      <w:pPr>
        <w:spacing w:after="0" w:line="240" w:lineRule="atLeast"/>
        <w:ind w:right="-276"/>
        <w:rPr>
          <w:color w:val="FFFFFF" w:themeColor="background1"/>
          <w:sz w:val="36"/>
          <w:szCs w:val="36"/>
        </w:rPr>
      </w:pPr>
      <w:r w:rsidRPr="00BB53AB">
        <w:rPr>
          <w:color w:val="FFFFFF" w:themeColor="background1"/>
          <w:sz w:val="36"/>
          <w:szCs w:val="36"/>
        </w:rPr>
        <w:t>Customer: {{</w:t>
      </w:r>
      <w:proofErr w:type="spellStart"/>
      <w:r w:rsidRPr="00BB53AB">
        <w:rPr>
          <w:color w:val="FFFFFF" w:themeColor="background1"/>
          <w:sz w:val="36"/>
          <w:szCs w:val="36"/>
        </w:rPr>
        <w:t>CustomerName</w:t>
      </w:r>
      <w:proofErr w:type="spellEnd"/>
      <w:r w:rsidRPr="00BB53AB">
        <w:rPr>
          <w:color w:val="FFFFFF" w:themeColor="background1"/>
          <w:sz w:val="36"/>
          <w:szCs w:val="36"/>
        </w:rPr>
        <w:t>}}</w:t>
      </w:r>
    </w:p>
    <w:p w14:paraId="041409FD" w14:textId="45C14FFB" w:rsidR="006D106A" w:rsidRDefault="006D106A">
      <w:pPr>
        <w:spacing w:line="259" w:lineRule="auto"/>
        <w:jc w:val="left"/>
        <w:rPr>
          <w:color w:val="7F7F7F" w:themeColor="text1" w:themeTint="80"/>
          <w:sz w:val="32"/>
          <w:szCs w:val="32"/>
        </w:rPr>
      </w:pPr>
      <w:r>
        <w:rPr>
          <w:color w:val="7F7F7F" w:themeColor="text1" w:themeTint="80"/>
          <w:sz w:val="32"/>
          <w:szCs w:val="32"/>
        </w:rPr>
        <w:br w:type="page"/>
      </w:r>
    </w:p>
    <w:sdt>
      <w:sdtPr>
        <w:rPr>
          <w:rFonts w:eastAsiaTheme="minorHAnsi" w:cstheme="minorBidi"/>
          <w:color w:val="auto"/>
          <w:sz w:val="22"/>
          <w:szCs w:val="22"/>
          <w:lang w:val="en-GB"/>
        </w:rPr>
        <w:id w:val="473486631"/>
        <w:docPartObj>
          <w:docPartGallery w:val="Table of Contents"/>
          <w:docPartUnique/>
        </w:docPartObj>
      </w:sdtPr>
      <w:sdtEndPr>
        <w:rPr>
          <w:b/>
          <w:bCs/>
          <w:noProof/>
        </w:rPr>
      </w:sdtEndPr>
      <w:sdtContent>
        <w:p w14:paraId="2CD3FB50" w14:textId="68A1468B" w:rsidR="00FA63AF" w:rsidRPr="00FA63AF" w:rsidRDefault="00FA63AF">
          <w:pPr>
            <w:pStyle w:val="TOCHeading"/>
            <w:rPr>
              <w:color w:val="00B050"/>
            </w:rPr>
          </w:pPr>
          <w:r w:rsidRPr="00FA63AF">
            <w:rPr>
              <w:color w:val="00B050"/>
            </w:rPr>
            <w:t>Contents</w:t>
          </w:r>
        </w:p>
        <w:p w14:paraId="3D5612F1" w14:textId="75376FF9" w:rsidR="00364BAA" w:rsidRDefault="00FA63AF">
          <w:pPr>
            <w:pStyle w:val="TOC1"/>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29131926" w:history="1">
            <w:r w:rsidR="00364BAA" w:rsidRPr="009B3BE7">
              <w:rPr>
                <w:rStyle w:val="Hyperlink"/>
                <w:noProof/>
              </w:rPr>
              <w:t>1. Scope of Supply</w:t>
            </w:r>
            <w:r w:rsidR="00364BAA">
              <w:rPr>
                <w:noProof/>
                <w:webHidden/>
              </w:rPr>
              <w:tab/>
            </w:r>
            <w:r w:rsidR="00364BAA">
              <w:rPr>
                <w:noProof/>
                <w:webHidden/>
              </w:rPr>
              <w:fldChar w:fldCharType="begin"/>
            </w:r>
            <w:r w:rsidR="00364BAA">
              <w:rPr>
                <w:noProof/>
                <w:webHidden/>
              </w:rPr>
              <w:instrText xml:space="preserve"> PAGEREF _Toc229131926 \h </w:instrText>
            </w:r>
            <w:r w:rsidR="00364BAA">
              <w:rPr>
                <w:noProof/>
                <w:webHidden/>
              </w:rPr>
            </w:r>
            <w:r w:rsidR="00364BAA">
              <w:rPr>
                <w:noProof/>
                <w:webHidden/>
              </w:rPr>
              <w:fldChar w:fldCharType="separate"/>
            </w:r>
            <w:r w:rsidR="00364BAA">
              <w:rPr>
                <w:noProof/>
                <w:webHidden/>
              </w:rPr>
              <w:t>3</w:t>
            </w:r>
            <w:r w:rsidR="00364BAA">
              <w:rPr>
                <w:noProof/>
                <w:webHidden/>
              </w:rPr>
              <w:fldChar w:fldCharType="end"/>
            </w:r>
          </w:hyperlink>
        </w:p>
        <w:p w14:paraId="2A216CB6" w14:textId="39BDE80A" w:rsidR="00364BAA" w:rsidRDefault="00364BAA">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29131927" w:history="1">
            <w:r w:rsidRPr="009B3BE7">
              <w:rPr>
                <w:rStyle w:val="Hyperlink"/>
                <w:noProof/>
              </w:rPr>
              <w:t>1.1 Scope of Works</w:t>
            </w:r>
            <w:r>
              <w:rPr>
                <w:noProof/>
                <w:webHidden/>
              </w:rPr>
              <w:tab/>
            </w:r>
            <w:r>
              <w:rPr>
                <w:noProof/>
                <w:webHidden/>
              </w:rPr>
              <w:fldChar w:fldCharType="begin"/>
            </w:r>
            <w:r>
              <w:rPr>
                <w:noProof/>
                <w:webHidden/>
              </w:rPr>
              <w:instrText xml:space="preserve"> PAGEREF _Toc229131927 \h </w:instrText>
            </w:r>
            <w:r>
              <w:rPr>
                <w:noProof/>
                <w:webHidden/>
              </w:rPr>
            </w:r>
            <w:r>
              <w:rPr>
                <w:noProof/>
                <w:webHidden/>
              </w:rPr>
              <w:fldChar w:fldCharType="separate"/>
            </w:r>
            <w:r>
              <w:rPr>
                <w:noProof/>
                <w:webHidden/>
              </w:rPr>
              <w:t>3</w:t>
            </w:r>
            <w:r>
              <w:rPr>
                <w:noProof/>
                <w:webHidden/>
              </w:rPr>
              <w:fldChar w:fldCharType="end"/>
            </w:r>
          </w:hyperlink>
        </w:p>
        <w:p w14:paraId="5F544EB1" w14:textId="333EED02" w:rsidR="00364BAA" w:rsidRDefault="00364BAA">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29131928" w:history="1">
            <w:r w:rsidRPr="009B3BE7">
              <w:rPr>
                <w:rStyle w:val="Hyperlink"/>
                <w:noProof/>
              </w:rPr>
              <w:t>1.2 Site Based Activities</w:t>
            </w:r>
            <w:r>
              <w:rPr>
                <w:noProof/>
                <w:webHidden/>
              </w:rPr>
              <w:tab/>
            </w:r>
            <w:r>
              <w:rPr>
                <w:noProof/>
                <w:webHidden/>
              </w:rPr>
              <w:fldChar w:fldCharType="begin"/>
            </w:r>
            <w:r>
              <w:rPr>
                <w:noProof/>
                <w:webHidden/>
              </w:rPr>
              <w:instrText xml:space="preserve"> PAGEREF _Toc229131928 \h </w:instrText>
            </w:r>
            <w:r>
              <w:rPr>
                <w:noProof/>
                <w:webHidden/>
              </w:rPr>
            </w:r>
            <w:r>
              <w:rPr>
                <w:noProof/>
                <w:webHidden/>
              </w:rPr>
              <w:fldChar w:fldCharType="separate"/>
            </w:r>
            <w:r>
              <w:rPr>
                <w:noProof/>
                <w:webHidden/>
              </w:rPr>
              <w:t>3</w:t>
            </w:r>
            <w:r>
              <w:rPr>
                <w:noProof/>
                <w:webHidden/>
              </w:rPr>
              <w:fldChar w:fldCharType="end"/>
            </w:r>
          </w:hyperlink>
        </w:p>
        <w:p w14:paraId="405BCE91" w14:textId="66D1B0A4" w:rsidR="00364BAA" w:rsidRDefault="00364BAA">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29131929" w:history="1">
            <w:r w:rsidRPr="009B3BE7">
              <w:rPr>
                <w:rStyle w:val="Hyperlink"/>
                <w:noProof/>
              </w:rPr>
              <w:t>1.2.1 Kick Off Meeting with Site Representatives</w:t>
            </w:r>
            <w:r>
              <w:rPr>
                <w:noProof/>
                <w:webHidden/>
              </w:rPr>
              <w:tab/>
            </w:r>
            <w:r>
              <w:rPr>
                <w:noProof/>
                <w:webHidden/>
              </w:rPr>
              <w:fldChar w:fldCharType="begin"/>
            </w:r>
            <w:r>
              <w:rPr>
                <w:noProof/>
                <w:webHidden/>
              </w:rPr>
              <w:instrText xml:space="preserve"> PAGEREF _Toc229131929 \h </w:instrText>
            </w:r>
            <w:r>
              <w:rPr>
                <w:noProof/>
                <w:webHidden/>
              </w:rPr>
            </w:r>
            <w:r>
              <w:rPr>
                <w:noProof/>
                <w:webHidden/>
              </w:rPr>
              <w:fldChar w:fldCharType="separate"/>
            </w:r>
            <w:r>
              <w:rPr>
                <w:noProof/>
                <w:webHidden/>
              </w:rPr>
              <w:t>3</w:t>
            </w:r>
            <w:r>
              <w:rPr>
                <w:noProof/>
                <w:webHidden/>
              </w:rPr>
              <w:fldChar w:fldCharType="end"/>
            </w:r>
          </w:hyperlink>
        </w:p>
        <w:p w14:paraId="1D106A98" w14:textId="5FD29F67" w:rsidR="00364BAA" w:rsidRDefault="00364BAA">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29131930" w:history="1">
            <w:r w:rsidRPr="009B3BE7">
              <w:rPr>
                <w:rStyle w:val="Hyperlink"/>
                <w:noProof/>
              </w:rPr>
              <w:t>1.2.2 Installed Base Data Collection</w:t>
            </w:r>
            <w:r>
              <w:rPr>
                <w:noProof/>
                <w:webHidden/>
              </w:rPr>
              <w:tab/>
            </w:r>
            <w:r>
              <w:rPr>
                <w:noProof/>
                <w:webHidden/>
              </w:rPr>
              <w:fldChar w:fldCharType="begin"/>
            </w:r>
            <w:r>
              <w:rPr>
                <w:noProof/>
                <w:webHidden/>
              </w:rPr>
              <w:instrText xml:space="preserve"> PAGEREF _Toc229131930 \h </w:instrText>
            </w:r>
            <w:r>
              <w:rPr>
                <w:noProof/>
                <w:webHidden/>
              </w:rPr>
            </w:r>
            <w:r>
              <w:rPr>
                <w:noProof/>
                <w:webHidden/>
              </w:rPr>
              <w:fldChar w:fldCharType="separate"/>
            </w:r>
            <w:r>
              <w:rPr>
                <w:noProof/>
                <w:webHidden/>
              </w:rPr>
              <w:t>3</w:t>
            </w:r>
            <w:r>
              <w:rPr>
                <w:noProof/>
                <w:webHidden/>
              </w:rPr>
              <w:fldChar w:fldCharType="end"/>
            </w:r>
          </w:hyperlink>
        </w:p>
        <w:p w14:paraId="19D5FB80" w14:textId="071FAD2F" w:rsidR="00364BAA" w:rsidRDefault="00364BAA">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29131931" w:history="1">
            <w:r w:rsidRPr="009B3BE7">
              <w:rPr>
                <w:rStyle w:val="Hyperlink"/>
                <w:noProof/>
              </w:rPr>
              <w:t>1.2.3 Assessment, Analysis and Preparation of Deliverables</w:t>
            </w:r>
            <w:r>
              <w:rPr>
                <w:noProof/>
                <w:webHidden/>
              </w:rPr>
              <w:tab/>
            </w:r>
            <w:r>
              <w:rPr>
                <w:noProof/>
                <w:webHidden/>
              </w:rPr>
              <w:fldChar w:fldCharType="begin"/>
            </w:r>
            <w:r>
              <w:rPr>
                <w:noProof/>
                <w:webHidden/>
              </w:rPr>
              <w:instrText xml:space="preserve"> PAGEREF _Toc229131931 \h </w:instrText>
            </w:r>
            <w:r>
              <w:rPr>
                <w:noProof/>
                <w:webHidden/>
              </w:rPr>
            </w:r>
            <w:r>
              <w:rPr>
                <w:noProof/>
                <w:webHidden/>
              </w:rPr>
              <w:fldChar w:fldCharType="separate"/>
            </w:r>
            <w:r>
              <w:rPr>
                <w:noProof/>
                <w:webHidden/>
              </w:rPr>
              <w:t>3</w:t>
            </w:r>
            <w:r>
              <w:rPr>
                <w:noProof/>
                <w:webHidden/>
              </w:rPr>
              <w:fldChar w:fldCharType="end"/>
            </w:r>
          </w:hyperlink>
        </w:p>
        <w:p w14:paraId="411E0C68" w14:textId="6B596211" w:rsidR="00364BAA" w:rsidRDefault="00364BAA">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29131932" w:history="1">
            <w:r w:rsidRPr="009B3BE7">
              <w:rPr>
                <w:rStyle w:val="Hyperlink"/>
                <w:noProof/>
              </w:rPr>
              <w:t>1.2.4 Report, Optional Final Presentation, and Next Steps</w:t>
            </w:r>
            <w:r>
              <w:rPr>
                <w:noProof/>
                <w:webHidden/>
              </w:rPr>
              <w:tab/>
            </w:r>
            <w:r>
              <w:rPr>
                <w:noProof/>
                <w:webHidden/>
              </w:rPr>
              <w:fldChar w:fldCharType="begin"/>
            </w:r>
            <w:r>
              <w:rPr>
                <w:noProof/>
                <w:webHidden/>
              </w:rPr>
              <w:instrText xml:space="preserve"> PAGEREF _Toc229131932 \h </w:instrText>
            </w:r>
            <w:r>
              <w:rPr>
                <w:noProof/>
                <w:webHidden/>
              </w:rPr>
            </w:r>
            <w:r>
              <w:rPr>
                <w:noProof/>
                <w:webHidden/>
              </w:rPr>
              <w:fldChar w:fldCharType="separate"/>
            </w:r>
            <w:r>
              <w:rPr>
                <w:noProof/>
                <w:webHidden/>
              </w:rPr>
              <w:t>4</w:t>
            </w:r>
            <w:r>
              <w:rPr>
                <w:noProof/>
                <w:webHidden/>
              </w:rPr>
              <w:fldChar w:fldCharType="end"/>
            </w:r>
          </w:hyperlink>
        </w:p>
        <w:p w14:paraId="38CEC062" w14:textId="219B79CD" w:rsidR="00364BAA" w:rsidRDefault="00364BAA">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29131933" w:history="1">
            <w:r w:rsidRPr="009B3BE7">
              <w:rPr>
                <w:rStyle w:val="Hyperlink"/>
                <w:noProof/>
              </w:rPr>
              <w:t>1.3 Information and Resources Required to Proceed with Order</w:t>
            </w:r>
            <w:r>
              <w:rPr>
                <w:noProof/>
                <w:webHidden/>
              </w:rPr>
              <w:tab/>
            </w:r>
            <w:r>
              <w:rPr>
                <w:noProof/>
                <w:webHidden/>
              </w:rPr>
              <w:fldChar w:fldCharType="begin"/>
            </w:r>
            <w:r>
              <w:rPr>
                <w:noProof/>
                <w:webHidden/>
              </w:rPr>
              <w:instrText xml:space="preserve"> PAGEREF _Toc229131933 \h </w:instrText>
            </w:r>
            <w:r>
              <w:rPr>
                <w:noProof/>
                <w:webHidden/>
              </w:rPr>
            </w:r>
            <w:r>
              <w:rPr>
                <w:noProof/>
                <w:webHidden/>
              </w:rPr>
              <w:fldChar w:fldCharType="separate"/>
            </w:r>
            <w:r>
              <w:rPr>
                <w:noProof/>
                <w:webHidden/>
              </w:rPr>
              <w:t>4</w:t>
            </w:r>
            <w:r>
              <w:rPr>
                <w:noProof/>
                <w:webHidden/>
              </w:rPr>
              <w:fldChar w:fldCharType="end"/>
            </w:r>
          </w:hyperlink>
        </w:p>
        <w:p w14:paraId="6EB737D4" w14:textId="5F067306" w:rsidR="00364BAA" w:rsidRDefault="00364BAA">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29131934" w:history="1">
            <w:r w:rsidRPr="009B3BE7">
              <w:rPr>
                <w:rStyle w:val="Hyperlink"/>
                <w:noProof/>
              </w:rPr>
              <w:t>2. Price Schedule</w:t>
            </w:r>
            <w:r>
              <w:rPr>
                <w:noProof/>
                <w:webHidden/>
              </w:rPr>
              <w:tab/>
            </w:r>
            <w:r>
              <w:rPr>
                <w:noProof/>
                <w:webHidden/>
              </w:rPr>
              <w:fldChar w:fldCharType="begin"/>
            </w:r>
            <w:r>
              <w:rPr>
                <w:noProof/>
                <w:webHidden/>
              </w:rPr>
              <w:instrText xml:space="preserve"> PAGEREF _Toc229131934 \h </w:instrText>
            </w:r>
            <w:r>
              <w:rPr>
                <w:noProof/>
                <w:webHidden/>
              </w:rPr>
            </w:r>
            <w:r>
              <w:rPr>
                <w:noProof/>
                <w:webHidden/>
              </w:rPr>
              <w:fldChar w:fldCharType="separate"/>
            </w:r>
            <w:r>
              <w:rPr>
                <w:noProof/>
                <w:webHidden/>
              </w:rPr>
              <w:t>5</w:t>
            </w:r>
            <w:r>
              <w:rPr>
                <w:noProof/>
                <w:webHidden/>
              </w:rPr>
              <w:fldChar w:fldCharType="end"/>
            </w:r>
          </w:hyperlink>
        </w:p>
        <w:p w14:paraId="05E5C41E" w14:textId="28D39657" w:rsidR="00364BAA" w:rsidRDefault="00364BAA">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29131935" w:history="1">
            <w:r w:rsidRPr="009B3BE7">
              <w:rPr>
                <w:rStyle w:val="Hyperlink"/>
                <w:noProof/>
              </w:rPr>
              <w:t>3. Commercial Details</w:t>
            </w:r>
            <w:r>
              <w:rPr>
                <w:noProof/>
                <w:webHidden/>
              </w:rPr>
              <w:tab/>
            </w:r>
            <w:r>
              <w:rPr>
                <w:noProof/>
                <w:webHidden/>
              </w:rPr>
              <w:fldChar w:fldCharType="begin"/>
            </w:r>
            <w:r>
              <w:rPr>
                <w:noProof/>
                <w:webHidden/>
              </w:rPr>
              <w:instrText xml:space="preserve"> PAGEREF _Toc229131935 \h </w:instrText>
            </w:r>
            <w:r>
              <w:rPr>
                <w:noProof/>
                <w:webHidden/>
              </w:rPr>
            </w:r>
            <w:r>
              <w:rPr>
                <w:noProof/>
                <w:webHidden/>
              </w:rPr>
              <w:fldChar w:fldCharType="separate"/>
            </w:r>
            <w:r>
              <w:rPr>
                <w:noProof/>
                <w:webHidden/>
              </w:rPr>
              <w:t>6</w:t>
            </w:r>
            <w:r>
              <w:rPr>
                <w:noProof/>
                <w:webHidden/>
              </w:rPr>
              <w:fldChar w:fldCharType="end"/>
            </w:r>
          </w:hyperlink>
        </w:p>
        <w:p w14:paraId="5AA16F5D" w14:textId="750E3283" w:rsidR="00364BAA" w:rsidRDefault="00364BAA">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29131936" w:history="1">
            <w:r w:rsidRPr="009B3BE7">
              <w:rPr>
                <w:rStyle w:val="Hyperlink"/>
                <w:noProof/>
              </w:rPr>
              <w:t>4. Further Information</w:t>
            </w:r>
            <w:r>
              <w:rPr>
                <w:noProof/>
                <w:webHidden/>
              </w:rPr>
              <w:tab/>
            </w:r>
            <w:r>
              <w:rPr>
                <w:noProof/>
                <w:webHidden/>
              </w:rPr>
              <w:fldChar w:fldCharType="begin"/>
            </w:r>
            <w:r>
              <w:rPr>
                <w:noProof/>
                <w:webHidden/>
              </w:rPr>
              <w:instrText xml:space="preserve"> PAGEREF _Toc229131936 \h </w:instrText>
            </w:r>
            <w:r>
              <w:rPr>
                <w:noProof/>
                <w:webHidden/>
              </w:rPr>
            </w:r>
            <w:r>
              <w:rPr>
                <w:noProof/>
                <w:webHidden/>
              </w:rPr>
              <w:fldChar w:fldCharType="separate"/>
            </w:r>
            <w:r>
              <w:rPr>
                <w:noProof/>
                <w:webHidden/>
              </w:rPr>
              <w:t>7</w:t>
            </w:r>
            <w:r>
              <w:rPr>
                <w:noProof/>
                <w:webHidden/>
              </w:rPr>
              <w:fldChar w:fldCharType="end"/>
            </w:r>
          </w:hyperlink>
        </w:p>
        <w:p w14:paraId="5B5CFCE9" w14:textId="7E3A3306" w:rsidR="00FA63AF" w:rsidRDefault="00FA63AF">
          <w:r>
            <w:rPr>
              <w:b/>
              <w:bCs/>
              <w:noProof/>
            </w:rPr>
            <w:fldChar w:fldCharType="end"/>
          </w:r>
        </w:p>
      </w:sdtContent>
    </w:sdt>
    <w:p w14:paraId="26319BC6" w14:textId="24963EA0" w:rsidR="006D106A" w:rsidRDefault="006D106A">
      <w:pPr>
        <w:spacing w:line="259" w:lineRule="auto"/>
        <w:jc w:val="left"/>
        <w:rPr>
          <w:color w:val="7F7F7F" w:themeColor="text1" w:themeTint="80"/>
          <w:sz w:val="32"/>
          <w:szCs w:val="32"/>
        </w:rPr>
      </w:pPr>
      <w:r>
        <w:rPr>
          <w:color w:val="7F7F7F" w:themeColor="text1" w:themeTint="80"/>
          <w:sz w:val="32"/>
          <w:szCs w:val="32"/>
        </w:rPr>
        <w:br w:type="page"/>
      </w:r>
    </w:p>
    <w:p w14:paraId="32ED3DA4" w14:textId="24E9D809" w:rsidR="006D106A" w:rsidRDefault="006D106A" w:rsidP="006D106A">
      <w:pPr>
        <w:pStyle w:val="Heading1"/>
      </w:pPr>
      <w:bookmarkStart w:id="0" w:name="_Toc229131926"/>
      <w:r>
        <w:lastRenderedPageBreak/>
        <w:t>1. Scope of Supply</w:t>
      </w:r>
      <w:bookmarkEnd w:id="0"/>
    </w:p>
    <w:p w14:paraId="3A11A318" w14:textId="406B603F" w:rsidR="006D106A" w:rsidRDefault="006D106A" w:rsidP="006D106A">
      <w:pPr>
        <w:pStyle w:val="Heading2"/>
      </w:pPr>
      <w:bookmarkStart w:id="1" w:name="_Toc229131927"/>
      <w:r>
        <w:t>1.1 Scope of Works</w:t>
      </w:r>
      <w:bookmarkEnd w:id="1"/>
    </w:p>
    <w:p w14:paraId="215C0AB5" w14:textId="721BCA1C" w:rsidR="006D106A" w:rsidRDefault="006D106A" w:rsidP="006D106A">
      <w:r>
        <w:t xml:space="preserve">Schneider Electric Ltd has been approached </w:t>
      </w:r>
      <w:r w:rsidRPr="006C7240">
        <w:t>to undertake</w:t>
      </w:r>
      <w:r w:rsidR="008071C0">
        <w:t xml:space="preserve"> </w:t>
      </w:r>
      <w:r w:rsidR="006719DC">
        <w:t>{</w:t>
      </w:r>
      <w:r w:rsidR="006719DC" w:rsidRPr="006719DC">
        <w:t>{</w:t>
      </w:r>
      <w:proofErr w:type="spellStart"/>
      <w:r w:rsidR="006719DC" w:rsidRPr="006719DC">
        <w:t>NumberOfSites</w:t>
      </w:r>
      <w:proofErr w:type="spellEnd"/>
      <w:r w:rsidR="006719DC" w:rsidRPr="006719DC">
        <w:t>}}</w:t>
      </w:r>
      <w:r w:rsidR="006719DC">
        <w:t xml:space="preserve"> </w:t>
      </w:r>
      <w:r w:rsidRPr="006C7240">
        <w:t>site survey</w:t>
      </w:r>
      <w:r w:rsidR="002A2A39" w:rsidRPr="008071C0">
        <w:t>(s)</w:t>
      </w:r>
      <w:r w:rsidR="002B25E3" w:rsidRPr="008071C0">
        <w:t xml:space="preserve"> </w:t>
      </w:r>
      <w:r w:rsidRPr="006C7240">
        <w:t xml:space="preserve">at </w:t>
      </w:r>
      <w:r w:rsidR="006719DC" w:rsidRPr="006719DC">
        <w:t>{{</w:t>
      </w:r>
      <w:proofErr w:type="spellStart"/>
      <w:r w:rsidR="006719DC" w:rsidRPr="006719DC">
        <w:t>SiteName</w:t>
      </w:r>
      <w:proofErr w:type="spellEnd"/>
      <w:r w:rsidR="006719DC" w:rsidRPr="006719DC">
        <w:t>}}</w:t>
      </w:r>
      <w:r w:rsidR="006719DC">
        <w:t xml:space="preserve"> </w:t>
      </w:r>
      <w:r w:rsidRPr="006C7240">
        <w:t xml:space="preserve">for </w:t>
      </w:r>
      <w:r w:rsidR="00BA237B" w:rsidRPr="00BA237B">
        <w:t>{{</w:t>
      </w:r>
      <w:proofErr w:type="spellStart"/>
      <w:r w:rsidR="00BA237B" w:rsidRPr="00BA237B">
        <w:t>CustomerName</w:t>
      </w:r>
      <w:proofErr w:type="spellEnd"/>
      <w:r w:rsidR="00BA237B" w:rsidRPr="00BA237B">
        <w:t>}}</w:t>
      </w:r>
      <w:r w:rsidRPr="007F179E">
        <w:t xml:space="preserve">. </w:t>
      </w:r>
      <w:r w:rsidRPr="006C7240">
        <w:t xml:space="preserve">The aim of the survey is to identify areas </w:t>
      </w:r>
      <w:r>
        <w:t xml:space="preserve">of energy savings and efficiency project opportunities. </w:t>
      </w:r>
    </w:p>
    <w:p w14:paraId="63138989" w14:textId="77777777" w:rsidR="006D106A" w:rsidRDefault="006D106A" w:rsidP="006D106A">
      <w:r>
        <w:t>These energy surveys will include the following:</w:t>
      </w:r>
    </w:p>
    <w:p w14:paraId="209C7B17" w14:textId="3F343D93" w:rsidR="003606B5" w:rsidRDefault="006D106A" w:rsidP="006D106A">
      <w:pPr>
        <w:pStyle w:val="ListParagraph"/>
        <w:numPr>
          <w:ilvl w:val="0"/>
          <w:numId w:val="3"/>
        </w:numPr>
      </w:pPr>
      <w:r>
        <w:t xml:space="preserve">Review of half hourly energy data for </w:t>
      </w:r>
      <w:r w:rsidR="003606B5">
        <w:t>g</w:t>
      </w:r>
      <w:r>
        <w:t xml:space="preserve">as, </w:t>
      </w:r>
      <w:r w:rsidR="003606B5">
        <w:t>e</w:t>
      </w:r>
      <w:r>
        <w:t>lectric</w:t>
      </w:r>
      <w:r w:rsidR="00B25D35">
        <w:t>,</w:t>
      </w:r>
      <w:r w:rsidR="00B25D35" w:rsidRPr="00B25D35">
        <w:rPr>
          <w:color w:val="FF0000"/>
        </w:rPr>
        <w:t xml:space="preserve"> </w:t>
      </w:r>
      <w:r w:rsidR="00B25D35" w:rsidRPr="00DB2BA7">
        <w:t>(</w:t>
      </w:r>
      <w:r w:rsidR="003606B5" w:rsidRPr="00DB2BA7">
        <w:t>o</w:t>
      </w:r>
      <w:r w:rsidRPr="00DB2BA7">
        <w:t>il</w:t>
      </w:r>
      <w:r w:rsidR="003606B5" w:rsidRPr="00DB2BA7">
        <w:t>/</w:t>
      </w:r>
      <w:r w:rsidRPr="00DB2BA7">
        <w:t>any other fuels</w:t>
      </w:r>
      <w:r w:rsidR="00B25D35" w:rsidRPr="00DB2BA7">
        <w:t>) and water</w:t>
      </w:r>
      <w:r w:rsidRPr="00DB2BA7">
        <w:t xml:space="preserve"> </w:t>
      </w:r>
      <w:r>
        <w:t>supplie</w:t>
      </w:r>
      <w:r w:rsidR="009D6C4D">
        <w:t>d</w:t>
      </w:r>
      <w:r>
        <w:t xml:space="preserve"> to </w:t>
      </w:r>
      <w:r w:rsidR="003606B5">
        <w:t>site</w:t>
      </w:r>
    </w:p>
    <w:p w14:paraId="0270F2F8" w14:textId="12109E40" w:rsidR="003606B5" w:rsidRDefault="006D106A" w:rsidP="006D106A">
      <w:pPr>
        <w:pStyle w:val="ListParagraph"/>
        <w:numPr>
          <w:ilvl w:val="0"/>
          <w:numId w:val="3"/>
        </w:numPr>
      </w:pPr>
      <w:r>
        <w:t>Review occupancy and usage</w:t>
      </w:r>
      <w:r w:rsidR="008518F8">
        <w:t xml:space="preserve"> of site</w:t>
      </w:r>
    </w:p>
    <w:p w14:paraId="44743451" w14:textId="77777777" w:rsidR="003606B5" w:rsidRDefault="006D106A" w:rsidP="006D106A">
      <w:pPr>
        <w:pStyle w:val="ListParagraph"/>
        <w:numPr>
          <w:ilvl w:val="0"/>
          <w:numId w:val="3"/>
        </w:numPr>
      </w:pPr>
      <w:r>
        <w:t>Benchmark to industry standards</w:t>
      </w:r>
    </w:p>
    <w:p w14:paraId="6DF710CB" w14:textId="77777777" w:rsidR="003606B5" w:rsidRDefault="006D106A" w:rsidP="006D106A">
      <w:pPr>
        <w:pStyle w:val="ListParagraph"/>
        <w:numPr>
          <w:ilvl w:val="0"/>
          <w:numId w:val="3"/>
        </w:numPr>
      </w:pPr>
      <w:r>
        <w:t>Installed metering equipment</w:t>
      </w:r>
    </w:p>
    <w:p w14:paraId="0BDE6141" w14:textId="6D45BCFF" w:rsidR="003606B5" w:rsidRDefault="006D106A" w:rsidP="006D106A">
      <w:pPr>
        <w:pStyle w:val="ListParagraph"/>
        <w:numPr>
          <w:ilvl w:val="0"/>
          <w:numId w:val="3"/>
        </w:numPr>
      </w:pPr>
      <w:r>
        <w:t>Review of heating/cooling plant and system controls</w:t>
      </w:r>
    </w:p>
    <w:p w14:paraId="7CF57CB0" w14:textId="77777777" w:rsidR="003606B5" w:rsidRDefault="006D106A" w:rsidP="006D106A">
      <w:pPr>
        <w:pStyle w:val="ListParagraph"/>
        <w:numPr>
          <w:ilvl w:val="0"/>
          <w:numId w:val="3"/>
        </w:numPr>
      </w:pPr>
      <w:r>
        <w:t>Review of lighting systems, controls, fittings including availability of natural light</w:t>
      </w:r>
    </w:p>
    <w:p w14:paraId="3AD6FFFB" w14:textId="77777777" w:rsidR="003606B5" w:rsidRDefault="006D106A" w:rsidP="006D106A">
      <w:pPr>
        <w:pStyle w:val="ListParagraph"/>
        <w:numPr>
          <w:ilvl w:val="0"/>
          <w:numId w:val="3"/>
        </w:numPr>
      </w:pPr>
      <w:r>
        <w:t>Review fabric of building</w:t>
      </w:r>
    </w:p>
    <w:p w14:paraId="46302AC9" w14:textId="77777777" w:rsidR="003606B5" w:rsidRDefault="006D106A" w:rsidP="006D106A">
      <w:pPr>
        <w:pStyle w:val="ListParagraph"/>
        <w:numPr>
          <w:ilvl w:val="0"/>
          <w:numId w:val="3"/>
        </w:numPr>
      </w:pPr>
      <w:r>
        <w:t>Review of installed HVAC controls/Building Management System (BMS), monitoring and targeting</w:t>
      </w:r>
    </w:p>
    <w:p w14:paraId="48193A69" w14:textId="77777777" w:rsidR="003606B5" w:rsidRDefault="006D106A" w:rsidP="006D106A">
      <w:pPr>
        <w:pStyle w:val="ListParagraph"/>
        <w:numPr>
          <w:ilvl w:val="0"/>
          <w:numId w:val="3"/>
        </w:numPr>
      </w:pPr>
      <w:r>
        <w:t>Review staff behavioural energy saving opportunities</w:t>
      </w:r>
    </w:p>
    <w:p w14:paraId="03F10C5B" w14:textId="77777777" w:rsidR="00E561C2" w:rsidRDefault="00E561C2" w:rsidP="00170D80"/>
    <w:p w14:paraId="6F9E9792" w14:textId="68CD87F3" w:rsidR="006D106A" w:rsidRDefault="006D106A" w:rsidP="006D106A">
      <w:r>
        <w:t>Following the assessment works, the summary findings will be presented within a draft report with supporting face to face discussion on the findings if deemed appropriate by the client team. Summary findings will deliver commentary on savings (</w:t>
      </w:r>
      <w:r w:rsidR="003606B5">
        <w:t>c</w:t>
      </w:r>
      <w:r>
        <w:t xml:space="preserve">arbon, kWh and </w:t>
      </w:r>
      <w:r w:rsidR="003606B5">
        <w:t>f</w:t>
      </w:r>
      <w:r>
        <w:t>inancial), budget costs and ROI’s. Additional pre-site and post site works (e.g., pre-data gathering RFI’s/post works client presentation of findings etc.) are included within the proposed fee for preparatory and summary report generation.</w:t>
      </w:r>
    </w:p>
    <w:p w14:paraId="3229A397" w14:textId="7272958F" w:rsidR="006D106A" w:rsidRDefault="006D106A" w:rsidP="006D106A">
      <w:r>
        <w:t>The works will be undertaken by a team of consultants taken from a pool of staff available.</w:t>
      </w:r>
      <w:r w:rsidR="003606B5">
        <w:t xml:space="preserve"> </w:t>
      </w:r>
      <w:r>
        <w:t xml:space="preserve">The site surveys will be undertaken by one </w:t>
      </w:r>
      <w:r w:rsidR="003606B5">
        <w:t>Energy Consultant</w:t>
      </w:r>
      <w:r>
        <w:t xml:space="preserve">. There maybe one or two additional resources deployed to support the core team. </w:t>
      </w:r>
    </w:p>
    <w:p w14:paraId="72581C43" w14:textId="471A4E5B" w:rsidR="006D106A" w:rsidRDefault="006D106A" w:rsidP="006D106A"/>
    <w:p w14:paraId="573CC376" w14:textId="3566D625" w:rsidR="003606B5" w:rsidRDefault="003606B5" w:rsidP="003606B5">
      <w:pPr>
        <w:pStyle w:val="Heading2"/>
      </w:pPr>
      <w:bookmarkStart w:id="2" w:name="_Toc229131928"/>
      <w:r>
        <w:t>1.2 Site Based Activities</w:t>
      </w:r>
      <w:bookmarkEnd w:id="2"/>
    </w:p>
    <w:p w14:paraId="4532206C" w14:textId="02245658" w:rsidR="003606B5" w:rsidRPr="003606B5" w:rsidRDefault="003606B5" w:rsidP="003606B5">
      <w:pPr>
        <w:pStyle w:val="Heading3"/>
      </w:pPr>
      <w:bookmarkStart w:id="3" w:name="_Toc229131929"/>
      <w:r w:rsidRPr="003606B5">
        <w:t>1.2.1 Kick Off Meeting with Site Representatives</w:t>
      </w:r>
      <w:bookmarkEnd w:id="3"/>
      <w:r w:rsidRPr="003606B5">
        <w:t xml:space="preserve"> </w:t>
      </w:r>
    </w:p>
    <w:p w14:paraId="47111FF2" w14:textId="32A52D89" w:rsidR="003606B5" w:rsidRDefault="003606B5" w:rsidP="003606B5">
      <w:pPr>
        <w:pStyle w:val="ListParagraph"/>
        <w:numPr>
          <w:ilvl w:val="0"/>
          <w:numId w:val="4"/>
        </w:numPr>
      </w:pPr>
      <w:r>
        <w:t>Introduction of attendees</w:t>
      </w:r>
    </w:p>
    <w:p w14:paraId="05D0A8A1" w14:textId="688A876A" w:rsidR="003606B5" w:rsidRDefault="003606B5" w:rsidP="003606B5">
      <w:pPr>
        <w:pStyle w:val="ListParagraph"/>
        <w:numPr>
          <w:ilvl w:val="0"/>
          <w:numId w:val="4"/>
        </w:numPr>
      </w:pPr>
      <w:r>
        <w:t>Discussion of current issues and project goals</w:t>
      </w:r>
    </w:p>
    <w:p w14:paraId="2579ECD0" w14:textId="554355A1" w:rsidR="003606B5" w:rsidRDefault="003606B5" w:rsidP="003606B5">
      <w:pPr>
        <w:pStyle w:val="ListParagraph"/>
        <w:numPr>
          <w:ilvl w:val="0"/>
          <w:numId w:val="4"/>
        </w:numPr>
      </w:pPr>
      <w:r>
        <w:t>Walkthrough of site</w:t>
      </w:r>
    </w:p>
    <w:p w14:paraId="1338E093" w14:textId="7CC4EBBF" w:rsidR="003606B5" w:rsidRDefault="003606B5" w:rsidP="003606B5">
      <w:pPr>
        <w:pStyle w:val="Heading3"/>
      </w:pPr>
      <w:bookmarkStart w:id="4" w:name="_Toc229131930"/>
      <w:r>
        <w:t>1.2.2 Installed Base Data Collection</w:t>
      </w:r>
      <w:bookmarkEnd w:id="4"/>
    </w:p>
    <w:p w14:paraId="2994F227" w14:textId="0683C5B8" w:rsidR="003606B5" w:rsidRDefault="003606B5" w:rsidP="003606B5">
      <w:pPr>
        <w:pStyle w:val="ListParagraph"/>
        <w:numPr>
          <w:ilvl w:val="0"/>
          <w:numId w:val="5"/>
        </w:numPr>
      </w:pPr>
      <w:r>
        <w:t>Photograph and document installed base and deficiencies</w:t>
      </w:r>
    </w:p>
    <w:p w14:paraId="35DAC1F2" w14:textId="77777777" w:rsidR="003606B5" w:rsidRDefault="003606B5" w:rsidP="003606B5">
      <w:pPr>
        <w:pStyle w:val="ListParagraph"/>
        <w:numPr>
          <w:ilvl w:val="0"/>
          <w:numId w:val="5"/>
        </w:numPr>
      </w:pPr>
      <w:r>
        <w:t>Review single-line diagram and develop understanding of system operating modes</w:t>
      </w:r>
    </w:p>
    <w:p w14:paraId="244F2C72" w14:textId="77777777" w:rsidR="003606B5" w:rsidRDefault="003606B5" w:rsidP="003606B5">
      <w:pPr>
        <w:pStyle w:val="ListParagraph"/>
        <w:numPr>
          <w:ilvl w:val="0"/>
          <w:numId w:val="5"/>
        </w:numPr>
      </w:pPr>
      <w:r>
        <w:t>Review available technical documents</w:t>
      </w:r>
    </w:p>
    <w:p w14:paraId="0C68C87D" w14:textId="77777777" w:rsidR="003606B5" w:rsidRDefault="003606B5" w:rsidP="003606B5">
      <w:pPr>
        <w:pStyle w:val="ListParagraph"/>
        <w:numPr>
          <w:ilvl w:val="0"/>
          <w:numId w:val="5"/>
        </w:numPr>
      </w:pPr>
      <w:r>
        <w:t>Review options for energy efficiency (review section 1.1 for further detail)</w:t>
      </w:r>
    </w:p>
    <w:p w14:paraId="0844D2E7" w14:textId="351B6EA7" w:rsidR="003606B5" w:rsidRDefault="003606B5" w:rsidP="003606B5">
      <w:pPr>
        <w:pStyle w:val="Heading3"/>
      </w:pPr>
      <w:bookmarkStart w:id="5" w:name="_Toc229131931"/>
      <w:r>
        <w:t>1.2.3 Assessment, Analysis and Preparation of Deliverables</w:t>
      </w:r>
      <w:bookmarkEnd w:id="5"/>
    </w:p>
    <w:p w14:paraId="7B7739AC" w14:textId="0A5162CE" w:rsidR="003606B5" w:rsidRDefault="003606B5" w:rsidP="003606B5">
      <w:pPr>
        <w:pStyle w:val="ListParagraph"/>
        <w:numPr>
          <w:ilvl w:val="0"/>
          <w:numId w:val="6"/>
        </w:numPr>
      </w:pPr>
      <w:r>
        <w:t>Analysis by consultants</w:t>
      </w:r>
    </w:p>
    <w:p w14:paraId="6F483201" w14:textId="0A6034EB" w:rsidR="003606B5" w:rsidRDefault="003606B5" w:rsidP="003606B5">
      <w:pPr>
        <w:pStyle w:val="ListParagraph"/>
        <w:numPr>
          <w:ilvl w:val="0"/>
          <w:numId w:val="6"/>
        </w:numPr>
      </w:pPr>
      <w:r>
        <w:t>Brief interviews of customer representatives (BMS/electrical)</w:t>
      </w:r>
    </w:p>
    <w:p w14:paraId="27DAC7CE" w14:textId="7C05AECF" w:rsidR="003606B5" w:rsidRDefault="003606B5" w:rsidP="003606B5">
      <w:pPr>
        <w:pStyle w:val="ListParagraph"/>
        <w:numPr>
          <w:ilvl w:val="0"/>
          <w:numId w:val="6"/>
        </w:numPr>
      </w:pPr>
      <w:r>
        <w:t>Preparation of report and optional presentation</w:t>
      </w:r>
    </w:p>
    <w:p w14:paraId="379E9A04" w14:textId="6A8C0B2C" w:rsidR="003606B5" w:rsidRDefault="003606B5" w:rsidP="003606B5">
      <w:pPr>
        <w:pStyle w:val="ListParagraph"/>
        <w:numPr>
          <w:ilvl w:val="0"/>
          <w:numId w:val="6"/>
        </w:numPr>
      </w:pPr>
      <w:r>
        <w:lastRenderedPageBreak/>
        <w:t xml:space="preserve">Outline a </w:t>
      </w:r>
      <w:r w:rsidR="00542A83">
        <w:t>strategy priority plan for obsolescence upgrades</w:t>
      </w:r>
    </w:p>
    <w:p w14:paraId="19957DCA" w14:textId="6D5ECDA1" w:rsidR="00542A83" w:rsidRDefault="00542A83" w:rsidP="00542A83">
      <w:pPr>
        <w:pStyle w:val="Heading3"/>
      </w:pPr>
      <w:bookmarkStart w:id="6" w:name="_Toc229131932"/>
      <w:r>
        <w:t>1.2.4 Report, Optional Final Presentation, and Next Steps</w:t>
      </w:r>
      <w:bookmarkEnd w:id="6"/>
    </w:p>
    <w:p w14:paraId="69038888" w14:textId="2ED6415B" w:rsidR="00542A83" w:rsidRDefault="00542A83" w:rsidP="00542A83">
      <w:pPr>
        <w:pStyle w:val="ListParagraph"/>
        <w:numPr>
          <w:ilvl w:val="0"/>
          <w:numId w:val="7"/>
        </w:numPr>
      </w:pPr>
      <w:r>
        <w:t>Optional presentation of main findings and recommendations</w:t>
      </w:r>
    </w:p>
    <w:p w14:paraId="6C96139A" w14:textId="7E795565" w:rsidR="00542A83" w:rsidRDefault="00542A83" w:rsidP="00542A83">
      <w:pPr>
        <w:pStyle w:val="ListParagraph"/>
        <w:numPr>
          <w:ilvl w:val="0"/>
          <w:numId w:val="7"/>
        </w:numPr>
      </w:pPr>
      <w:r>
        <w:t>Delivery of draft report</w:t>
      </w:r>
    </w:p>
    <w:p w14:paraId="0FCDFA9B" w14:textId="117799F4" w:rsidR="00542A83" w:rsidRDefault="00542A83" w:rsidP="00542A83">
      <w:pPr>
        <w:pStyle w:val="ListParagraph"/>
        <w:numPr>
          <w:ilvl w:val="0"/>
          <w:numId w:val="7"/>
        </w:numPr>
      </w:pPr>
      <w:r>
        <w:t>Define next steps</w:t>
      </w:r>
    </w:p>
    <w:p w14:paraId="3459E3FB" w14:textId="3C583A5A" w:rsidR="00542A83" w:rsidRDefault="00542A83" w:rsidP="00542A83"/>
    <w:p w14:paraId="1FC36C95" w14:textId="389C442D" w:rsidR="00542A83" w:rsidRDefault="00542A83" w:rsidP="00542A83">
      <w:pPr>
        <w:pStyle w:val="Heading2"/>
      </w:pPr>
      <w:bookmarkStart w:id="7" w:name="_Toc229131933"/>
      <w:r>
        <w:t>1.3 Information and Resources Required to Proceed with Order</w:t>
      </w:r>
      <w:bookmarkEnd w:id="7"/>
    </w:p>
    <w:p w14:paraId="239D90C6" w14:textId="77777777" w:rsidR="00542A83" w:rsidRDefault="00542A83" w:rsidP="00542A83">
      <w:r>
        <w:t>The following information would be required in order to proceed with the works and ideally issued 7-10 days before our site attendance.</w:t>
      </w:r>
    </w:p>
    <w:p w14:paraId="61956857" w14:textId="2CF16B85" w:rsidR="00542A83" w:rsidRDefault="00542A83" w:rsidP="00542A83">
      <w:pPr>
        <w:pStyle w:val="ListParagraph"/>
        <w:numPr>
          <w:ilvl w:val="0"/>
          <w:numId w:val="8"/>
        </w:numPr>
      </w:pPr>
      <w:r>
        <w:t>Provide an on-site single point of contact to assist during the assessment, if needed</w:t>
      </w:r>
    </w:p>
    <w:p w14:paraId="61D18531" w14:textId="3DEFA09D" w:rsidR="00542A83" w:rsidRDefault="00542A83" w:rsidP="00542A83">
      <w:pPr>
        <w:pStyle w:val="ListParagraph"/>
        <w:numPr>
          <w:ilvl w:val="0"/>
          <w:numId w:val="8"/>
        </w:numPr>
      </w:pPr>
      <w:r>
        <w:t>Verify dates and times when the scheduled work can be performed</w:t>
      </w:r>
    </w:p>
    <w:p w14:paraId="4223CC9D" w14:textId="77777777" w:rsidR="00542A83" w:rsidRDefault="00542A83" w:rsidP="00542A83">
      <w:pPr>
        <w:pStyle w:val="ListParagraph"/>
        <w:numPr>
          <w:ilvl w:val="0"/>
          <w:numId w:val="8"/>
        </w:numPr>
      </w:pPr>
      <w:r>
        <w:t>Access to equipment and rooms for the surveys (electrical and plant rooms)</w:t>
      </w:r>
    </w:p>
    <w:p w14:paraId="62848DA9" w14:textId="77777777" w:rsidR="00542A83" w:rsidRDefault="00542A83" w:rsidP="00542A83">
      <w:pPr>
        <w:pStyle w:val="ListParagraph"/>
        <w:numPr>
          <w:ilvl w:val="0"/>
          <w:numId w:val="8"/>
        </w:numPr>
      </w:pPr>
      <w:r>
        <w:t>Energy profile and cost data – ideally 12 months historical consumption (and generation if applicable).</w:t>
      </w:r>
    </w:p>
    <w:p w14:paraId="3BB1744C" w14:textId="77777777" w:rsidR="00542A83" w:rsidRDefault="00542A83" w:rsidP="00542A83">
      <w:pPr>
        <w:pStyle w:val="ListParagraph"/>
        <w:numPr>
          <w:ilvl w:val="0"/>
          <w:numId w:val="8"/>
        </w:numPr>
      </w:pPr>
      <w:r>
        <w:t>Facilitate site access for Schneider Electric personnel.</w:t>
      </w:r>
    </w:p>
    <w:p w14:paraId="00482B8D" w14:textId="77777777" w:rsidR="00542A83" w:rsidRDefault="00542A83" w:rsidP="00542A83">
      <w:pPr>
        <w:pStyle w:val="ListParagraph"/>
        <w:numPr>
          <w:ilvl w:val="0"/>
          <w:numId w:val="8"/>
        </w:numPr>
      </w:pPr>
      <w:r>
        <w:t>Provide access to all necessary site locations and facility documentation (site Safety Plan, drawings, M&amp;E system schematics, electrical single line diagrams, manuals, etc) to allow for the development of accurate and complete assessment procedures.</w:t>
      </w:r>
    </w:p>
    <w:p w14:paraId="25CBEB52" w14:textId="77777777" w:rsidR="00542A83" w:rsidRDefault="00542A83" w:rsidP="00542A83">
      <w:pPr>
        <w:pStyle w:val="ListParagraph"/>
        <w:numPr>
          <w:ilvl w:val="0"/>
          <w:numId w:val="8"/>
        </w:numPr>
      </w:pPr>
      <w:r>
        <w:t>Notify Schneider Electric Services of any security clearance, safety or other certification requirements prior to arrival on-site (specific mandatory safety training or protective equipment requirements).</w:t>
      </w:r>
    </w:p>
    <w:p w14:paraId="15FE4B38" w14:textId="77777777" w:rsidR="00542A83" w:rsidRDefault="00542A83" w:rsidP="00542A83">
      <w:pPr>
        <w:pStyle w:val="ListParagraph"/>
        <w:numPr>
          <w:ilvl w:val="0"/>
          <w:numId w:val="8"/>
        </w:numPr>
      </w:pPr>
      <w:r>
        <w:t>Ensure the site has appropriate COVID safe measures and inform Schneider Electric Services of any COVID restrictions.</w:t>
      </w:r>
    </w:p>
    <w:p w14:paraId="5981F69C" w14:textId="77777777" w:rsidR="00542A83" w:rsidRDefault="00542A83" w:rsidP="00542A83">
      <w:pPr>
        <w:pStyle w:val="ListParagraph"/>
        <w:numPr>
          <w:ilvl w:val="0"/>
          <w:numId w:val="8"/>
        </w:numPr>
      </w:pPr>
      <w:r>
        <w:t>Provide a safe workspace (a dedicated room) for Schneider Electric Services personnel.</w:t>
      </w:r>
    </w:p>
    <w:p w14:paraId="43D42ED8" w14:textId="17622FC2" w:rsidR="00542A83" w:rsidRDefault="00542A83" w:rsidP="00542A83">
      <w:pPr>
        <w:pStyle w:val="ListParagraph"/>
        <w:numPr>
          <w:ilvl w:val="0"/>
          <w:numId w:val="8"/>
        </w:numPr>
      </w:pPr>
      <w:r>
        <w:t xml:space="preserve">Allow the use of mobile devices, tablets, </w:t>
      </w:r>
      <w:r w:rsidR="00882C27">
        <w:t>laptops,</w:t>
      </w:r>
      <w:r>
        <w:t xml:space="preserve"> and other tools within the site.</w:t>
      </w:r>
    </w:p>
    <w:p w14:paraId="27BACAC3" w14:textId="77777777" w:rsidR="00542A83" w:rsidRDefault="00542A83" w:rsidP="00542A83">
      <w:pPr>
        <w:pStyle w:val="ListParagraph"/>
        <w:numPr>
          <w:ilvl w:val="0"/>
          <w:numId w:val="8"/>
        </w:numPr>
      </w:pPr>
      <w:r>
        <w:t>Sign relevant security forms.</w:t>
      </w:r>
    </w:p>
    <w:p w14:paraId="2E2A0EEF" w14:textId="71FC66B0" w:rsidR="00542A83" w:rsidRDefault="00542A83" w:rsidP="00542A83">
      <w:pPr>
        <w:pStyle w:val="ListParagraph"/>
        <w:numPr>
          <w:ilvl w:val="0"/>
          <w:numId w:val="8"/>
        </w:numPr>
      </w:pPr>
      <w:r>
        <w:t xml:space="preserve">Provide physical access to electrical rooms, all infrastructure support areas, electrical </w:t>
      </w:r>
      <w:r w:rsidR="00882C27">
        <w:t>panels,</w:t>
      </w:r>
      <w:r>
        <w:t xml:space="preserve"> and other equipment to be surveyed.</w:t>
      </w:r>
    </w:p>
    <w:p w14:paraId="609A8D18" w14:textId="77777777" w:rsidR="00542A83" w:rsidRDefault="00542A83" w:rsidP="00542A83">
      <w:pPr>
        <w:pStyle w:val="ListParagraph"/>
        <w:numPr>
          <w:ilvl w:val="0"/>
          <w:numId w:val="8"/>
        </w:numPr>
      </w:pPr>
      <w:r>
        <w:t>Provide qualified, authorised personnel required to access the power systems within the site.</w:t>
      </w:r>
    </w:p>
    <w:p w14:paraId="5DF03721" w14:textId="7AFC56C2" w:rsidR="00542A83" w:rsidRDefault="00542A83" w:rsidP="00542A83">
      <w:pPr>
        <w:pStyle w:val="ListParagraph"/>
        <w:numPr>
          <w:ilvl w:val="0"/>
          <w:numId w:val="8"/>
        </w:numPr>
      </w:pPr>
      <w:r>
        <w:t>Provide timely notification to Schneider Electric Services of any changes to the above items.</w:t>
      </w:r>
    </w:p>
    <w:p w14:paraId="3D99552D" w14:textId="6025A85F" w:rsidR="00882C27" w:rsidRDefault="00882C27" w:rsidP="00882C27"/>
    <w:p w14:paraId="1FB93F2C" w14:textId="4CD2ECBD" w:rsidR="00882C27" w:rsidRDefault="00882C27">
      <w:pPr>
        <w:spacing w:line="259" w:lineRule="auto"/>
        <w:jc w:val="left"/>
      </w:pPr>
      <w:r>
        <w:br w:type="page"/>
      </w:r>
    </w:p>
    <w:p w14:paraId="52D0FCBB" w14:textId="550B70E4" w:rsidR="00882C27" w:rsidRDefault="00882C27" w:rsidP="00882C27">
      <w:pPr>
        <w:pStyle w:val="Heading1"/>
      </w:pPr>
      <w:bookmarkStart w:id="8" w:name="_Toc229131934"/>
      <w:r>
        <w:lastRenderedPageBreak/>
        <w:t>2. Price Schedule</w:t>
      </w:r>
      <w:bookmarkEnd w:id="8"/>
    </w:p>
    <w:tbl>
      <w:tblPr>
        <w:tblStyle w:val="TableGrid"/>
        <w:tblW w:w="0" w:type="auto"/>
        <w:tblLook w:val="04A0" w:firstRow="1" w:lastRow="0" w:firstColumn="1" w:lastColumn="0" w:noHBand="0" w:noVBand="1"/>
      </w:tblPr>
      <w:tblGrid>
        <w:gridCol w:w="845"/>
        <w:gridCol w:w="6206"/>
        <w:gridCol w:w="1929"/>
      </w:tblGrid>
      <w:tr w:rsidR="00882C27" w14:paraId="6A2CAB53" w14:textId="77777777" w:rsidTr="00FA63AF">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0969056B" w14:textId="1342A6BE" w:rsidR="00882C27" w:rsidRPr="00882C27" w:rsidRDefault="00882C27" w:rsidP="00882C27">
            <w:pPr>
              <w:jc w:val="center"/>
              <w:rPr>
                <w:b/>
                <w:bCs/>
                <w:color w:val="FFFFFF" w:themeColor="background1"/>
              </w:rPr>
            </w:pPr>
            <w:r w:rsidRPr="00882C27">
              <w:rPr>
                <w:b/>
                <w:bCs/>
                <w:color w:val="FFFFFF" w:themeColor="background1"/>
              </w:rPr>
              <w:t>Item</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D0184BC" w14:textId="2F8F2272" w:rsidR="00882C27" w:rsidRPr="00882C27" w:rsidRDefault="00351367" w:rsidP="00882C27">
            <w:pPr>
              <w:jc w:val="center"/>
              <w:rPr>
                <w:b/>
                <w:bCs/>
                <w:color w:val="FFFFFF" w:themeColor="background1"/>
              </w:rPr>
            </w:pPr>
            <w:r>
              <w:rPr>
                <w:b/>
                <w:bCs/>
                <w:color w:val="FFFFFF" w:themeColor="background1"/>
              </w:rPr>
              <w:t xml:space="preserve">Work </w:t>
            </w:r>
            <w:r w:rsidR="00882C27" w:rsidRPr="00882C27">
              <w:rPr>
                <w:b/>
                <w:bCs/>
                <w:color w:val="FFFFFF" w:themeColor="background1"/>
              </w:rPr>
              <w:t>Description</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5E4DCFE0" w14:textId="16721565" w:rsidR="00882C27" w:rsidRPr="00882C27" w:rsidRDefault="00882C27" w:rsidP="00882C27">
            <w:pPr>
              <w:jc w:val="center"/>
              <w:rPr>
                <w:b/>
                <w:bCs/>
                <w:color w:val="FFFFFF" w:themeColor="background1"/>
              </w:rPr>
            </w:pPr>
            <w:r w:rsidRPr="00882C27">
              <w:rPr>
                <w:b/>
                <w:bCs/>
                <w:color w:val="FFFFFF" w:themeColor="background1"/>
              </w:rPr>
              <w:t>Price</w:t>
            </w:r>
          </w:p>
        </w:tc>
      </w:tr>
      <w:tr w:rsidR="00882C27" w14:paraId="54BCD42C" w14:textId="77777777" w:rsidTr="00BB5B4E">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EB57F05" w14:textId="7BA4456E" w:rsidR="00882C27" w:rsidRDefault="00882C27" w:rsidP="00882C27">
            <w:pPr>
              <w:jc w:val="center"/>
            </w:pPr>
            <w:r>
              <w:t>1</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3D6C3ED" w14:textId="306E2CD4" w:rsidR="00882C27" w:rsidRDefault="0018293B" w:rsidP="00882C27">
            <w:pPr>
              <w:jc w:val="left"/>
            </w:pPr>
            <w:r>
              <w:t>Place</w:t>
            </w:r>
            <w:r w:rsidR="00DC4746">
              <w:t xml:space="preserve"> H</w:t>
            </w:r>
            <w:r>
              <w:t>older</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1271E2A" w14:textId="49646113" w:rsidR="00882C27" w:rsidRDefault="0018293B" w:rsidP="00882C27">
            <w:pPr>
              <w:jc w:val="right"/>
            </w:pPr>
            <w:r>
              <w:t>Placeholder</w:t>
            </w:r>
          </w:p>
        </w:tc>
      </w:tr>
      <w:tr w:rsidR="00882C27" w14:paraId="1350ECDB" w14:textId="77777777" w:rsidTr="00BB5B4E">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B248E8C" w14:textId="77777777" w:rsidR="00882C27" w:rsidRDefault="00882C27" w:rsidP="00882C27">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47D921C" w14:textId="77777777" w:rsidR="00882C27" w:rsidRDefault="00882C27" w:rsidP="00882C27">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05B22C0" w14:textId="77777777" w:rsidR="00882C27" w:rsidRDefault="00882C27" w:rsidP="00882C27">
            <w:pPr>
              <w:jc w:val="right"/>
            </w:pPr>
          </w:p>
        </w:tc>
      </w:tr>
      <w:tr w:rsidR="00882C27" w14:paraId="396CCF3F" w14:textId="77777777" w:rsidTr="00BB5B4E">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29B3D84" w14:textId="77777777" w:rsidR="00882C27" w:rsidRDefault="00882C27" w:rsidP="00882C27">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893AE05" w14:textId="77777777" w:rsidR="00882C27" w:rsidRDefault="00882C27" w:rsidP="00882C27">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487D115" w14:textId="77777777" w:rsidR="00882C27" w:rsidRDefault="00882C27" w:rsidP="00882C27">
            <w:pPr>
              <w:jc w:val="right"/>
            </w:pPr>
          </w:p>
        </w:tc>
      </w:tr>
      <w:tr w:rsidR="00882C27" w14:paraId="127D1A25" w14:textId="77777777" w:rsidTr="00BB5B4E">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841F6B7" w14:textId="77777777" w:rsidR="00882C27" w:rsidRDefault="00882C27" w:rsidP="00882C27">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5A29602" w14:textId="77777777" w:rsidR="00882C27" w:rsidRDefault="00882C27" w:rsidP="00882C27">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961A829" w14:textId="77777777" w:rsidR="00882C27" w:rsidRDefault="00882C27" w:rsidP="00882C27">
            <w:pPr>
              <w:jc w:val="right"/>
            </w:pPr>
          </w:p>
        </w:tc>
      </w:tr>
      <w:tr w:rsidR="00882C27" w14:paraId="431104A4" w14:textId="77777777" w:rsidTr="00BB5B4E">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05E2956" w14:textId="77777777" w:rsidR="00882C27" w:rsidRDefault="00882C27" w:rsidP="00882C27">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764BBEE" w14:textId="77777777" w:rsidR="00882C27" w:rsidRDefault="00882C27" w:rsidP="00882C27">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E8A84B0" w14:textId="77777777" w:rsidR="00882C27" w:rsidRDefault="00882C27" w:rsidP="00882C27">
            <w:pPr>
              <w:jc w:val="right"/>
            </w:pPr>
          </w:p>
        </w:tc>
      </w:tr>
      <w:tr w:rsidR="00882C27" w14:paraId="715B80F2" w14:textId="77777777" w:rsidTr="00BB5B4E">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837E195" w14:textId="77777777" w:rsidR="00882C27" w:rsidRDefault="00882C27" w:rsidP="00882C27">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2D5FE99" w14:textId="77777777" w:rsidR="00882C27" w:rsidRDefault="00882C27" w:rsidP="00882C27">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6951BE3" w14:textId="77777777" w:rsidR="00882C27" w:rsidRDefault="00882C27" w:rsidP="00882C27">
            <w:pPr>
              <w:jc w:val="right"/>
            </w:pPr>
          </w:p>
        </w:tc>
      </w:tr>
      <w:tr w:rsidR="00882C27" w14:paraId="475D8AC2" w14:textId="77777777" w:rsidTr="00BB5B4E">
        <w:trPr>
          <w:trHeight w:val="398"/>
        </w:trPr>
        <w:tc>
          <w:tcPr>
            <w:tcW w:w="7083" w:type="dxa"/>
            <w:gridSpan w:val="2"/>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D317DBD" w14:textId="3AE27054" w:rsidR="00882C27" w:rsidRPr="00882C27" w:rsidRDefault="00882C27" w:rsidP="00882C27">
            <w:pPr>
              <w:jc w:val="right"/>
              <w:rPr>
                <w:b/>
                <w:bCs/>
              </w:rPr>
            </w:pPr>
            <w:r w:rsidRPr="00882C27">
              <w:rPr>
                <w:b/>
                <w:bCs/>
              </w:rPr>
              <w:t>Total (ex. VAT)</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EB16ADE" w14:textId="77777777" w:rsidR="00882C27" w:rsidRPr="00882C27" w:rsidRDefault="00882C27" w:rsidP="00882C27">
            <w:pPr>
              <w:jc w:val="right"/>
              <w:rPr>
                <w:b/>
                <w:bCs/>
              </w:rPr>
            </w:pPr>
          </w:p>
        </w:tc>
      </w:tr>
    </w:tbl>
    <w:p w14:paraId="32F6C4C7" w14:textId="60FB1FA6" w:rsidR="00882C27" w:rsidRDefault="00882C27" w:rsidP="00882C27"/>
    <w:p w14:paraId="664DC87D" w14:textId="77777777" w:rsidR="00882C27" w:rsidRDefault="00882C27" w:rsidP="00882C27">
      <w:r>
        <w:t>The fee includes all correspondence, meetings, and document reviews pertinent to complete summary report and audit compliance.</w:t>
      </w:r>
    </w:p>
    <w:p w14:paraId="144F3B97" w14:textId="31E0A6A0" w:rsidR="00DF5FC8" w:rsidRDefault="00882C27" w:rsidP="000D5823">
      <w:r w:rsidRPr="00DF5FC8">
        <w:rPr>
          <w:b/>
          <w:bCs/>
        </w:rPr>
        <w:t>Please note:</w:t>
      </w:r>
      <w:r>
        <w:t xml:space="preserve"> All fees presented are for the pre-defined scope of works, any additional requirements or changes in scope can be met by mutual agreement with the opportunity to revise costs and timescales proportionally.</w:t>
      </w:r>
      <w:r w:rsidR="00DF5FC8">
        <w:br w:type="page"/>
      </w:r>
    </w:p>
    <w:p w14:paraId="6BE75681" w14:textId="02D3045D" w:rsidR="00DF5FC8" w:rsidRDefault="00DF5FC8" w:rsidP="00DF5FC8">
      <w:pPr>
        <w:pStyle w:val="Heading1"/>
      </w:pPr>
      <w:bookmarkStart w:id="9" w:name="_Toc229131935"/>
      <w:r>
        <w:lastRenderedPageBreak/>
        <w:t>3. Commercial Details</w:t>
      </w:r>
      <w:bookmarkEnd w:id="9"/>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DF5FC8" w:rsidRPr="00A44893" w14:paraId="6D051E79" w14:textId="77777777" w:rsidTr="00FA63AF">
        <w:tc>
          <w:tcPr>
            <w:tcW w:w="1985" w:type="dxa"/>
          </w:tcPr>
          <w:p w14:paraId="0C8B1F29" w14:textId="77777777" w:rsidR="00DF5FC8" w:rsidRPr="00DF5FC8" w:rsidRDefault="00DF5FC8" w:rsidP="00DF5FC8">
            <w:pPr>
              <w:rPr>
                <w:b/>
                <w:bCs/>
              </w:rPr>
            </w:pPr>
            <w:r w:rsidRPr="00DF5FC8">
              <w:rPr>
                <w:b/>
                <w:bCs/>
              </w:rPr>
              <w:t>Validity</w:t>
            </w:r>
          </w:p>
        </w:tc>
        <w:tc>
          <w:tcPr>
            <w:tcW w:w="7087" w:type="dxa"/>
          </w:tcPr>
          <w:p w14:paraId="50371A9F" w14:textId="5FE8BE4D" w:rsidR="00DF5FC8" w:rsidRPr="00DF5FC8" w:rsidRDefault="00DF5FC8" w:rsidP="00DF5FC8">
            <w:r w:rsidRPr="00DF5FC8">
              <w:t xml:space="preserve">Our offer is open for acceptance for 60 days from the date of this quotation ref </w:t>
            </w:r>
            <w:r w:rsidR="007142E3" w:rsidRPr="007142E3">
              <w:t>{{</w:t>
            </w:r>
            <w:proofErr w:type="spellStart"/>
            <w:r w:rsidR="007142E3" w:rsidRPr="007142E3">
              <w:t>ProjectName</w:t>
            </w:r>
            <w:proofErr w:type="spellEnd"/>
            <w:r w:rsidR="007142E3" w:rsidRPr="007142E3">
              <w:t>}}</w:t>
            </w:r>
          </w:p>
        </w:tc>
      </w:tr>
      <w:tr w:rsidR="00DF5FC8" w:rsidRPr="00A44893" w14:paraId="0A6F5684" w14:textId="77777777" w:rsidTr="00FA63AF">
        <w:tc>
          <w:tcPr>
            <w:tcW w:w="1985" w:type="dxa"/>
          </w:tcPr>
          <w:p w14:paraId="786F0A8E" w14:textId="77777777" w:rsidR="00DF5FC8" w:rsidRPr="00DF5FC8" w:rsidRDefault="00DF5FC8" w:rsidP="00DF5FC8"/>
        </w:tc>
        <w:tc>
          <w:tcPr>
            <w:tcW w:w="7087" w:type="dxa"/>
          </w:tcPr>
          <w:p w14:paraId="56F4DA80" w14:textId="77777777" w:rsidR="00DF5FC8" w:rsidRPr="00DF5FC8" w:rsidRDefault="00DF5FC8" w:rsidP="00DF5FC8"/>
        </w:tc>
      </w:tr>
      <w:tr w:rsidR="00DF5FC8" w:rsidRPr="00A44893" w14:paraId="37C78A43" w14:textId="77777777" w:rsidTr="00FA63AF">
        <w:tc>
          <w:tcPr>
            <w:tcW w:w="1985" w:type="dxa"/>
          </w:tcPr>
          <w:p w14:paraId="6C56BCA6" w14:textId="77777777" w:rsidR="00DF5FC8" w:rsidRPr="00DF5FC8" w:rsidRDefault="00DF5FC8" w:rsidP="00DF5FC8">
            <w:pPr>
              <w:rPr>
                <w:b/>
                <w:bCs/>
              </w:rPr>
            </w:pPr>
            <w:r w:rsidRPr="00DF5FC8">
              <w:rPr>
                <w:b/>
                <w:bCs/>
              </w:rPr>
              <w:t>Delivery</w:t>
            </w:r>
          </w:p>
        </w:tc>
        <w:tc>
          <w:tcPr>
            <w:tcW w:w="7087" w:type="dxa"/>
          </w:tcPr>
          <w:p w14:paraId="71B8239D" w14:textId="456EC3E6" w:rsidR="00DF5FC8" w:rsidRPr="00DF5FC8" w:rsidRDefault="00DF5FC8" w:rsidP="00DF5FC8">
            <w:r w:rsidRPr="00DF5FC8">
              <w:t>Based on our present knowledge of availability of personnel and our current programme, we estimate work commencement to be typically 4 working weeks after placement of order and receipt of all information requested in this quotation.</w:t>
            </w:r>
          </w:p>
          <w:p w14:paraId="403B2357" w14:textId="77777777" w:rsidR="00DF5FC8" w:rsidRPr="00DF5FC8" w:rsidRDefault="00DF5FC8" w:rsidP="00DF5FC8">
            <w:r w:rsidRPr="00DF5FC8">
              <w:t>However, should this period be outside your requirements, we would be happy to discuss your needs in more detail.</w:t>
            </w:r>
          </w:p>
        </w:tc>
      </w:tr>
      <w:tr w:rsidR="00DF5FC8" w:rsidRPr="00A44893" w14:paraId="394EA41B" w14:textId="77777777" w:rsidTr="00FA63AF">
        <w:tc>
          <w:tcPr>
            <w:tcW w:w="1985" w:type="dxa"/>
          </w:tcPr>
          <w:p w14:paraId="7D0FF504" w14:textId="77777777" w:rsidR="00DF5FC8" w:rsidRPr="00DF5FC8" w:rsidRDefault="00DF5FC8" w:rsidP="00DF5FC8"/>
        </w:tc>
        <w:tc>
          <w:tcPr>
            <w:tcW w:w="7087" w:type="dxa"/>
          </w:tcPr>
          <w:p w14:paraId="6837A1FF" w14:textId="77777777" w:rsidR="00DF5FC8" w:rsidRPr="00DF5FC8" w:rsidRDefault="00DF5FC8" w:rsidP="00DF5FC8"/>
        </w:tc>
      </w:tr>
      <w:tr w:rsidR="00DF5FC8" w:rsidRPr="00A44893" w14:paraId="7A26FE2D" w14:textId="77777777" w:rsidTr="00FA63AF">
        <w:tc>
          <w:tcPr>
            <w:tcW w:w="1985" w:type="dxa"/>
          </w:tcPr>
          <w:p w14:paraId="18FA6BF0" w14:textId="77777777" w:rsidR="00DF5FC8" w:rsidRPr="00DF5FC8" w:rsidRDefault="00DF5FC8" w:rsidP="00DF5FC8">
            <w:pPr>
              <w:rPr>
                <w:b/>
                <w:bCs/>
              </w:rPr>
            </w:pPr>
            <w:r w:rsidRPr="00DF5FC8">
              <w:rPr>
                <w:b/>
                <w:bCs/>
              </w:rPr>
              <w:t>Order</w:t>
            </w:r>
          </w:p>
        </w:tc>
        <w:tc>
          <w:tcPr>
            <w:tcW w:w="7087" w:type="dxa"/>
          </w:tcPr>
          <w:p w14:paraId="5A0B9EA4" w14:textId="77777777" w:rsidR="00DF5FC8" w:rsidRPr="00DF5FC8" w:rsidRDefault="00DF5FC8" w:rsidP="00DF5FC8">
            <w:r w:rsidRPr="00DF5FC8">
              <w:t>We would require an official purchase order related to and referencing this proposal. Please send orders to the address and Bid Engineer detailed on the front page of this quotation.  A copy of the order should also be emailed to the Bid Engineer.</w:t>
            </w:r>
          </w:p>
          <w:p w14:paraId="325FF6BD" w14:textId="77777777" w:rsidR="00DF5FC8" w:rsidRPr="00DF5FC8" w:rsidRDefault="00DF5FC8" w:rsidP="00DF5FC8">
            <w:r w:rsidRPr="00DF5FC8">
              <w:t>To be processed without delay your order should include the following information:</w:t>
            </w:r>
          </w:p>
          <w:p w14:paraId="024EA7CF" w14:textId="77777777" w:rsidR="00DF5FC8" w:rsidRPr="00DF5FC8" w:rsidRDefault="00DF5FC8" w:rsidP="00DF5FC8">
            <w:pPr>
              <w:pStyle w:val="ListParagraph"/>
              <w:numPr>
                <w:ilvl w:val="0"/>
                <w:numId w:val="13"/>
              </w:numPr>
            </w:pPr>
            <w:r w:rsidRPr="00DF5FC8">
              <w:t>A valid Purchase Order</w:t>
            </w:r>
          </w:p>
          <w:p w14:paraId="1E886D31" w14:textId="60AB7F93" w:rsidR="00DF5FC8" w:rsidRPr="00DF5FC8" w:rsidRDefault="00DF5FC8" w:rsidP="00DF5FC8">
            <w:pPr>
              <w:pStyle w:val="ListParagraph"/>
              <w:numPr>
                <w:ilvl w:val="0"/>
                <w:numId w:val="13"/>
              </w:numPr>
            </w:pPr>
            <w:r w:rsidRPr="00DF5FC8">
              <w:t xml:space="preserve">Our reference </w:t>
            </w:r>
            <w:r w:rsidRPr="00DF5FC8">
              <w:rPr>
                <w:rFonts w:eastAsia="Times New Roman"/>
                <w:lang w:eastAsia="en-GB"/>
              </w:rPr>
              <w:t>–</w:t>
            </w:r>
            <w:r w:rsidRPr="00DF5FC8">
              <w:rPr>
                <w:lang w:val="en-US"/>
              </w:rPr>
              <w:t xml:space="preserve"> </w:t>
            </w:r>
            <w:r w:rsidR="007142E3" w:rsidRPr="007142E3">
              <w:t>{{</w:t>
            </w:r>
            <w:proofErr w:type="spellStart"/>
            <w:r w:rsidR="007142E3" w:rsidRPr="007142E3">
              <w:t>ProjectName</w:t>
            </w:r>
            <w:proofErr w:type="spellEnd"/>
            <w:r w:rsidR="007142E3" w:rsidRPr="007142E3">
              <w:t>}}</w:t>
            </w:r>
          </w:p>
          <w:p w14:paraId="72D1C518" w14:textId="77777777" w:rsidR="00DF5FC8" w:rsidRPr="00DF5FC8" w:rsidRDefault="00DF5FC8" w:rsidP="00DF5FC8">
            <w:pPr>
              <w:pStyle w:val="ListParagraph"/>
              <w:numPr>
                <w:ilvl w:val="0"/>
                <w:numId w:val="13"/>
              </w:numPr>
            </w:pPr>
            <w:r w:rsidRPr="00DF5FC8">
              <w:t>Agreed price</w:t>
            </w:r>
          </w:p>
          <w:p w14:paraId="669B981A" w14:textId="44B8CA40" w:rsidR="00DF5FC8" w:rsidRPr="00DF5FC8" w:rsidRDefault="00DF5FC8" w:rsidP="00DF5FC8">
            <w:pPr>
              <w:pStyle w:val="ListParagraph"/>
              <w:numPr>
                <w:ilvl w:val="0"/>
                <w:numId w:val="13"/>
              </w:numPr>
            </w:pPr>
            <w:r w:rsidRPr="00DF5FC8">
              <w:t>Formal acceptance of Schneider Electric’s general conditions of sale</w:t>
            </w:r>
          </w:p>
        </w:tc>
      </w:tr>
      <w:tr w:rsidR="00DF5FC8" w:rsidRPr="00A44893" w14:paraId="16BEAA6D" w14:textId="77777777" w:rsidTr="00FA63AF">
        <w:tc>
          <w:tcPr>
            <w:tcW w:w="1985" w:type="dxa"/>
          </w:tcPr>
          <w:p w14:paraId="44F1F14B" w14:textId="77777777" w:rsidR="00DF5FC8" w:rsidRPr="00DF5FC8" w:rsidRDefault="00DF5FC8" w:rsidP="00DF5FC8"/>
        </w:tc>
        <w:tc>
          <w:tcPr>
            <w:tcW w:w="7087" w:type="dxa"/>
          </w:tcPr>
          <w:p w14:paraId="10C2A849" w14:textId="77777777" w:rsidR="00DF5FC8" w:rsidRPr="00DF5FC8" w:rsidRDefault="00DF5FC8" w:rsidP="00DF5FC8"/>
        </w:tc>
      </w:tr>
      <w:tr w:rsidR="00DF5FC8" w:rsidRPr="00A44893" w14:paraId="15970AA3" w14:textId="77777777" w:rsidTr="00FA63AF">
        <w:tc>
          <w:tcPr>
            <w:tcW w:w="1985" w:type="dxa"/>
          </w:tcPr>
          <w:p w14:paraId="2B9CCA07" w14:textId="34B601C5" w:rsidR="00DF5FC8" w:rsidRPr="00DF5FC8" w:rsidRDefault="00DF5FC8" w:rsidP="00DF5FC8">
            <w:pPr>
              <w:rPr>
                <w:b/>
                <w:bCs/>
              </w:rPr>
            </w:pPr>
            <w:r w:rsidRPr="00DF5FC8">
              <w:rPr>
                <w:b/>
                <w:bCs/>
              </w:rPr>
              <w:t>Payment Terms</w:t>
            </w:r>
          </w:p>
        </w:tc>
        <w:tc>
          <w:tcPr>
            <w:tcW w:w="7087" w:type="dxa"/>
          </w:tcPr>
          <w:p w14:paraId="30303B53" w14:textId="77777777" w:rsidR="00DF5FC8" w:rsidRPr="00930542" w:rsidRDefault="00DF5FC8" w:rsidP="00DF5FC8">
            <w:r w:rsidRPr="00930542">
              <w:t>The price(s) quoted are based on the following Payment Terms</w:t>
            </w:r>
          </w:p>
          <w:p w14:paraId="77D1EC53" w14:textId="77777777" w:rsidR="00930542" w:rsidRPr="00930542" w:rsidRDefault="00930542" w:rsidP="00DF5FC8">
            <w:pPr>
              <w:pStyle w:val="ListParagraph"/>
              <w:numPr>
                <w:ilvl w:val="0"/>
                <w:numId w:val="14"/>
              </w:numPr>
            </w:pPr>
            <w:r w:rsidRPr="00930542">
              <w:t xml:space="preserve">100% </w:t>
            </w:r>
            <w:r w:rsidR="00DF5FC8" w:rsidRPr="00930542">
              <w:t xml:space="preserve">upon submittal of the report </w:t>
            </w:r>
          </w:p>
          <w:p w14:paraId="3884F234" w14:textId="77777777" w:rsidR="00DF5FC8" w:rsidRPr="00DF5FC8" w:rsidRDefault="00DF5FC8" w:rsidP="00DF5FC8">
            <w:r w:rsidRPr="00DF5FC8">
              <w:t>Important Notes:</w:t>
            </w:r>
          </w:p>
          <w:p w14:paraId="182EC08C" w14:textId="77777777" w:rsidR="00DF5FC8" w:rsidRPr="00DF5FC8" w:rsidRDefault="00DF5FC8" w:rsidP="00DF5FC8">
            <w:r w:rsidRPr="00DF5FC8">
              <w:t>It is assumed that the project would be completed within 8 weeks of receiving a valid purchase order. Should the project not be completed within this period, we reserve the right to invoice the work completed to that date and review the price of the remaining work according</w:t>
            </w:r>
            <w:r w:rsidRPr="00DF5FC8">
              <w:rPr>
                <w:color w:val="000000"/>
              </w:rPr>
              <w:t xml:space="preserve"> to the newly agreed timescale</w:t>
            </w:r>
          </w:p>
          <w:p w14:paraId="549D73A7" w14:textId="77777777" w:rsidR="00DF5FC8" w:rsidRPr="00DF5FC8" w:rsidRDefault="00DF5FC8" w:rsidP="00DF5FC8">
            <w:pPr>
              <w:rPr>
                <w:color w:val="000000"/>
              </w:rPr>
            </w:pPr>
            <w:r w:rsidRPr="00DF5FC8">
              <w:t>Payment Terms offered are subject to satisfactory findings of our routine credit status check.</w:t>
            </w:r>
          </w:p>
          <w:p w14:paraId="376AC1BC" w14:textId="2B19DF01" w:rsidR="00FA63AF" w:rsidRPr="00203AC1" w:rsidRDefault="00DF5FC8" w:rsidP="00DF5FC8">
            <w:r w:rsidRPr="00DF5FC8">
              <w:t>We understand that the above payments are not subject to any retention.</w:t>
            </w:r>
          </w:p>
        </w:tc>
      </w:tr>
      <w:tr w:rsidR="00DF5FC8" w:rsidRPr="00A44893" w14:paraId="38F2D0FB" w14:textId="77777777" w:rsidTr="00FA63AF">
        <w:tc>
          <w:tcPr>
            <w:tcW w:w="1985" w:type="dxa"/>
          </w:tcPr>
          <w:p w14:paraId="5E7FD1AD" w14:textId="77777777" w:rsidR="00DF5FC8" w:rsidRPr="00DF5FC8" w:rsidRDefault="00DF5FC8" w:rsidP="00DF5FC8"/>
        </w:tc>
        <w:tc>
          <w:tcPr>
            <w:tcW w:w="7087" w:type="dxa"/>
          </w:tcPr>
          <w:p w14:paraId="689BB81B" w14:textId="77777777" w:rsidR="00DF5FC8" w:rsidRPr="00DF5FC8" w:rsidRDefault="00DF5FC8" w:rsidP="00DF5FC8"/>
        </w:tc>
      </w:tr>
      <w:tr w:rsidR="00DF5FC8" w:rsidRPr="00A44893" w14:paraId="637EAE18" w14:textId="77777777" w:rsidTr="00FA63AF">
        <w:tc>
          <w:tcPr>
            <w:tcW w:w="1985" w:type="dxa"/>
          </w:tcPr>
          <w:p w14:paraId="5647F99C" w14:textId="77777777" w:rsidR="00DF5FC8" w:rsidRPr="00DF5FC8" w:rsidRDefault="00DF5FC8" w:rsidP="00DF5FC8">
            <w:pPr>
              <w:rPr>
                <w:b/>
                <w:bCs/>
              </w:rPr>
            </w:pPr>
            <w:r w:rsidRPr="00DF5FC8">
              <w:rPr>
                <w:b/>
                <w:bCs/>
              </w:rPr>
              <w:t>Conditions</w:t>
            </w:r>
          </w:p>
        </w:tc>
        <w:tc>
          <w:tcPr>
            <w:tcW w:w="7087" w:type="dxa"/>
          </w:tcPr>
          <w:p w14:paraId="223FBA01" w14:textId="77777777" w:rsidR="00DF5FC8" w:rsidRPr="00DF5FC8" w:rsidRDefault="00DF5FC8" w:rsidP="00DF5FC8">
            <w:r w:rsidRPr="00DF5FC8">
              <w:t>Our offer is made in accordance with Schneider Electric Terms &amp; Conditions UK &amp; Ireland, a copy of which is available upon request or can be found at:</w:t>
            </w:r>
          </w:p>
          <w:p w14:paraId="0EA7FA6D" w14:textId="77777777" w:rsidR="00DF5FC8" w:rsidRPr="00DF5FC8" w:rsidRDefault="00DF5FC8" w:rsidP="00DF5FC8">
            <w:hyperlink r:id="rId13" w:anchor="page=1" w:history="1">
              <w:r w:rsidRPr="00DF5FC8">
                <w:rPr>
                  <w:rStyle w:val="Hyperlink"/>
                  <w:rFonts w:cstheme="majorHAnsi"/>
                </w:rPr>
                <w:t>http://www.schneider-electric.co.uk/documents/general/legal-information/Schneider-Electric-Conditions-of-Sale.pdf#page=1</w:t>
              </w:r>
            </w:hyperlink>
          </w:p>
          <w:p w14:paraId="009EB47C" w14:textId="77777777" w:rsidR="00DF5FC8" w:rsidRPr="00DF5FC8" w:rsidRDefault="00DF5FC8" w:rsidP="00DF5FC8">
            <w:r w:rsidRPr="00DF5FC8">
              <w:t>However, we confirm we are prepared to discuss mutually acceptable terms and conditions prior to any contract award should the Schneider terms prove unacceptable.</w:t>
            </w:r>
          </w:p>
        </w:tc>
      </w:tr>
    </w:tbl>
    <w:p w14:paraId="745B238C" w14:textId="7783123B" w:rsidR="00DF5FC8" w:rsidRDefault="00DF5FC8" w:rsidP="00DF5FC8">
      <w:pPr>
        <w:pStyle w:val="Heading1"/>
      </w:pPr>
      <w:bookmarkStart w:id="10" w:name="_Toc229131936"/>
      <w:r>
        <w:lastRenderedPageBreak/>
        <w:t>4. Further Information</w:t>
      </w:r>
      <w:bookmarkEnd w:id="10"/>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A63AF" w:rsidRPr="00A44893" w14:paraId="66BB1BF4" w14:textId="77777777" w:rsidTr="00FA63AF">
        <w:tc>
          <w:tcPr>
            <w:tcW w:w="1985" w:type="dxa"/>
          </w:tcPr>
          <w:p w14:paraId="3CA8B67D" w14:textId="77777777" w:rsidR="00FA63AF" w:rsidRPr="00FA63AF" w:rsidRDefault="00FA63AF" w:rsidP="00FA63AF">
            <w:pPr>
              <w:rPr>
                <w:b/>
                <w:bCs/>
              </w:rPr>
            </w:pPr>
            <w:r w:rsidRPr="00FA63AF">
              <w:rPr>
                <w:b/>
                <w:bCs/>
              </w:rPr>
              <w:t>Basis of Offer</w:t>
            </w:r>
          </w:p>
        </w:tc>
        <w:tc>
          <w:tcPr>
            <w:tcW w:w="7087" w:type="dxa"/>
          </w:tcPr>
          <w:p w14:paraId="1F31C809" w14:textId="30148052" w:rsidR="00FA63AF" w:rsidRPr="00A44893" w:rsidRDefault="00FA63AF" w:rsidP="00FA63AF">
            <w:pPr>
              <w:pStyle w:val="ListParagraph"/>
              <w:numPr>
                <w:ilvl w:val="0"/>
                <w:numId w:val="18"/>
              </w:numPr>
            </w:pPr>
            <w:r w:rsidRPr="00A44893">
              <w:t xml:space="preserve">Our offer is based on the following requirements.  </w:t>
            </w:r>
          </w:p>
          <w:p w14:paraId="53D3C574" w14:textId="77777777" w:rsidR="00FA63AF" w:rsidRPr="00A44893" w:rsidRDefault="00FA63AF" w:rsidP="00FA63AF">
            <w:pPr>
              <w:pStyle w:val="ListParagraph"/>
              <w:numPr>
                <w:ilvl w:val="0"/>
                <w:numId w:val="18"/>
              </w:numPr>
            </w:pPr>
            <w:r w:rsidRPr="00A44893">
              <w:t>Our working requirements.</w:t>
            </w:r>
          </w:p>
          <w:p w14:paraId="7E4AD837" w14:textId="77777777" w:rsidR="00FA63AF" w:rsidRPr="00A44893" w:rsidRDefault="00FA63AF" w:rsidP="00FA63AF">
            <w:pPr>
              <w:pStyle w:val="ListParagraph"/>
              <w:numPr>
                <w:ilvl w:val="0"/>
                <w:numId w:val="18"/>
              </w:numPr>
            </w:pPr>
            <w:r w:rsidRPr="00A44893">
              <w:t>Normal working hours would be between 08:00 and 17:00 weekdays and excludes Bank Holidays.  Any hours to be worked outside of these times would be charged extra.</w:t>
            </w:r>
          </w:p>
          <w:p w14:paraId="1855B776" w14:textId="77777777" w:rsidR="00FA63AF" w:rsidRPr="00A44893" w:rsidRDefault="00FA63AF" w:rsidP="00FA63AF">
            <w:pPr>
              <w:pStyle w:val="ListParagraph"/>
              <w:numPr>
                <w:ilvl w:val="0"/>
                <w:numId w:val="18"/>
              </w:numPr>
            </w:pPr>
            <w:r w:rsidRPr="00A44893">
              <w:t xml:space="preserve">On shore working. </w:t>
            </w:r>
          </w:p>
          <w:p w14:paraId="2B6BD88D" w14:textId="77777777" w:rsidR="00FA63AF" w:rsidRPr="00A44893" w:rsidRDefault="00FA63AF" w:rsidP="00FA63AF">
            <w:pPr>
              <w:pStyle w:val="ListParagraph"/>
              <w:numPr>
                <w:ilvl w:val="0"/>
                <w:numId w:val="18"/>
              </w:numPr>
            </w:pPr>
            <w:r w:rsidRPr="00A44893">
              <w:t>Unrestricted access to site as and when required (accompanied)</w:t>
            </w:r>
          </w:p>
          <w:p w14:paraId="635F52EA" w14:textId="77777777" w:rsidR="00FA63AF" w:rsidRPr="00A44893" w:rsidRDefault="00FA63AF" w:rsidP="00FA63AF">
            <w:pPr>
              <w:pStyle w:val="ListParagraph"/>
              <w:numPr>
                <w:ilvl w:val="0"/>
                <w:numId w:val="18"/>
              </w:numPr>
            </w:pPr>
            <w:r w:rsidRPr="00A44893">
              <w:t>Work can continue uninterrupted without delays by other parties.</w:t>
            </w:r>
          </w:p>
          <w:p w14:paraId="5AFCD5F7" w14:textId="77777777" w:rsidR="00FA63AF" w:rsidRPr="00A44893" w:rsidRDefault="00FA63AF" w:rsidP="00FA63AF">
            <w:pPr>
              <w:pStyle w:val="ListParagraph"/>
              <w:numPr>
                <w:ilvl w:val="0"/>
                <w:numId w:val="18"/>
              </w:numPr>
            </w:pPr>
            <w:r w:rsidRPr="00A44893">
              <w:t xml:space="preserve">Unless otherwise stated all work is office based. Site visits and attendance at meetings would be a chargeable addition based on our standard rates. </w:t>
            </w:r>
          </w:p>
          <w:p w14:paraId="30A94158" w14:textId="77777777" w:rsidR="00FA63AF" w:rsidRPr="00A44893" w:rsidRDefault="00FA63AF" w:rsidP="00FA63AF">
            <w:pPr>
              <w:pStyle w:val="ListParagraph"/>
              <w:numPr>
                <w:ilvl w:val="0"/>
                <w:numId w:val="18"/>
              </w:numPr>
            </w:pPr>
            <w:r w:rsidRPr="00A44893">
              <w:t>Unless a survey has been carried out by Schneider Electric all work is based on information provided to us. We accept no liability for the accuracy or validity of this information how so ever provided.</w:t>
            </w:r>
          </w:p>
          <w:p w14:paraId="7703C575" w14:textId="161F51EC" w:rsidR="00FA63AF" w:rsidRPr="00A44893" w:rsidRDefault="00FA63AF" w:rsidP="00FA63AF">
            <w:pPr>
              <w:pStyle w:val="ListParagraph"/>
              <w:numPr>
                <w:ilvl w:val="0"/>
                <w:numId w:val="18"/>
              </w:numPr>
            </w:pPr>
            <w:r w:rsidRPr="00A44893">
              <w:t>Any required changes to the work as a result of inaccurate or invalid information would be a chargeable addition based on our standard rates.</w:t>
            </w:r>
          </w:p>
        </w:tc>
      </w:tr>
      <w:tr w:rsidR="00FA63AF" w:rsidRPr="00A44893" w14:paraId="0150F41D" w14:textId="77777777" w:rsidTr="00FA63AF">
        <w:tc>
          <w:tcPr>
            <w:tcW w:w="1985" w:type="dxa"/>
          </w:tcPr>
          <w:p w14:paraId="332C429F" w14:textId="77777777" w:rsidR="00FA63AF" w:rsidRPr="00A44893" w:rsidRDefault="00FA63AF" w:rsidP="00FA63AF"/>
        </w:tc>
        <w:tc>
          <w:tcPr>
            <w:tcW w:w="7087" w:type="dxa"/>
          </w:tcPr>
          <w:p w14:paraId="4404A594" w14:textId="77777777" w:rsidR="00FA63AF" w:rsidRPr="00A44893" w:rsidRDefault="00FA63AF" w:rsidP="00FA63AF"/>
        </w:tc>
      </w:tr>
      <w:tr w:rsidR="00FA63AF" w:rsidRPr="00A44893" w14:paraId="4D69C9F6" w14:textId="77777777" w:rsidTr="00FA63AF">
        <w:tc>
          <w:tcPr>
            <w:tcW w:w="1985" w:type="dxa"/>
          </w:tcPr>
          <w:p w14:paraId="19B1ABBE" w14:textId="50296F63" w:rsidR="00FA63AF" w:rsidRPr="00FA63AF" w:rsidRDefault="00FA63AF" w:rsidP="00FA63AF">
            <w:pPr>
              <w:rPr>
                <w:b/>
                <w:bCs/>
              </w:rPr>
            </w:pPr>
            <w:r w:rsidRPr="00FA63AF">
              <w:rPr>
                <w:b/>
                <w:bCs/>
              </w:rPr>
              <w:t xml:space="preserve">Not Included in </w:t>
            </w:r>
            <w:r>
              <w:rPr>
                <w:b/>
                <w:bCs/>
              </w:rPr>
              <w:t>O</w:t>
            </w:r>
            <w:r w:rsidRPr="00FA63AF">
              <w:rPr>
                <w:b/>
                <w:bCs/>
              </w:rPr>
              <w:t xml:space="preserve">ur </w:t>
            </w:r>
            <w:r>
              <w:rPr>
                <w:b/>
                <w:bCs/>
              </w:rPr>
              <w:t>O</w:t>
            </w:r>
            <w:r w:rsidRPr="00FA63AF">
              <w:rPr>
                <w:b/>
                <w:bCs/>
              </w:rPr>
              <w:t xml:space="preserve">ffer </w:t>
            </w:r>
          </w:p>
          <w:p w14:paraId="50165C22" w14:textId="77777777" w:rsidR="00FA63AF" w:rsidRPr="00A44893" w:rsidRDefault="00FA63AF" w:rsidP="00FA63AF"/>
        </w:tc>
        <w:tc>
          <w:tcPr>
            <w:tcW w:w="7087" w:type="dxa"/>
          </w:tcPr>
          <w:p w14:paraId="245C6437" w14:textId="7B55DD16" w:rsidR="00FA63AF" w:rsidRPr="00A44893" w:rsidRDefault="00FA63AF" w:rsidP="00FA63AF">
            <w:r w:rsidRPr="00A44893">
              <w:t xml:space="preserve">We have not included for any of the following: </w:t>
            </w:r>
          </w:p>
          <w:p w14:paraId="077D5066" w14:textId="77777777" w:rsidR="00FA63AF" w:rsidRPr="00A44893" w:rsidRDefault="00FA63AF" w:rsidP="00FA63AF">
            <w:pPr>
              <w:pStyle w:val="ListParagraph"/>
              <w:numPr>
                <w:ilvl w:val="0"/>
                <w:numId w:val="19"/>
              </w:numPr>
            </w:pPr>
            <w:r w:rsidRPr="00A44893">
              <w:t>Installation of any equipment.</w:t>
            </w:r>
          </w:p>
          <w:p w14:paraId="6D82184B" w14:textId="77777777" w:rsidR="00FA63AF" w:rsidRPr="00A44893" w:rsidRDefault="00FA63AF" w:rsidP="00FA63AF">
            <w:pPr>
              <w:pStyle w:val="ListParagraph"/>
              <w:numPr>
                <w:ilvl w:val="0"/>
                <w:numId w:val="19"/>
              </w:numPr>
            </w:pPr>
            <w:r w:rsidRPr="00A44893">
              <w:t>Commissioning of any equipment</w:t>
            </w:r>
          </w:p>
          <w:p w14:paraId="76D7BC90" w14:textId="0E6DD5B4" w:rsidR="00FA63AF" w:rsidRPr="00A44893" w:rsidRDefault="00FA63AF" w:rsidP="00FA63AF">
            <w:pPr>
              <w:pStyle w:val="ListParagraph"/>
              <w:numPr>
                <w:ilvl w:val="0"/>
                <w:numId w:val="19"/>
              </w:numPr>
            </w:pPr>
            <w:r w:rsidRPr="00A44893">
              <w:t>Attendance at any meetings unless otherwise stated in the scope of works</w:t>
            </w:r>
          </w:p>
        </w:tc>
      </w:tr>
      <w:tr w:rsidR="00FA63AF" w:rsidRPr="00A44893" w14:paraId="49444514" w14:textId="77777777" w:rsidTr="00FA63AF">
        <w:tc>
          <w:tcPr>
            <w:tcW w:w="1985" w:type="dxa"/>
          </w:tcPr>
          <w:p w14:paraId="6E75C0B3" w14:textId="77777777" w:rsidR="00FA63AF" w:rsidRPr="00A44893" w:rsidRDefault="00FA63AF" w:rsidP="00FA63AF"/>
        </w:tc>
        <w:tc>
          <w:tcPr>
            <w:tcW w:w="7087" w:type="dxa"/>
          </w:tcPr>
          <w:p w14:paraId="366E872B" w14:textId="77777777" w:rsidR="00FA63AF" w:rsidRPr="00A44893" w:rsidRDefault="00FA63AF" w:rsidP="00FA63AF"/>
        </w:tc>
      </w:tr>
      <w:tr w:rsidR="00FA63AF" w:rsidRPr="00A44893" w14:paraId="41852558" w14:textId="77777777" w:rsidTr="00FA63AF">
        <w:tc>
          <w:tcPr>
            <w:tcW w:w="1985" w:type="dxa"/>
          </w:tcPr>
          <w:p w14:paraId="5B1ADC8B" w14:textId="77777777" w:rsidR="00FA63AF" w:rsidRPr="00FA63AF" w:rsidRDefault="00FA63AF" w:rsidP="00FA63AF">
            <w:pPr>
              <w:rPr>
                <w:b/>
                <w:bCs/>
              </w:rPr>
            </w:pPr>
            <w:r w:rsidRPr="00FA63AF">
              <w:rPr>
                <w:b/>
                <w:bCs/>
              </w:rPr>
              <w:t>Standards</w:t>
            </w:r>
          </w:p>
        </w:tc>
        <w:tc>
          <w:tcPr>
            <w:tcW w:w="7087" w:type="dxa"/>
          </w:tcPr>
          <w:p w14:paraId="76286CDC" w14:textId="4DEB8E01" w:rsidR="00FA63AF" w:rsidRPr="00A44893" w:rsidRDefault="00FA63AF" w:rsidP="00FA63AF">
            <w:r w:rsidRPr="00A44893">
              <w:t>Schneider Electric Ltd complies with and works within the following standards:</w:t>
            </w:r>
          </w:p>
          <w:p w14:paraId="07E5316E" w14:textId="77777777" w:rsidR="00FA63AF" w:rsidRPr="00A44893" w:rsidRDefault="00FA63AF" w:rsidP="00FA63AF">
            <w:pPr>
              <w:pStyle w:val="ListParagraph"/>
              <w:numPr>
                <w:ilvl w:val="0"/>
                <w:numId w:val="20"/>
              </w:numPr>
            </w:pPr>
            <w:r w:rsidRPr="00A44893">
              <w:t>ISO14001</w:t>
            </w:r>
          </w:p>
          <w:p w14:paraId="7EA60606" w14:textId="6F064C45" w:rsidR="00FA63AF" w:rsidRPr="00A44893" w:rsidRDefault="00FA63AF" w:rsidP="00FA63AF">
            <w:pPr>
              <w:pStyle w:val="ListParagraph"/>
              <w:numPr>
                <w:ilvl w:val="0"/>
                <w:numId w:val="20"/>
              </w:numPr>
            </w:pPr>
            <w:r w:rsidRPr="00A44893">
              <w:t>ISO9001</w:t>
            </w:r>
          </w:p>
          <w:p w14:paraId="424215CE" w14:textId="77777777" w:rsidR="00FA63AF" w:rsidRPr="00A44893" w:rsidRDefault="00FA63AF" w:rsidP="00FA63AF">
            <w:pPr>
              <w:pStyle w:val="ListParagraph"/>
              <w:numPr>
                <w:ilvl w:val="0"/>
                <w:numId w:val="20"/>
              </w:numPr>
            </w:pPr>
            <w:r w:rsidRPr="00A44893">
              <w:t xml:space="preserve">The Management of Health and Safety at Work Regulations. </w:t>
            </w:r>
          </w:p>
          <w:p w14:paraId="7C4B62F6" w14:textId="77777777" w:rsidR="00FA63AF" w:rsidRPr="00A44893" w:rsidRDefault="00FA63AF" w:rsidP="00FA63AF">
            <w:pPr>
              <w:pStyle w:val="ListParagraph"/>
              <w:numPr>
                <w:ilvl w:val="0"/>
                <w:numId w:val="20"/>
              </w:numPr>
            </w:pPr>
            <w:r w:rsidRPr="00A44893">
              <w:t>Health and Safety at Work Act.</w:t>
            </w:r>
          </w:p>
          <w:p w14:paraId="7320837B" w14:textId="77777777" w:rsidR="00FA63AF" w:rsidRPr="00A44893" w:rsidRDefault="00FA63AF" w:rsidP="00FA63AF">
            <w:pPr>
              <w:pStyle w:val="ListParagraph"/>
              <w:numPr>
                <w:ilvl w:val="0"/>
                <w:numId w:val="20"/>
              </w:numPr>
            </w:pPr>
            <w:r w:rsidRPr="00A44893">
              <w:t>BS7671:2008 Requirements for Electrical Installation</w:t>
            </w:r>
          </w:p>
          <w:p w14:paraId="4048BCF0" w14:textId="6373DD86" w:rsidR="00FA63AF" w:rsidRPr="00A44893" w:rsidRDefault="00FA63AF" w:rsidP="00FA63AF">
            <w:pPr>
              <w:pStyle w:val="ListParagraph"/>
              <w:numPr>
                <w:ilvl w:val="0"/>
                <w:numId w:val="20"/>
              </w:numPr>
            </w:pPr>
            <w:r w:rsidRPr="00A44893">
              <w:t xml:space="preserve">The Provision and Use of Work Equipment Regulations. </w:t>
            </w:r>
          </w:p>
        </w:tc>
      </w:tr>
    </w:tbl>
    <w:p w14:paraId="7A5F55CB" w14:textId="77777777" w:rsidR="00DF5FC8" w:rsidRPr="00DF5FC8" w:rsidRDefault="00DF5FC8" w:rsidP="00DF5FC8"/>
    <w:sectPr w:rsidR="00DF5FC8" w:rsidRPr="00DF5FC8" w:rsidSect="006D106A">
      <w:headerReference w:type="default" r:id="rId14"/>
      <w:footerReference w:type="default" r:id="rId15"/>
      <w:footerReference w:type="firs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1D735" w14:textId="77777777" w:rsidR="004F2C44" w:rsidRDefault="004F2C44" w:rsidP="006D106A">
      <w:pPr>
        <w:spacing w:after="0"/>
      </w:pPr>
      <w:r>
        <w:separator/>
      </w:r>
    </w:p>
  </w:endnote>
  <w:endnote w:type="continuationSeparator" w:id="0">
    <w:p w14:paraId="499226F3" w14:textId="77777777" w:rsidR="004F2C44" w:rsidRDefault="004F2C44" w:rsidP="006D106A">
      <w:pPr>
        <w:spacing w:after="0"/>
      </w:pPr>
      <w:r>
        <w:continuationSeparator/>
      </w:r>
    </w:p>
  </w:endnote>
  <w:endnote w:type="continuationNotice" w:id="1">
    <w:p w14:paraId="4DE8B113" w14:textId="77777777" w:rsidR="004F2C44" w:rsidRDefault="004F2C4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
    <w:panose1 w:val="020B0604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483" w14:textId="2B2FBE6A" w:rsidR="006D106A" w:rsidRPr="003606B5" w:rsidRDefault="00DF5FC8">
    <w:pPr>
      <w:pStyle w:val="Footer"/>
      <w:jc w:val="right"/>
      <w:rPr>
        <w:color w:val="00B050"/>
        <w:sz w:val="18"/>
        <w:szCs w:val="18"/>
      </w:rPr>
    </w:pPr>
    <w:r>
      <w:rPr>
        <w:noProof/>
        <w:color w:val="00B050"/>
      </w:rPr>
      <mc:AlternateContent>
        <mc:Choice Requires="wps">
          <w:drawing>
            <wp:anchor distT="0" distB="0" distL="114300" distR="114300" simplePos="0" relativeHeight="251658241" behindDoc="0" locked="0" layoutInCell="0" allowOverlap="1" wp14:anchorId="1D0E4E44" wp14:editId="3FA121F8">
              <wp:simplePos x="0" y="0"/>
              <wp:positionH relativeFrom="page">
                <wp:posOffset>0</wp:posOffset>
              </wp:positionH>
              <wp:positionV relativeFrom="page">
                <wp:posOffset>10248900</wp:posOffset>
              </wp:positionV>
              <wp:extent cx="7560310" cy="252095"/>
              <wp:effectExtent l="0" t="0" r="0" b="14605"/>
              <wp:wrapNone/>
              <wp:docPr id="1" name="Text Box 1" descr="{&quot;HashCode&quot;:123538866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34A213A" w14:textId="5CF9038F" w:rsidR="00DF5FC8" w:rsidRPr="00DF5FC8" w:rsidRDefault="00DF5FC8" w:rsidP="00DF5FC8">
                          <w:pPr>
                            <w:spacing w:after="0"/>
                            <w:jc w:val="center"/>
                            <w:rPr>
                              <w:rFonts w:ascii="Arial" w:hAnsi="Arial" w:cs="Arial"/>
                              <w:color w:val="626469"/>
                              <w:sz w:val="12"/>
                            </w:rPr>
                          </w:pPr>
                          <w:r w:rsidRPr="00DF5FC8">
                            <w:rPr>
                              <w:rFonts w:ascii="Arial" w:hAnsi="Arial"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D0E4E44" id="_x0000_t202" coordsize="21600,21600" o:spt="202" path="m,l,21600r21600,l21600,xe">
              <v:stroke joinstyle="miter"/>
              <v:path gradientshapeok="t" o:connecttype="rect"/>
            </v:shapetype>
            <v:shape id="Text Box 1" o:spid="_x0000_s1027" type="#_x0000_t202" alt="{&quot;HashCode&quot;:1235388660,&quot;Height&quot;:841.0,&quot;Width&quot;:595.0,&quot;Placement&quot;:&quot;Footer&quot;,&quot;Index&quot;:&quot;Primary&quot;,&quot;Section&quot;:1,&quot;Top&quot;:0.0,&quot;Left&quot;:0.0}" style="position:absolute;left:0;text-align:left;margin-left:0;margin-top:807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78U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" o:allowincell="f" filled="f" stroked="f" strokeweight=".5pt">
              <v:textbox inset=",0,,0">
                <w:txbxContent>
                  <w:p w14:paraId="634A213A" w14:textId="5CF9038F" w:rsidR="00DF5FC8" w:rsidRPr="00DF5FC8" w:rsidRDefault="00DF5FC8" w:rsidP="00DF5FC8">
                    <w:pPr>
                      <w:spacing w:after="0"/>
                      <w:jc w:val="center"/>
                      <w:rPr>
                        <w:rFonts w:ascii="Arial" w:hAnsi="Arial" w:cs="Arial"/>
                        <w:color w:val="626469"/>
                        <w:sz w:val="12"/>
                      </w:rPr>
                    </w:pPr>
                    <w:r w:rsidRPr="00DF5FC8">
                      <w:rPr>
                        <w:rFonts w:ascii="Arial" w:hAnsi="Arial" w:cs="Arial"/>
                        <w:color w:val="626469"/>
                        <w:sz w:val="12"/>
                      </w:rPr>
                      <w:t>Internal</w:t>
                    </w:r>
                  </w:p>
                </w:txbxContent>
              </v:textbox>
              <w10:wrap anchorx="page" anchory="page"/>
            </v:shape>
          </w:pict>
        </mc:Fallback>
      </mc:AlternateContent>
    </w:r>
    <w:sdt>
      <w:sdtPr>
        <w:rPr>
          <w:color w:val="00B050"/>
        </w:rPr>
        <w:id w:val="-1952622450"/>
        <w:docPartObj>
          <w:docPartGallery w:val="Page Numbers (Bottom of Page)"/>
          <w:docPartUnique/>
        </w:docPartObj>
      </w:sdtPr>
      <w:sdtEndPr>
        <w:rPr>
          <w:noProof/>
          <w:sz w:val="18"/>
          <w:szCs w:val="18"/>
        </w:rPr>
      </w:sdtEndPr>
      <w:sdtContent>
        <w:r w:rsidR="006D106A" w:rsidRPr="003606B5">
          <w:rPr>
            <w:color w:val="00B050"/>
            <w:sz w:val="18"/>
            <w:szCs w:val="18"/>
          </w:rPr>
          <w:fldChar w:fldCharType="begin"/>
        </w:r>
        <w:r w:rsidR="006D106A" w:rsidRPr="003606B5">
          <w:rPr>
            <w:color w:val="00B050"/>
            <w:sz w:val="18"/>
            <w:szCs w:val="18"/>
          </w:rPr>
          <w:instrText xml:space="preserve"> PAGE   \* MERGEFORMAT </w:instrText>
        </w:r>
        <w:r w:rsidR="006D106A" w:rsidRPr="003606B5">
          <w:rPr>
            <w:color w:val="00B050"/>
            <w:sz w:val="18"/>
            <w:szCs w:val="18"/>
          </w:rPr>
          <w:fldChar w:fldCharType="separate"/>
        </w:r>
        <w:r w:rsidR="006D106A" w:rsidRPr="003606B5">
          <w:rPr>
            <w:noProof/>
            <w:color w:val="00B050"/>
            <w:sz w:val="18"/>
            <w:szCs w:val="18"/>
          </w:rPr>
          <w:t>2</w:t>
        </w:r>
        <w:r w:rsidR="006D106A" w:rsidRPr="003606B5">
          <w:rPr>
            <w:noProof/>
            <w:color w:val="00B050"/>
            <w:sz w:val="18"/>
            <w:szCs w:val="18"/>
          </w:rPr>
          <w:fldChar w:fldCharType="end"/>
        </w:r>
      </w:sdtContent>
    </w:sdt>
  </w:p>
  <w:p w14:paraId="52C8C6FB" w14:textId="77777777" w:rsidR="006D106A" w:rsidRDefault="006D1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24CF5" w14:textId="74798DCD" w:rsidR="00DF5FC8" w:rsidRDefault="00DF5FC8">
    <w:pPr>
      <w:pStyle w:val="Footer"/>
    </w:pPr>
    <w:r>
      <w:rPr>
        <w:noProof/>
      </w:rPr>
      <mc:AlternateContent>
        <mc:Choice Requires="wps">
          <w:drawing>
            <wp:anchor distT="0" distB="0" distL="114300" distR="114300" simplePos="0" relativeHeight="251658242" behindDoc="0" locked="0" layoutInCell="0" allowOverlap="1" wp14:anchorId="7641EA07" wp14:editId="79C63B5C">
              <wp:simplePos x="0" y="0"/>
              <wp:positionH relativeFrom="page">
                <wp:posOffset>0</wp:posOffset>
              </wp:positionH>
              <wp:positionV relativeFrom="page">
                <wp:posOffset>10248900</wp:posOffset>
              </wp:positionV>
              <wp:extent cx="7560310" cy="252095"/>
              <wp:effectExtent l="0" t="0" r="0" b="14605"/>
              <wp:wrapNone/>
              <wp:docPr id="2" name="Text Box 2" descr="{&quot;HashCode&quot;:123538866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5BE7110" w14:textId="3D91DD97" w:rsidR="00DF5FC8" w:rsidRPr="00DF5FC8" w:rsidRDefault="00DF5FC8" w:rsidP="00DF5FC8">
                          <w:pPr>
                            <w:spacing w:after="0"/>
                            <w:jc w:val="center"/>
                            <w:rPr>
                              <w:rFonts w:ascii="Arial" w:hAnsi="Arial" w:cs="Arial"/>
                              <w:color w:val="626469"/>
                              <w:sz w:val="12"/>
                            </w:rPr>
                          </w:pPr>
                          <w:r w:rsidRPr="00DF5FC8">
                            <w:rPr>
                              <w:rFonts w:ascii="Arial" w:hAnsi="Arial"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641EA07" id="_x0000_t202" coordsize="21600,21600" o:spt="202" path="m,l,21600r21600,l21600,xe">
              <v:stroke joinstyle="miter"/>
              <v:path gradientshapeok="t" o:connecttype="rect"/>
            </v:shapetype>
            <v:shape id="Text Box 2" o:spid="_x0000_s1028" type="#_x0000_t202" alt="{&quot;HashCode&quot;:1235388660,&quot;Height&quot;:841.0,&quot;Width&quot;:595.0,&quot;Placement&quot;:&quot;Footer&quot;,&quot;Index&quot;:&quot;FirstPage&quot;,&quot;Section&quot;:1,&quot;Top&quot;:0.0,&quot;Left&quot;:0.0}" style="position:absolute;left:0;text-align:left;margin-left:0;margin-top:807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15BE7110" w14:textId="3D91DD97" w:rsidR="00DF5FC8" w:rsidRPr="00DF5FC8" w:rsidRDefault="00DF5FC8" w:rsidP="00DF5FC8">
                    <w:pPr>
                      <w:spacing w:after="0"/>
                      <w:jc w:val="center"/>
                      <w:rPr>
                        <w:rFonts w:ascii="Arial" w:hAnsi="Arial" w:cs="Arial"/>
                        <w:color w:val="626469"/>
                        <w:sz w:val="12"/>
                      </w:rPr>
                    </w:pPr>
                    <w:r w:rsidRPr="00DF5FC8">
                      <w:rPr>
                        <w:rFonts w:ascii="Arial" w:hAnsi="Arial" w:cs="Arial"/>
                        <w:color w:val="626469"/>
                        <w:sz w:val="12"/>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D6C48" w14:textId="77777777" w:rsidR="004F2C44" w:rsidRDefault="004F2C44" w:rsidP="006D106A">
      <w:pPr>
        <w:spacing w:after="0"/>
      </w:pPr>
      <w:r>
        <w:separator/>
      </w:r>
    </w:p>
  </w:footnote>
  <w:footnote w:type="continuationSeparator" w:id="0">
    <w:p w14:paraId="5B45A0A1" w14:textId="77777777" w:rsidR="004F2C44" w:rsidRDefault="004F2C44" w:rsidP="006D106A">
      <w:pPr>
        <w:spacing w:after="0"/>
      </w:pPr>
      <w:r>
        <w:continuationSeparator/>
      </w:r>
    </w:p>
  </w:footnote>
  <w:footnote w:type="continuationNotice" w:id="1">
    <w:p w14:paraId="6888367E" w14:textId="77777777" w:rsidR="004F2C44" w:rsidRDefault="004F2C4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7F9" w14:textId="70DB9B7E" w:rsidR="006D106A" w:rsidRDefault="006D106A">
    <w:pPr>
      <w:pStyle w:val="Header"/>
    </w:pPr>
    <w:r>
      <w:rPr>
        <w:noProof/>
        <w:lang w:eastAsia="en-GB"/>
      </w:rPr>
      <w:drawing>
        <wp:anchor distT="0" distB="0" distL="114300" distR="114300" simplePos="0" relativeHeight="251658240" behindDoc="0" locked="0" layoutInCell="1" allowOverlap="1" wp14:anchorId="33E93493" wp14:editId="678BE61E">
          <wp:simplePos x="0" y="0"/>
          <wp:positionH relativeFrom="page">
            <wp:align>right</wp:align>
          </wp:positionH>
          <wp:positionV relativeFrom="paragraph">
            <wp:posOffset>-451485</wp:posOffset>
          </wp:positionV>
          <wp:extent cx="7562850" cy="100965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t="25988"/>
                  <a:stretch>
                    <a:fillRect/>
                  </a:stretch>
                </pic:blipFill>
                <pic:spPr bwMode="auto">
                  <a:xfrm>
                    <a:off x="0" y="0"/>
                    <a:ext cx="7562850" cy="100965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62C"/>
    <w:multiLevelType w:val="hybridMultilevel"/>
    <w:tmpl w:val="8202E67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C230CC"/>
    <w:multiLevelType w:val="hybridMultilevel"/>
    <w:tmpl w:val="713C94A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02492C"/>
    <w:multiLevelType w:val="hybridMultilevel"/>
    <w:tmpl w:val="B92C871C"/>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EA6449"/>
    <w:multiLevelType w:val="hybridMultilevel"/>
    <w:tmpl w:val="041889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5D467D"/>
    <w:multiLevelType w:val="hybridMultilevel"/>
    <w:tmpl w:val="C9C6287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8952F6"/>
    <w:multiLevelType w:val="hybridMultilevel"/>
    <w:tmpl w:val="D590B1F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806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EFA3596"/>
    <w:multiLevelType w:val="hybridMultilevel"/>
    <w:tmpl w:val="E83E4FB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82357D"/>
    <w:multiLevelType w:val="hybridMultilevel"/>
    <w:tmpl w:val="5B2C22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C2231A"/>
    <w:multiLevelType w:val="hybridMultilevel"/>
    <w:tmpl w:val="A43E8B80"/>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B87868"/>
    <w:multiLevelType w:val="hybridMultilevel"/>
    <w:tmpl w:val="F7D414E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664C31"/>
    <w:multiLevelType w:val="hybridMultilevel"/>
    <w:tmpl w:val="6E4A8AA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81C65C1"/>
    <w:multiLevelType w:val="hybridMultilevel"/>
    <w:tmpl w:val="DC287E78"/>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9E5AEF"/>
    <w:multiLevelType w:val="hybridMultilevel"/>
    <w:tmpl w:val="766C9C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1263B8A"/>
    <w:multiLevelType w:val="hybridMultilevel"/>
    <w:tmpl w:val="BC56A6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63A1AE3"/>
    <w:multiLevelType w:val="hybridMultilevel"/>
    <w:tmpl w:val="650033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6A7744F"/>
    <w:multiLevelType w:val="hybridMultilevel"/>
    <w:tmpl w:val="B7EA44B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8060846"/>
    <w:multiLevelType w:val="hybridMultilevel"/>
    <w:tmpl w:val="43A68272"/>
    <w:lvl w:ilvl="0" w:tplc="74F09458">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6B1B1D"/>
    <w:multiLevelType w:val="multilevel"/>
    <w:tmpl w:val="E62E2C3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A12502"/>
    <w:multiLevelType w:val="hybridMultilevel"/>
    <w:tmpl w:val="EB28E7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7177E3"/>
    <w:multiLevelType w:val="hybridMultilevel"/>
    <w:tmpl w:val="226AAA0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359961">
    <w:abstractNumId w:val="17"/>
  </w:num>
  <w:num w:numId="2" w16cid:durableId="1147670250">
    <w:abstractNumId w:val="12"/>
  </w:num>
  <w:num w:numId="3" w16cid:durableId="1715881426">
    <w:abstractNumId w:val="8"/>
  </w:num>
  <w:num w:numId="4" w16cid:durableId="1746023755">
    <w:abstractNumId w:val="4"/>
  </w:num>
  <w:num w:numId="5" w16cid:durableId="168566821">
    <w:abstractNumId w:val="11"/>
  </w:num>
  <w:num w:numId="6" w16cid:durableId="979916151">
    <w:abstractNumId w:val="0"/>
  </w:num>
  <w:num w:numId="7" w16cid:durableId="1726370932">
    <w:abstractNumId w:val="5"/>
  </w:num>
  <w:num w:numId="8" w16cid:durableId="84498589">
    <w:abstractNumId w:val="9"/>
  </w:num>
  <w:num w:numId="9" w16cid:durableId="100344203">
    <w:abstractNumId w:val="1"/>
  </w:num>
  <w:num w:numId="10" w16cid:durableId="58091217">
    <w:abstractNumId w:val="3"/>
  </w:num>
  <w:num w:numId="11" w16cid:durableId="816535802">
    <w:abstractNumId w:val="14"/>
  </w:num>
  <w:num w:numId="12" w16cid:durableId="1209026382">
    <w:abstractNumId w:val="18"/>
  </w:num>
  <w:num w:numId="13" w16cid:durableId="1782412005">
    <w:abstractNumId w:val="20"/>
  </w:num>
  <w:num w:numId="14" w16cid:durableId="2031182887">
    <w:abstractNumId w:val="19"/>
  </w:num>
  <w:num w:numId="15" w16cid:durableId="1900508521">
    <w:abstractNumId w:val="15"/>
  </w:num>
  <w:num w:numId="16" w16cid:durableId="326519066">
    <w:abstractNumId w:val="13"/>
  </w:num>
  <w:num w:numId="17" w16cid:durableId="2114930737">
    <w:abstractNumId w:val="7"/>
  </w:num>
  <w:num w:numId="18" w16cid:durableId="676807383">
    <w:abstractNumId w:val="16"/>
  </w:num>
  <w:num w:numId="19" w16cid:durableId="1058357419">
    <w:abstractNumId w:val="2"/>
  </w:num>
  <w:num w:numId="20" w16cid:durableId="181407112">
    <w:abstractNumId w:val="10"/>
  </w:num>
  <w:num w:numId="21" w16cid:durableId="40325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6A"/>
    <w:rsid w:val="00041F8E"/>
    <w:rsid w:val="00087E1A"/>
    <w:rsid w:val="000B6021"/>
    <w:rsid w:val="000D5823"/>
    <w:rsid w:val="00170D80"/>
    <w:rsid w:val="0018293B"/>
    <w:rsid w:val="00203AC1"/>
    <w:rsid w:val="00241019"/>
    <w:rsid w:val="002A2A39"/>
    <w:rsid w:val="002B25E3"/>
    <w:rsid w:val="00351367"/>
    <w:rsid w:val="003606B5"/>
    <w:rsid w:val="00364BAA"/>
    <w:rsid w:val="00384953"/>
    <w:rsid w:val="004B765F"/>
    <w:rsid w:val="004F2C44"/>
    <w:rsid w:val="0051566F"/>
    <w:rsid w:val="00542A83"/>
    <w:rsid w:val="005F7846"/>
    <w:rsid w:val="006719DC"/>
    <w:rsid w:val="006C7240"/>
    <w:rsid w:val="006D106A"/>
    <w:rsid w:val="007142E3"/>
    <w:rsid w:val="007C12CA"/>
    <w:rsid w:val="007F031A"/>
    <w:rsid w:val="007F0CCB"/>
    <w:rsid w:val="007F179E"/>
    <w:rsid w:val="008071C0"/>
    <w:rsid w:val="00810A62"/>
    <w:rsid w:val="008518F8"/>
    <w:rsid w:val="00882C27"/>
    <w:rsid w:val="00885D03"/>
    <w:rsid w:val="008D45CF"/>
    <w:rsid w:val="008F1211"/>
    <w:rsid w:val="00930542"/>
    <w:rsid w:val="009D6C4D"/>
    <w:rsid w:val="00A251E4"/>
    <w:rsid w:val="00A77872"/>
    <w:rsid w:val="00AA5A1D"/>
    <w:rsid w:val="00B25D35"/>
    <w:rsid w:val="00B8771C"/>
    <w:rsid w:val="00BA237B"/>
    <w:rsid w:val="00BB53AB"/>
    <w:rsid w:val="00BB5B4E"/>
    <w:rsid w:val="00BE2AB9"/>
    <w:rsid w:val="00BF1696"/>
    <w:rsid w:val="00C31C2C"/>
    <w:rsid w:val="00CF4935"/>
    <w:rsid w:val="00D62F4C"/>
    <w:rsid w:val="00DB2BA7"/>
    <w:rsid w:val="00DB30C7"/>
    <w:rsid w:val="00DC4746"/>
    <w:rsid w:val="00DF5FC8"/>
    <w:rsid w:val="00E01035"/>
    <w:rsid w:val="00E25774"/>
    <w:rsid w:val="00E561C2"/>
    <w:rsid w:val="00F76DCF"/>
    <w:rsid w:val="00F82621"/>
    <w:rsid w:val="00FA63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125C"/>
  <w15:chartTrackingRefBased/>
  <w15:docId w15:val="{617004D3-886E-455A-9E68-B6DA5EE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CF"/>
    <w:pPr>
      <w:spacing w:line="240" w:lineRule="auto"/>
      <w:jc w:val="both"/>
    </w:pPr>
    <w:rPr>
      <w:rFonts w:asciiTheme="majorHAnsi" w:hAnsiTheme="majorHAnsi"/>
    </w:rPr>
  </w:style>
  <w:style w:type="paragraph" w:styleId="Heading1">
    <w:name w:val="heading 1"/>
    <w:basedOn w:val="Normal"/>
    <w:next w:val="Normal"/>
    <w:link w:val="Heading1Char"/>
    <w:autoRedefine/>
    <w:uiPriority w:val="9"/>
    <w:qFormat/>
    <w:rsid w:val="007C12CA"/>
    <w:pPr>
      <w:keepNext/>
      <w:keepLines/>
      <w:spacing w:before="240" w:after="0" w:line="360" w:lineRule="auto"/>
      <w:outlineLvl w:val="0"/>
    </w:pPr>
    <w:rPr>
      <w:rFonts w:eastAsiaTheme="majorEastAsia" w:cstheme="majorBidi"/>
      <w:color w:val="00B050"/>
      <w:sz w:val="32"/>
      <w:szCs w:val="32"/>
    </w:rPr>
  </w:style>
  <w:style w:type="paragraph" w:styleId="Heading2">
    <w:name w:val="heading 2"/>
    <w:basedOn w:val="Normal"/>
    <w:next w:val="Normal"/>
    <w:link w:val="Heading2Char"/>
    <w:autoRedefine/>
    <w:uiPriority w:val="9"/>
    <w:unhideWhenUsed/>
    <w:qFormat/>
    <w:rsid w:val="007C12CA"/>
    <w:pPr>
      <w:keepNext/>
      <w:keepLines/>
      <w:spacing w:before="40" w:after="0" w:line="360" w:lineRule="auto"/>
      <w:outlineLvl w:val="1"/>
    </w:pPr>
    <w:rPr>
      <w:rFonts w:eastAsiaTheme="majorEastAsia" w:cstheme="majorBidi"/>
      <w:color w:val="00B050"/>
      <w:sz w:val="26"/>
      <w:szCs w:val="26"/>
    </w:rPr>
  </w:style>
  <w:style w:type="paragraph" w:styleId="Heading3">
    <w:name w:val="heading 3"/>
    <w:basedOn w:val="Normal"/>
    <w:next w:val="Normal"/>
    <w:link w:val="Heading3Char"/>
    <w:uiPriority w:val="9"/>
    <w:unhideWhenUsed/>
    <w:qFormat/>
    <w:rsid w:val="003606B5"/>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CA"/>
    <w:rPr>
      <w:rFonts w:asciiTheme="majorHAnsi" w:eastAsiaTheme="majorEastAsia" w:hAnsiTheme="majorHAnsi" w:cstheme="majorBidi"/>
      <w:color w:val="00B050"/>
      <w:sz w:val="32"/>
      <w:szCs w:val="32"/>
    </w:rPr>
  </w:style>
  <w:style w:type="character" w:customStyle="1" w:styleId="Heading2Char">
    <w:name w:val="Heading 2 Char"/>
    <w:basedOn w:val="DefaultParagraphFont"/>
    <w:link w:val="Heading2"/>
    <w:uiPriority w:val="9"/>
    <w:rsid w:val="007C12CA"/>
    <w:rPr>
      <w:rFonts w:asciiTheme="majorHAnsi" w:eastAsiaTheme="majorEastAsia" w:hAnsiTheme="majorHAnsi" w:cstheme="majorBidi"/>
      <w:color w:val="00B050"/>
      <w:sz w:val="26"/>
      <w:szCs w:val="26"/>
    </w:rPr>
  </w:style>
  <w:style w:type="paragraph" w:styleId="NoSpacing">
    <w:name w:val="No Spacing"/>
    <w:aliases w:val="0 Table/Chart Ref"/>
    <w:next w:val="Normal"/>
    <w:uiPriority w:val="1"/>
    <w:qFormat/>
    <w:rsid w:val="00885D03"/>
    <w:pPr>
      <w:spacing w:after="0" w:line="240" w:lineRule="auto"/>
      <w:jc w:val="center"/>
    </w:pPr>
    <w:rPr>
      <w:rFonts w:asciiTheme="majorHAnsi" w:hAnsiTheme="majorHAnsi"/>
      <w:i/>
      <w:sz w:val="18"/>
    </w:rPr>
  </w:style>
  <w:style w:type="character" w:customStyle="1" w:styleId="Heading3Char">
    <w:name w:val="Heading 3 Char"/>
    <w:basedOn w:val="DefaultParagraphFont"/>
    <w:link w:val="Heading3"/>
    <w:uiPriority w:val="9"/>
    <w:rsid w:val="003606B5"/>
    <w:rPr>
      <w:rFonts w:asciiTheme="majorHAnsi" w:eastAsiaTheme="majorEastAsia" w:hAnsiTheme="majorHAnsi" w:cstheme="majorBidi"/>
      <w:sz w:val="24"/>
      <w:szCs w:val="24"/>
    </w:rPr>
  </w:style>
  <w:style w:type="character" w:styleId="PlaceholderText">
    <w:name w:val="Placeholder Text"/>
    <w:basedOn w:val="DefaultParagraphFont"/>
    <w:uiPriority w:val="99"/>
    <w:semiHidden/>
    <w:rsid w:val="006D106A"/>
    <w:rPr>
      <w:color w:val="808080"/>
    </w:rPr>
  </w:style>
  <w:style w:type="paragraph" w:styleId="Header">
    <w:name w:val="header"/>
    <w:basedOn w:val="Normal"/>
    <w:link w:val="HeaderChar"/>
    <w:uiPriority w:val="99"/>
    <w:unhideWhenUsed/>
    <w:rsid w:val="006D106A"/>
    <w:pPr>
      <w:tabs>
        <w:tab w:val="center" w:pos="4513"/>
        <w:tab w:val="right" w:pos="9026"/>
      </w:tabs>
      <w:spacing w:after="0"/>
    </w:pPr>
  </w:style>
  <w:style w:type="character" w:customStyle="1" w:styleId="HeaderChar">
    <w:name w:val="Header Char"/>
    <w:basedOn w:val="DefaultParagraphFont"/>
    <w:link w:val="Header"/>
    <w:uiPriority w:val="99"/>
    <w:rsid w:val="006D106A"/>
    <w:rPr>
      <w:rFonts w:asciiTheme="majorHAnsi" w:hAnsiTheme="majorHAnsi"/>
    </w:rPr>
  </w:style>
  <w:style w:type="paragraph" w:styleId="Footer">
    <w:name w:val="footer"/>
    <w:basedOn w:val="Normal"/>
    <w:link w:val="FooterChar"/>
    <w:uiPriority w:val="99"/>
    <w:unhideWhenUsed/>
    <w:rsid w:val="006D106A"/>
    <w:pPr>
      <w:tabs>
        <w:tab w:val="center" w:pos="4513"/>
        <w:tab w:val="right" w:pos="9026"/>
      </w:tabs>
      <w:spacing w:after="0"/>
    </w:pPr>
  </w:style>
  <w:style w:type="character" w:customStyle="1" w:styleId="FooterChar">
    <w:name w:val="Footer Char"/>
    <w:basedOn w:val="DefaultParagraphFont"/>
    <w:link w:val="Footer"/>
    <w:uiPriority w:val="99"/>
    <w:rsid w:val="006D106A"/>
    <w:rPr>
      <w:rFonts w:asciiTheme="majorHAnsi" w:hAnsiTheme="majorHAnsi"/>
    </w:rPr>
  </w:style>
  <w:style w:type="paragraph" w:styleId="ListParagraph">
    <w:name w:val="List Paragraph"/>
    <w:basedOn w:val="Normal"/>
    <w:uiPriority w:val="34"/>
    <w:qFormat/>
    <w:rsid w:val="003606B5"/>
    <w:pPr>
      <w:ind w:left="720"/>
      <w:contextualSpacing/>
    </w:pPr>
  </w:style>
  <w:style w:type="table" w:styleId="TableGrid">
    <w:name w:val="Table Grid"/>
    <w:basedOn w:val="TableNormal"/>
    <w:uiPriority w:val="39"/>
    <w:rsid w:val="00882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5FC8"/>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paragraph" w:styleId="BodyText">
    <w:name w:val="Body Text"/>
    <w:basedOn w:val="Normal"/>
    <w:link w:val="BodyTextChar"/>
    <w:rsid w:val="00DF5FC8"/>
    <w:pPr>
      <w:tabs>
        <w:tab w:val="left" w:pos="3969"/>
        <w:tab w:val="left" w:pos="5954"/>
        <w:tab w:val="left" w:pos="7938"/>
      </w:tabs>
      <w:spacing w:after="0"/>
      <w:ind w:left="567"/>
      <w:jc w:val="left"/>
    </w:pPr>
    <w:rPr>
      <w:rFonts w:ascii="Helv" w:eastAsia="Times New Roman" w:hAnsi="Helv" w:cs="Times New Roman"/>
      <w:sz w:val="20"/>
      <w:szCs w:val="20"/>
      <w:lang w:eastAsia="en-GB"/>
    </w:rPr>
  </w:style>
  <w:style w:type="character" w:customStyle="1" w:styleId="BodyTextChar">
    <w:name w:val="Body Text Char"/>
    <w:basedOn w:val="DefaultParagraphFont"/>
    <w:link w:val="BodyText"/>
    <w:rsid w:val="00DF5FC8"/>
    <w:rPr>
      <w:rFonts w:ascii="Helv" w:eastAsia="Times New Roman" w:hAnsi="Helv" w:cs="Times New Roman"/>
      <w:sz w:val="20"/>
      <w:szCs w:val="20"/>
      <w:lang w:eastAsia="en-GB"/>
    </w:rPr>
  </w:style>
  <w:style w:type="character" w:styleId="Hyperlink">
    <w:name w:val="Hyperlink"/>
    <w:basedOn w:val="DefaultParagraphFont"/>
    <w:uiPriority w:val="99"/>
    <w:rsid w:val="00DF5FC8"/>
    <w:rPr>
      <w:color w:val="0563C1" w:themeColor="hyperlink"/>
      <w:u w:val="single"/>
    </w:rPr>
  </w:style>
  <w:style w:type="paragraph" w:styleId="TOCHeading">
    <w:name w:val="TOC Heading"/>
    <w:basedOn w:val="Heading1"/>
    <w:next w:val="Normal"/>
    <w:uiPriority w:val="39"/>
    <w:unhideWhenUsed/>
    <w:qFormat/>
    <w:rsid w:val="00FA63AF"/>
    <w:pPr>
      <w:spacing w:line="259" w:lineRule="auto"/>
      <w:jc w:val="left"/>
      <w:outlineLvl w:val="9"/>
    </w:pPr>
    <w:rPr>
      <w:color w:val="2F5496" w:themeColor="accent1" w:themeShade="BF"/>
      <w:lang w:val="en-US"/>
    </w:rPr>
  </w:style>
  <w:style w:type="paragraph" w:styleId="TOC1">
    <w:name w:val="toc 1"/>
    <w:basedOn w:val="Normal"/>
    <w:next w:val="Normal"/>
    <w:autoRedefine/>
    <w:uiPriority w:val="39"/>
    <w:unhideWhenUsed/>
    <w:rsid w:val="00FA63AF"/>
    <w:pPr>
      <w:spacing w:after="100"/>
    </w:pPr>
  </w:style>
  <w:style w:type="paragraph" w:styleId="TOC2">
    <w:name w:val="toc 2"/>
    <w:basedOn w:val="Normal"/>
    <w:next w:val="Normal"/>
    <w:autoRedefine/>
    <w:uiPriority w:val="39"/>
    <w:unhideWhenUsed/>
    <w:rsid w:val="00FA63AF"/>
    <w:pPr>
      <w:spacing w:after="100"/>
      <w:ind w:left="220"/>
    </w:pPr>
  </w:style>
  <w:style w:type="paragraph" w:styleId="TOC3">
    <w:name w:val="toc 3"/>
    <w:basedOn w:val="Normal"/>
    <w:next w:val="Normal"/>
    <w:autoRedefine/>
    <w:uiPriority w:val="39"/>
    <w:unhideWhenUsed/>
    <w:rsid w:val="00FA63A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chneider-electric.co.uk/documents/general/legal-information/Schneider-Electric-Conditions-of-Sale.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2B47D75BF83D74E9EAA730307BD0DEE" ma:contentTypeVersion="19" ma:contentTypeDescription="Create a new document." ma:contentTypeScope="" ma:versionID="2377444882ecc0656615652a6a1bbc5b">
  <xsd:schema xmlns:xsd="http://www.w3.org/2001/XMLSchema" xmlns:xs="http://www.w3.org/2001/XMLSchema" xmlns:p="http://schemas.microsoft.com/office/2006/metadata/properties" xmlns:ns1="http://schemas.microsoft.com/sharepoint/v3" xmlns:ns2="5c4568fc-04f2-4c6e-a2a6-939fa005bd31" xmlns:ns3="88d55947-2e41-4e8e-a1c9-7d8e27ffccb1" targetNamespace="http://schemas.microsoft.com/office/2006/metadata/properties" ma:root="true" ma:fieldsID="1737e29f4ac1a4eece88c8c484c13a1b" ns1:_="" ns2:_="" ns3:_="">
    <xsd:import namespace="http://schemas.microsoft.com/sharepoint/v3"/>
    <xsd:import namespace="5c4568fc-04f2-4c6e-a2a6-939fa005bd31"/>
    <xsd:import namespace="88d55947-2e41-4e8e-a1c9-7d8e27ffcc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Comment"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4568fc-04f2-4c6e-a2a6-939fa005b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ment" ma:index="24"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d55947-2e41-4e8e-a1c9-7d8e27ffcc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193ab3-5c43-4f81-b3b0-05a38b8d707d}" ma:internalName="TaxCatchAll" ma:showField="CatchAllData" ma:web="88d55947-2e41-4e8e-a1c9-7d8e27ffccb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8d55947-2e41-4e8e-a1c9-7d8e27ffccb1" xsi:nil="true"/>
    <lcf76f155ced4ddcb4097134ff3c332f xmlns="5c4568fc-04f2-4c6e-a2a6-939fa005bd31">
      <Terms xmlns="http://schemas.microsoft.com/office/infopath/2007/PartnerControls"/>
    </lcf76f155ced4ddcb4097134ff3c332f>
    <SharedWithUsers xmlns="88d55947-2e41-4e8e-a1c9-7d8e27ffccb1">
      <UserInfo>
        <DisplayName>Kevin Jones</DisplayName>
        <AccountId>13</AccountId>
        <AccountType/>
      </UserInfo>
      <UserInfo>
        <DisplayName>Bethany Price</DisplayName>
        <AccountId>47</AccountId>
        <AccountType/>
      </UserInfo>
      <UserInfo>
        <DisplayName>Laurie-Jane Wilson</DisplayName>
        <AccountId>52</AccountId>
        <AccountType/>
      </UserInfo>
    </SharedWithUsers>
    <_ip_UnifiedCompliancePolicyUIAction xmlns="http://schemas.microsoft.com/sharepoint/v3" xsi:nil="true"/>
    <_ip_UnifiedCompliancePolicyProperties xmlns="http://schemas.microsoft.com/sharepoint/v3" xsi:nil="true"/>
    <Comment xmlns="5c4568fc-04f2-4c6e-a2a6-939fa005bd31" xsi:nil="true"/>
  </documentManagement>
</p:properties>
</file>

<file path=customXml/itemProps1.xml><?xml version="1.0" encoding="utf-8"?>
<ds:datastoreItem xmlns:ds="http://schemas.openxmlformats.org/officeDocument/2006/customXml" ds:itemID="{6C16065B-9298-4B06-A9C0-8C72DEB2CFA8}">
  <ds:schemaRefs>
    <ds:schemaRef ds:uri="http://schemas.microsoft.com/sharepoint/v3/contenttype/forms"/>
  </ds:schemaRefs>
</ds:datastoreItem>
</file>

<file path=customXml/itemProps2.xml><?xml version="1.0" encoding="utf-8"?>
<ds:datastoreItem xmlns:ds="http://schemas.openxmlformats.org/officeDocument/2006/customXml" ds:itemID="{F63C6A19-EB04-4BBB-BD53-7D4D53C59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4568fc-04f2-4c6e-a2a6-939fa005bd31"/>
    <ds:schemaRef ds:uri="88d55947-2e41-4e8e-a1c9-7d8e27ffc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2F87A9-0919-4AF0-8370-5CFF4BE4D401}">
  <ds:schemaRefs>
    <ds:schemaRef ds:uri="http://schemas.openxmlformats.org/officeDocument/2006/bibliography"/>
  </ds:schemaRefs>
</ds:datastoreItem>
</file>

<file path=customXml/itemProps4.xml><?xml version="1.0" encoding="utf-8"?>
<ds:datastoreItem xmlns:ds="http://schemas.openxmlformats.org/officeDocument/2006/customXml" ds:itemID="{87B1BC63-EBC7-476B-B401-ABE73D7BD8CF}">
  <ds:schemaRefs>
    <ds:schemaRef ds:uri="http://schemas.microsoft.com/office/2006/metadata/properties"/>
    <ds:schemaRef ds:uri="http://schemas.microsoft.com/office/infopath/2007/PartnerControls"/>
    <ds:schemaRef ds:uri="88d55947-2e41-4e8e-a1c9-7d8e27ffccb1"/>
    <ds:schemaRef ds:uri="5c4568fc-04f2-4c6e-a2a6-939fa005bd31"/>
    <ds:schemaRef ds:uri="http://schemas.microsoft.com/sharepoint/v3"/>
  </ds:schemaRefs>
</ds:datastoreItem>
</file>

<file path=docMetadata/LabelInfo.xml><?xml version="1.0" encoding="utf-8"?>
<clbl:labelList xmlns:clbl="http://schemas.microsoft.com/office/2020/mipLabelMetadata">
  <clbl:label id="{23f93e5f-d3c2-49a7-ba94-15405423c204}" enabled="1" method="Standar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Normal.dotm</Template>
  <TotalTime>135</TotalTime>
  <Pages>7</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CharactersWithSpaces>
  <SharedDoc>false</SharedDoc>
  <HLinks>
    <vt:vector size="72" baseType="variant">
      <vt:variant>
        <vt:i4>2359423</vt:i4>
      </vt:variant>
      <vt:variant>
        <vt:i4>69</vt:i4>
      </vt:variant>
      <vt:variant>
        <vt:i4>0</vt:i4>
      </vt:variant>
      <vt:variant>
        <vt:i4>5</vt:i4>
      </vt:variant>
      <vt:variant>
        <vt:lpwstr>http://www.schneider-electric.co.uk/documents/general/legal-information/Schneider-Electric-Conditions-of-Sale.pdf</vt:lpwstr>
      </vt:variant>
      <vt:variant>
        <vt:lpwstr>page=1</vt:lpwstr>
      </vt:variant>
      <vt:variant>
        <vt:i4>1835061</vt:i4>
      </vt:variant>
      <vt:variant>
        <vt:i4>62</vt:i4>
      </vt:variant>
      <vt:variant>
        <vt:i4>0</vt:i4>
      </vt:variant>
      <vt:variant>
        <vt:i4>5</vt:i4>
      </vt:variant>
      <vt:variant>
        <vt:lpwstr/>
      </vt:variant>
      <vt:variant>
        <vt:lpwstr>_Toc138948891</vt:lpwstr>
      </vt:variant>
      <vt:variant>
        <vt:i4>1835061</vt:i4>
      </vt:variant>
      <vt:variant>
        <vt:i4>56</vt:i4>
      </vt:variant>
      <vt:variant>
        <vt:i4>0</vt:i4>
      </vt:variant>
      <vt:variant>
        <vt:i4>5</vt:i4>
      </vt:variant>
      <vt:variant>
        <vt:lpwstr/>
      </vt:variant>
      <vt:variant>
        <vt:lpwstr>_Toc138948890</vt:lpwstr>
      </vt:variant>
      <vt:variant>
        <vt:i4>1900597</vt:i4>
      </vt:variant>
      <vt:variant>
        <vt:i4>50</vt:i4>
      </vt:variant>
      <vt:variant>
        <vt:i4>0</vt:i4>
      </vt:variant>
      <vt:variant>
        <vt:i4>5</vt:i4>
      </vt:variant>
      <vt:variant>
        <vt:lpwstr/>
      </vt:variant>
      <vt:variant>
        <vt:lpwstr>_Toc138948889</vt:lpwstr>
      </vt:variant>
      <vt:variant>
        <vt:i4>1900597</vt:i4>
      </vt:variant>
      <vt:variant>
        <vt:i4>44</vt:i4>
      </vt:variant>
      <vt:variant>
        <vt:i4>0</vt:i4>
      </vt:variant>
      <vt:variant>
        <vt:i4>5</vt:i4>
      </vt:variant>
      <vt:variant>
        <vt:lpwstr/>
      </vt:variant>
      <vt:variant>
        <vt:lpwstr>_Toc138948888</vt:lpwstr>
      </vt:variant>
      <vt:variant>
        <vt:i4>1900597</vt:i4>
      </vt:variant>
      <vt:variant>
        <vt:i4>38</vt:i4>
      </vt:variant>
      <vt:variant>
        <vt:i4>0</vt:i4>
      </vt:variant>
      <vt:variant>
        <vt:i4>5</vt:i4>
      </vt:variant>
      <vt:variant>
        <vt:lpwstr/>
      </vt:variant>
      <vt:variant>
        <vt:lpwstr>_Toc138948887</vt:lpwstr>
      </vt:variant>
      <vt:variant>
        <vt:i4>1900597</vt:i4>
      </vt:variant>
      <vt:variant>
        <vt:i4>32</vt:i4>
      </vt:variant>
      <vt:variant>
        <vt:i4>0</vt:i4>
      </vt:variant>
      <vt:variant>
        <vt:i4>5</vt:i4>
      </vt:variant>
      <vt:variant>
        <vt:lpwstr/>
      </vt:variant>
      <vt:variant>
        <vt:lpwstr>_Toc138948886</vt:lpwstr>
      </vt:variant>
      <vt:variant>
        <vt:i4>1900597</vt:i4>
      </vt:variant>
      <vt:variant>
        <vt:i4>26</vt:i4>
      </vt:variant>
      <vt:variant>
        <vt:i4>0</vt:i4>
      </vt:variant>
      <vt:variant>
        <vt:i4>5</vt:i4>
      </vt:variant>
      <vt:variant>
        <vt:lpwstr/>
      </vt:variant>
      <vt:variant>
        <vt:lpwstr>_Toc138948885</vt:lpwstr>
      </vt:variant>
      <vt:variant>
        <vt:i4>1900597</vt:i4>
      </vt:variant>
      <vt:variant>
        <vt:i4>20</vt:i4>
      </vt:variant>
      <vt:variant>
        <vt:i4>0</vt:i4>
      </vt:variant>
      <vt:variant>
        <vt:i4>5</vt:i4>
      </vt:variant>
      <vt:variant>
        <vt:lpwstr/>
      </vt:variant>
      <vt:variant>
        <vt:lpwstr>_Toc138948884</vt:lpwstr>
      </vt:variant>
      <vt:variant>
        <vt:i4>1900597</vt:i4>
      </vt:variant>
      <vt:variant>
        <vt:i4>14</vt:i4>
      </vt:variant>
      <vt:variant>
        <vt:i4>0</vt:i4>
      </vt:variant>
      <vt:variant>
        <vt:i4>5</vt:i4>
      </vt:variant>
      <vt:variant>
        <vt:lpwstr/>
      </vt:variant>
      <vt:variant>
        <vt:lpwstr>_Toc138948883</vt:lpwstr>
      </vt:variant>
      <vt:variant>
        <vt:i4>1900597</vt:i4>
      </vt:variant>
      <vt:variant>
        <vt:i4>8</vt:i4>
      </vt:variant>
      <vt:variant>
        <vt:i4>0</vt:i4>
      </vt:variant>
      <vt:variant>
        <vt:i4>5</vt:i4>
      </vt:variant>
      <vt:variant>
        <vt:lpwstr/>
      </vt:variant>
      <vt:variant>
        <vt:lpwstr>_Toc138948882</vt:lpwstr>
      </vt:variant>
      <vt:variant>
        <vt:i4>1900597</vt:i4>
      </vt:variant>
      <vt:variant>
        <vt:i4>2</vt:i4>
      </vt:variant>
      <vt:variant>
        <vt:i4>0</vt:i4>
      </vt:variant>
      <vt:variant>
        <vt:i4>5</vt:i4>
      </vt:variant>
      <vt:variant>
        <vt:lpwstr/>
      </vt:variant>
      <vt:variant>
        <vt:lpwstr>_Toc138948881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Laurie-Jane Wilson</dc:creator>
  <cp:keywords/>
  <dc:description/>
  <cp:lastModifiedBy>Liam Giampaglia</cp:lastModifiedBy>
  <cp:revision>39</cp:revision>
  <dcterms:created xsi:type="dcterms:W3CDTF">2023-06-29T22:46:00Z</dcterms:created>
  <dcterms:modified xsi:type="dcterms:W3CDTF">2026-05-08T14:46:00Z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2023-06-29T15:30:16Z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a32fc13b-cd5b-48e6-a54e-770c4e05c6ae</vt:lpwstr>
  </property>
  <property fmtid="{D5CDD505-2E9C-101B-9397-08002B2CF9AE}" pid="8" name="MSIP_Label_23f93e5f-d3c2-49a7-ba94-15405423c204_ContentBits">
    <vt:lpwstr>2</vt:lpwstr>
  </property>
  <property fmtid="{D5CDD505-2E9C-101B-9397-08002B2CF9AE}" pid="9" name="ContentTypeId">
    <vt:lpwstr>0x01010042B47D75BF83D74E9EAA730307BD0DEE</vt:lpwstr>
  </property>
  <property fmtid="{D5CDD505-2E9C-101B-9397-08002B2CF9AE}" pid="10" name="MediaServiceImageTags">
    <vt:lpwstr/>
  </property>
  <property fmtid="{D5CDD505-2E9C-101B-9397-08002B2CF9AE}" pid="11" name="GrammarlyDocumentId">
    <vt:lpwstr>a1b4f946-0f18-4afe-911f-d57b5e1f39bb</vt:lpwstr>
  </property>
</Properties>
</file>