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0E3EA" w14:textId="77777777" w:rsidR="00BD4248" w:rsidRDefault="00BD4248" w:rsidP="00BD4248">
      <w:pPr>
        <w:spacing w:after="0"/>
        <w:jc w:val="left"/>
        <w:rPr>
          <w:rFonts w:ascii="Arial" w:eastAsia="Times New Roman" w:hAnsi="Arial" w:cs="Arial"/>
          <w:sz w:val="20"/>
          <w:szCs w:val="24"/>
          <w:lang w:eastAsia="en-GB"/>
        </w:rPr>
      </w:pPr>
    </w:p>
    <w:p w14:paraId="1BF52F1D" w14:textId="77777777" w:rsidR="00BD4248" w:rsidRDefault="00BD4248" w:rsidP="00BD4248">
      <w:pPr>
        <w:spacing w:after="0"/>
        <w:jc w:val="left"/>
        <w:rPr>
          <w:rFonts w:ascii="Arial" w:eastAsia="Times New Roman" w:hAnsi="Arial" w:cs="Arial"/>
          <w:sz w:val="20"/>
          <w:szCs w:val="24"/>
          <w:lang w:eastAsia="en-GB"/>
        </w:rPr>
      </w:pPr>
    </w:p>
    <w:p w14:paraId="7F866FE8" w14:textId="77777777" w:rsidR="00BD4248" w:rsidRDefault="00BD4248" w:rsidP="00BD4248">
      <w:pPr>
        <w:spacing w:after="0"/>
        <w:jc w:val="left"/>
        <w:rPr>
          <w:rFonts w:ascii="Arial" w:eastAsia="Times New Roman" w:hAnsi="Arial" w:cs="Arial"/>
          <w:sz w:val="20"/>
          <w:szCs w:val="24"/>
          <w:lang w:eastAsia="en-GB"/>
        </w:rPr>
      </w:pPr>
    </w:p>
    <w:p w14:paraId="4C0AF41A" w14:textId="77777777" w:rsidR="000C30B0" w:rsidRPr="00BD4248" w:rsidRDefault="000C30B0" w:rsidP="000C30B0">
      <w:pPr>
        <w:spacing w:after="0"/>
        <w:jc w:val="left"/>
        <w:rPr>
          <w:rFonts w:eastAsia="Times New Roman" w:cstheme="majorHAnsi"/>
          <w:sz w:val="24"/>
          <w:szCs w:val="24"/>
          <w:lang w:eastAsia="en-GB"/>
        </w:rPr>
      </w:pPr>
      <w:r>
        <w:rPr>
          <w:rFonts w:eastAsia="Times New Roman" w:cstheme="majorHAnsi"/>
          <w:sz w:val="24"/>
          <w:szCs w:val="24"/>
          <w:lang w:eastAsia="en-GB"/>
        </w:rPr>
        <w:t>{{</w:t>
      </w:r>
      <w:proofErr w:type="spellStart"/>
      <w:r>
        <w:rPr>
          <w:rFonts w:eastAsia="Times New Roman" w:cstheme="majorHAnsi"/>
          <w:sz w:val="24"/>
          <w:szCs w:val="24"/>
          <w:lang w:eastAsia="en-GB"/>
        </w:rPr>
        <w:t>CustomerName</w:t>
      </w:r>
      <w:proofErr w:type="spellEnd"/>
      <w:r>
        <w:rPr>
          <w:rFonts w:eastAsia="Times New Roman" w:cstheme="majorHAnsi"/>
          <w:sz w:val="24"/>
          <w:szCs w:val="24"/>
          <w:lang w:eastAsia="en-GB"/>
        </w:rPr>
        <w:t>}}</w:t>
      </w:r>
    </w:p>
    <w:p w14:paraId="5B43623C" w14:textId="77777777" w:rsidR="000C30B0" w:rsidRPr="00761817" w:rsidRDefault="000C30B0" w:rsidP="000C30B0">
      <w:pPr>
        <w:spacing w:after="0"/>
        <w:jc w:val="left"/>
        <w:rPr>
          <w:rFonts w:eastAsia="Times New Roman" w:cstheme="majorHAnsi"/>
          <w:sz w:val="24"/>
          <w:szCs w:val="24"/>
          <w:lang w:eastAsia="en-GB"/>
        </w:rPr>
      </w:pPr>
      <w:r w:rsidRPr="00761817">
        <w:rPr>
          <w:rFonts w:eastAsia="Times New Roman" w:cstheme="majorHAnsi"/>
          <w:sz w:val="24"/>
          <w:szCs w:val="24"/>
          <w:lang w:eastAsia="en-GB"/>
        </w:rPr>
        <w:t>{{</w:t>
      </w:r>
      <w:proofErr w:type="spellStart"/>
      <w:r w:rsidRPr="00761817">
        <w:rPr>
          <w:rFonts w:eastAsia="Times New Roman" w:cstheme="majorHAnsi"/>
          <w:sz w:val="24"/>
          <w:szCs w:val="24"/>
          <w:lang w:eastAsia="en-GB"/>
        </w:rPr>
        <w:t>FullAddress</w:t>
      </w:r>
      <w:proofErr w:type="spellEnd"/>
      <w:r w:rsidRPr="00761817">
        <w:rPr>
          <w:rFonts w:eastAsia="Times New Roman" w:cstheme="majorHAnsi"/>
          <w:sz w:val="24"/>
          <w:szCs w:val="24"/>
          <w:lang w:eastAsia="en-GB"/>
        </w:rPr>
        <w:t>}}</w:t>
      </w:r>
    </w:p>
    <w:p w14:paraId="19388195" w14:textId="77777777" w:rsidR="00250A2A" w:rsidRPr="00BD4248" w:rsidRDefault="00250A2A" w:rsidP="00250A2A">
      <w:pPr>
        <w:spacing w:after="0"/>
        <w:jc w:val="left"/>
        <w:rPr>
          <w:rFonts w:eastAsia="Times New Roman" w:cstheme="majorHAnsi"/>
          <w:sz w:val="24"/>
          <w:szCs w:val="24"/>
          <w:u w:val="single"/>
          <w:lang w:eastAsia="en-GB"/>
        </w:rPr>
      </w:pPr>
    </w:p>
    <w:p w14:paraId="27CFE249" w14:textId="77777777" w:rsidR="00250A2A" w:rsidRPr="00F71E1D" w:rsidRDefault="00250A2A" w:rsidP="00250A2A">
      <w:pPr>
        <w:spacing w:after="0"/>
        <w:jc w:val="left"/>
        <w:rPr>
          <w:rFonts w:eastAsia="Times New Roman" w:cstheme="majorHAnsi"/>
          <w:sz w:val="24"/>
          <w:szCs w:val="24"/>
          <w:u w:val="single"/>
          <w:lang w:eastAsia="en-GB"/>
        </w:rPr>
      </w:pPr>
    </w:p>
    <w:p w14:paraId="6D28C3FD" w14:textId="77777777" w:rsidR="00250A2A" w:rsidRPr="00F71E1D" w:rsidRDefault="00250A2A" w:rsidP="00250A2A">
      <w:pPr>
        <w:spacing w:after="0"/>
        <w:jc w:val="left"/>
        <w:rPr>
          <w:rFonts w:eastAsia="Times New Roman" w:cstheme="majorHAnsi"/>
          <w:sz w:val="24"/>
          <w:szCs w:val="24"/>
          <w:u w:val="single"/>
          <w:lang w:eastAsia="en-GB"/>
        </w:rPr>
      </w:pPr>
    </w:p>
    <w:p w14:paraId="4FF3A6F6" w14:textId="77777777" w:rsidR="00250A2A" w:rsidRPr="00BD4248" w:rsidRDefault="00250A2A" w:rsidP="00250A2A">
      <w:pPr>
        <w:spacing w:after="0"/>
        <w:jc w:val="left"/>
        <w:rPr>
          <w:rFonts w:eastAsia="Times New Roman" w:cstheme="majorHAnsi"/>
          <w:sz w:val="24"/>
          <w:szCs w:val="24"/>
          <w:u w:val="single"/>
          <w:lang w:eastAsia="en-GB"/>
        </w:rPr>
      </w:pPr>
      <w:r w:rsidRPr="00BD4248">
        <w:rPr>
          <w:rFonts w:eastAsia="Times New Roman" w:cstheme="majorHAnsi"/>
          <w:sz w:val="24"/>
          <w:szCs w:val="24"/>
          <w:u w:val="single"/>
          <w:lang w:eastAsia="en-GB"/>
        </w:rPr>
        <w:t xml:space="preserve">FAO: </w:t>
      </w:r>
      <w:r>
        <w:rPr>
          <w:rFonts w:eastAsia="Times New Roman" w:cstheme="majorHAnsi"/>
          <w:sz w:val="24"/>
          <w:szCs w:val="24"/>
          <w:u w:val="single"/>
          <w:lang w:eastAsia="en-GB"/>
        </w:rPr>
        <w:t>{{</w:t>
      </w:r>
      <w:proofErr w:type="spellStart"/>
      <w:r>
        <w:rPr>
          <w:rFonts w:eastAsia="Times New Roman" w:cstheme="majorHAnsi"/>
          <w:sz w:val="24"/>
          <w:szCs w:val="24"/>
          <w:u w:val="single"/>
          <w:lang w:eastAsia="en-GB"/>
        </w:rPr>
        <w:t>ContactName</w:t>
      </w:r>
      <w:proofErr w:type="spellEnd"/>
      <w:r>
        <w:rPr>
          <w:rFonts w:eastAsia="Times New Roman" w:cstheme="majorHAnsi"/>
          <w:sz w:val="24"/>
          <w:szCs w:val="24"/>
          <w:u w:val="single"/>
          <w:lang w:eastAsia="en-GB"/>
        </w:rPr>
        <w:t>}}</w:t>
      </w:r>
    </w:p>
    <w:p w14:paraId="5159147E" w14:textId="77777777" w:rsidR="00250A2A" w:rsidRPr="00BD4248" w:rsidRDefault="00250A2A" w:rsidP="00250A2A">
      <w:pPr>
        <w:spacing w:after="0"/>
        <w:jc w:val="left"/>
        <w:rPr>
          <w:rFonts w:eastAsia="Times New Roman" w:cstheme="majorHAnsi"/>
          <w:sz w:val="24"/>
          <w:szCs w:val="24"/>
          <w:lang w:eastAsia="en-GB"/>
        </w:rPr>
      </w:pPr>
    </w:p>
    <w:p w14:paraId="6173F98B" w14:textId="77777777" w:rsidR="00250A2A" w:rsidRPr="00BD4248" w:rsidRDefault="00250A2A" w:rsidP="00250A2A">
      <w:pPr>
        <w:spacing w:after="0"/>
        <w:jc w:val="left"/>
        <w:rPr>
          <w:rFonts w:eastAsia="Times New Roman" w:cstheme="majorHAnsi"/>
          <w:sz w:val="24"/>
          <w:szCs w:val="24"/>
          <w:lang w:eastAsia="en-GB"/>
        </w:rPr>
      </w:pPr>
      <w:r>
        <w:rPr>
          <w:rFonts w:eastAsia="Times New Roman" w:cstheme="majorHAnsi"/>
          <w:sz w:val="24"/>
          <w:szCs w:val="24"/>
          <w:lang w:eastAsia="en-GB"/>
        </w:rPr>
        <w:t>{{</w:t>
      </w:r>
      <w:proofErr w:type="spellStart"/>
      <w:r>
        <w:rPr>
          <w:rFonts w:eastAsia="Times New Roman" w:cstheme="majorHAnsi"/>
          <w:sz w:val="24"/>
          <w:szCs w:val="24"/>
          <w:lang w:eastAsia="en-GB"/>
        </w:rPr>
        <w:t>TodaysDate</w:t>
      </w:r>
      <w:proofErr w:type="spellEnd"/>
      <w:r>
        <w:rPr>
          <w:rFonts w:eastAsia="Times New Roman" w:cstheme="majorHAnsi"/>
          <w:sz w:val="24"/>
          <w:szCs w:val="24"/>
          <w:lang w:eastAsia="en-GB"/>
        </w:rPr>
        <w:t>}}</w:t>
      </w:r>
    </w:p>
    <w:p w14:paraId="3939262F" w14:textId="77777777" w:rsidR="00250A2A" w:rsidRPr="00BD4248" w:rsidRDefault="00250A2A" w:rsidP="00250A2A">
      <w:pPr>
        <w:spacing w:after="0"/>
        <w:jc w:val="left"/>
        <w:rPr>
          <w:rFonts w:eastAsia="Times New Roman" w:cstheme="majorHAnsi"/>
          <w:b/>
          <w:sz w:val="24"/>
          <w:szCs w:val="24"/>
          <w:lang w:eastAsia="en-GB"/>
        </w:rPr>
      </w:pPr>
    </w:p>
    <w:p w14:paraId="607AA6FF" w14:textId="77777777" w:rsidR="00250A2A" w:rsidRPr="00F71E1D" w:rsidRDefault="00250A2A" w:rsidP="00250A2A">
      <w:pPr>
        <w:spacing w:after="0"/>
        <w:jc w:val="left"/>
        <w:rPr>
          <w:rFonts w:eastAsia="Times New Roman" w:cstheme="majorHAnsi"/>
          <w:b/>
          <w:sz w:val="24"/>
          <w:szCs w:val="24"/>
          <w:lang w:eastAsia="en-GB"/>
        </w:rPr>
      </w:pPr>
    </w:p>
    <w:p w14:paraId="5C65813E" w14:textId="77777777" w:rsidR="00250A2A" w:rsidRPr="00BD4248" w:rsidRDefault="00250A2A" w:rsidP="00250A2A">
      <w:pPr>
        <w:spacing w:after="0"/>
        <w:jc w:val="left"/>
        <w:rPr>
          <w:rFonts w:eastAsia="Times New Roman" w:cstheme="majorHAnsi"/>
          <w:b/>
          <w:sz w:val="24"/>
          <w:szCs w:val="24"/>
          <w:lang w:eastAsia="en-GB"/>
        </w:rPr>
      </w:pPr>
      <w:r w:rsidRPr="00BD4248">
        <w:rPr>
          <w:rFonts w:eastAsia="Times New Roman" w:cstheme="majorHAnsi"/>
          <w:b/>
          <w:sz w:val="24"/>
          <w:szCs w:val="24"/>
          <w:lang w:eastAsia="en-GB"/>
        </w:rPr>
        <w:t xml:space="preserve">Our Ref: </w:t>
      </w:r>
      <w:r>
        <w:rPr>
          <w:rFonts w:eastAsia="Times New Roman" w:cstheme="majorHAnsi"/>
          <w:b/>
          <w:color w:val="080707"/>
          <w:sz w:val="24"/>
          <w:szCs w:val="24"/>
          <w:shd w:val="clear" w:color="auto" w:fill="FFFFFF"/>
          <w:lang w:eastAsia="en-GB"/>
        </w:rPr>
        <w:t>{{</w:t>
      </w:r>
      <w:proofErr w:type="spellStart"/>
      <w:r>
        <w:rPr>
          <w:rFonts w:eastAsia="Times New Roman" w:cstheme="majorHAnsi"/>
          <w:b/>
          <w:color w:val="080707"/>
          <w:sz w:val="24"/>
          <w:szCs w:val="24"/>
          <w:shd w:val="clear" w:color="auto" w:fill="FFFFFF"/>
          <w:lang w:eastAsia="en-GB"/>
        </w:rPr>
        <w:t>ProjectName</w:t>
      </w:r>
      <w:proofErr w:type="spellEnd"/>
      <w:r>
        <w:rPr>
          <w:rFonts w:eastAsia="Times New Roman" w:cstheme="majorHAnsi"/>
          <w:b/>
          <w:color w:val="080707"/>
          <w:sz w:val="24"/>
          <w:szCs w:val="24"/>
          <w:shd w:val="clear" w:color="auto" w:fill="FFFFFF"/>
          <w:lang w:eastAsia="en-GB"/>
        </w:rPr>
        <w:t>}}</w:t>
      </w:r>
    </w:p>
    <w:p w14:paraId="3D1C03FC" w14:textId="77777777" w:rsidR="00250A2A" w:rsidRPr="00F71E1D" w:rsidRDefault="00250A2A" w:rsidP="00250A2A">
      <w:pPr>
        <w:spacing w:after="0"/>
        <w:jc w:val="left"/>
        <w:rPr>
          <w:rFonts w:eastAsia="Times New Roman" w:cstheme="majorHAnsi"/>
          <w:sz w:val="20"/>
          <w:szCs w:val="24"/>
          <w:lang w:eastAsia="en-GB"/>
        </w:rPr>
      </w:pPr>
    </w:p>
    <w:p w14:paraId="76D1B9ED" w14:textId="77777777" w:rsidR="00250A2A" w:rsidRPr="00F71E1D" w:rsidRDefault="00250A2A" w:rsidP="00250A2A">
      <w:pPr>
        <w:spacing w:after="0"/>
        <w:jc w:val="left"/>
        <w:rPr>
          <w:rFonts w:eastAsia="Times New Roman" w:cstheme="majorHAnsi"/>
          <w:sz w:val="20"/>
          <w:szCs w:val="24"/>
          <w:lang w:eastAsia="en-GB"/>
        </w:rPr>
      </w:pPr>
    </w:p>
    <w:p w14:paraId="66D6C211" w14:textId="77777777" w:rsidR="00250A2A" w:rsidRPr="00BD4248" w:rsidRDefault="00250A2A" w:rsidP="00250A2A">
      <w:pPr>
        <w:spacing w:after="0"/>
        <w:jc w:val="left"/>
        <w:rPr>
          <w:rFonts w:eastAsia="Times New Roman" w:cstheme="majorHAnsi"/>
          <w:sz w:val="24"/>
          <w:szCs w:val="32"/>
          <w:lang w:eastAsia="en-GB"/>
        </w:rPr>
      </w:pPr>
      <w:r w:rsidRPr="00BD4248">
        <w:rPr>
          <w:rFonts w:eastAsia="Times New Roman" w:cstheme="majorHAnsi"/>
          <w:sz w:val="24"/>
          <w:szCs w:val="32"/>
          <w:lang w:eastAsia="en-GB"/>
        </w:rPr>
        <w:t xml:space="preserve">Dear </w:t>
      </w:r>
      <w:r w:rsidRPr="00200EB3">
        <w:rPr>
          <w:rFonts w:eastAsia="Times New Roman" w:cstheme="majorHAnsi"/>
          <w:sz w:val="24"/>
          <w:szCs w:val="24"/>
          <w:lang w:eastAsia="en-GB"/>
        </w:rPr>
        <w:t>{{</w:t>
      </w:r>
      <w:proofErr w:type="spellStart"/>
      <w:r w:rsidRPr="00200EB3">
        <w:rPr>
          <w:rFonts w:eastAsia="Times New Roman" w:cstheme="majorHAnsi"/>
          <w:sz w:val="24"/>
          <w:szCs w:val="24"/>
          <w:lang w:eastAsia="en-GB"/>
        </w:rPr>
        <w:t>ContactName</w:t>
      </w:r>
      <w:proofErr w:type="spellEnd"/>
      <w:r w:rsidRPr="00200EB3">
        <w:rPr>
          <w:rFonts w:eastAsia="Times New Roman" w:cstheme="majorHAnsi"/>
          <w:sz w:val="24"/>
          <w:szCs w:val="24"/>
          <w:lang w:eastAsia="en-GB"/>
        </w:rPr>
        <w:t>}}</w:t>
      </w:r>
      <w:r w:rsidRPr="00200EB3">
        <w:rPr>
          <w:rFonts w:eastAsia="Times New Roman" w:cstheme="majorHAnsi"/>
          <w:sz w:val="24"/>
          <w:szCs w:val="32"/>
          <w:lang w:eastAsia="en-GB"/>
        </w:rPr>
        <w:t>,</w:t>
      </w:r>
    </w:p>
    <w:p w14:paraId="096E797A" w14:textId="77777777" w:rsidR="00BD4248" w:rsidRPr="00BD4248" w:rsidRDefault="00BD4248" w:rsidP="00BD4248">
      <w:pPr>
        <w:spacing w:after="0"/>
        <w:jc w:val="left"/>
        <w:rPr>
          <w:rFonts w:eastAsia="Times New Roman" w:cstheme="majorHAnsi"/>
          <w:sz w:val="24"/>
          <w:szCs w:val="32"/>
          <w:lang w:eastAsia="en-GB"/>
        </w:rPr>
      </w:pPr>
    </w:p>
    <w:p w14:paraId="6E36F344"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 xml:space="preserve">We would like to thank you for your recent valued enquiry. </w:t>
      </w:r>
    </w:p>
    <w:p w14:paraId="4D1F6F83" w14:textId="77777777" w:rsidR="00BD4248" w:rsidRPr="00BD4248" w:rsidRDefault="00BD4248" w:rsidP="00BD4248">
      <w:pPr>
        <w:spacing w:after="0"/>
        <w:jc w:val="left"/>
        <w:rPr>
          <w:rFonts w:eastAsia="Times New Roman" w:cstheme="majorHAnsi"/>
          <w:sz w:val="24"/>
          <w:szCs w:val="32"/>
          <w:lang w:eastAsia="en-GB"/>
        </w:rPr>
      </w:pPr>
    </w:p>
    <w:p w14:paraId="4A05DF83"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We have now reviewed the information and take pleasure in providing the following proposal for your consideration.</w:t>
      </w:r>
    </w:p>
    <w:p w14:paraId="5E5C8625" w14:textId="77777777" w:rsidR="00BD4248" w:rsidRPr="00BD4248" w:rsidRDefault="00BD4248" w:rsidP="00BD4248">
      <w:pPr>
        <w:spacing w:after="0"/>
        <w:jc w:val="left"/>
        <w:rPr>
          <w:rFonts w:eastAsia="Times New Roman" w:cstheme="majorHAnsi"/>
          <w:sz w:val="24"/>
          <w:szCs w:val="32"/>
          <w:lang w:eastAsia="en-GB"/>
        </w:rPr>
      </w:pPr>
    </w:p>
    <w:p w14:paraId="1E932651"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Should you require any further assistance, please do not hesitate to contact us.</w:t>
      </w:r>
    </w:p>
    <w:p w14:paraId="0E31A1FC" w14:textId="77777777" w:rsidR="00BD4248" w:rsidRPr="00BD4248" w:rsidRDefault="00BD4248" w:rsidP="00BD4248">
      <w:pPr>
        <w:spacing w:after="0"/>
        <w:jc w:val="left"/>
        <w:rPr>
          <w:rFonts w:eastAsia="Times New Roman" w:cstheme="majorHAnsi"/>
          <w:sz w:val="24"/>
          <w:szCs w:val="32"/>
          <w:lang w:eastAsia="en-GB"/>
        </w:rPr>
      </w:pPr>
    </w:p>
    <w:p w14:paraId="23BEB435" w14:textId="77777777" w:rsidR="00BD4248" w:rsidRPr="00BD4248" w:rsidRDefault="00BD4248" w:rsidP="00BD4248">
      <w:pPr>
        <w:spacing w:after="0"/>
        <w:jc w:val="left"/>
        <w:rPr>
          <w:rFonts w:eastAsia="Times New Roman" w:cstheme="majorHAnsi"/>
          <w:sz w:val="24"/>
          <w:szCs w:val="32"/>
          <w:lang w:eastAsia="en-GB"/>
        </w:rPr>
      </w:pPr>
    </w:p>
    <w:p w14:paraId="661410E5"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Yours faithfully,</w:t>
      </w:r>
    </w:p>
    <w:p w14:paraId="2AD91183"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For SCHNEIDER ELECTRIC Ltd.</w:t>
      </w:r>
    </w:p>
    <w:p w14:paraId="241A2C74" w14:textId="179C21F8" w:rsidR="00381F51" w:rsidRDefault="00381F51" w:rsidP="00381F51">
      <w:pPr>
        <w:autoSpaceDE w:val="0"/>
        <w:autoSpaceDN w:val="0"/>
        <w:adjustRightInd w:val="0"/>
        <w:spacing w:line="1040" w:lineRule="exact"/>
        <w:rPr>
          <w:rFonts w:cs="Arial"/>
          <w:color w:val="3DCD58"/>
          <w:sz w:val="72"/>
          <w:szCs w:val="72"/>
          <w:lang w:val="en-US"/>
        </w:rPr>
      </w:pPr>
    </w:p>
    <w:p w14:paraId="2617D347" w14:textId="06F1C996" w:rsidR="00F71E1D" w:rsidRPr="00F71E1D" w:rsidRDefault="00F71E1D" w:rsidP="00F71E1D">
      <w:pPr>
        <w:autoSpaceDE w:val="0"/>
        <w:autoSpaceDN w:val="0"/>
        <w:adjustRightInd w:val="0"/>
        <w:spacing w:line="1040" w:lineRule="exact"/>
        <w:rPr>
          <w:rFonts w:ascii="Arial" w:hAnsi="Arial" w:cs="Arial"/>
          <w:color w:val="3DCD58"/>
          <w:sz w:val="72"/>
          <w:szCs w:val="72"/>
          <w:lang w:val="en-US"/>
        </w:rPr>
      </w:pPr>
      <w:r w:rsidRPr="00F71E1D">
        <w:rPr>
          <w:rFonts w:ascii="Arial" w:hAnsi="Arial" w:cs="Arial"/>
          <w:color w:val="3DCD58"/>
          <w:sz w:val="72"/>
          <w:szCs w:val="72"/>
          <w:lang w:val="en-US"/>
        </w:rPr>
        <w:t>Consultancy Services</w:t>
      </w:r>
    </w:p>
    <w:p w14:paraId="34D4062A" w14:textId="04387C28" w:rsidR="00B10EF9" w:rsidRDefault="00B0407E" w:rsidP="00895B53">
      <w:pPr>
        <w:spacing w:before="240" w:line="259" w:lineRule="auto"/>
        <w:jc w:val="left"/>
      </w:pPr>
      <w:r>
        <w:br w:type="page"/>
      </w:r>
    </w:p>
    <w:p w14:paraId="303C0ED5" w14:textId="08AB9293" w:rsidR="001437CC" w:rsidRDefault="001437CC">
      <w:pPr>
        <w:spacing w:line="259" w:lineRule="auto"/>
        <w:jc w:val="left"/>
        <w:sectPr w:rsidR="001437CC" w:rsidSect="00C10A24">
          <w:headerReference w:type="default" r:id="rId11"/>
          <w:footerReference w:type="default" r:id="rId12"/>
          <w:headerReference w:type="first" r:id="rId13"/>
          <w:footerReference w:type="first" r:id="rId14"/>
          <w:pgSz w:w="11906" w:h="16838"/>
          <w:pgMar w:top="1440" w:right="1440" w:bottom="1440" w:left="1440" w:header="2835" w:footer="708" w:gutter="0"/>
          <w:cols w:space="708"/>
          <w:titlePg/>
          <w:docGrid w:linePitch="360"/>
        </w:sectPr>
      </w:pPr>
    </w:p>
    <w:p w14:paraId="54555D25" w14:textId="77777777" w:rsidR="00B0407E" w:rsidRDefault="00B0407E">
      <w:pPr>
        <w:spacing w:line="259" w:lineRule="auto"/>
        <w:jc w:val="left"/>
      </w:pPr>
    </w:p>
    <w:p w14:paraId="605557AD" w14:textId="632D1A43" w:rsidR="00C31C2C" w:rsidRDefault="006D106A" w:rsidP="006D106A">
      <w:pPr>
        <w:jc w:val="right"/>
      </w:pPr>
      <w:r>
        <w:rPr>
          <w:noProof/>
        </w:rPr>
        <w:drawing>
          <wp:anchor distT="0" distB="0" distL="114300" distR="114300" simplePos="0" relativeHeight="251658243" behindDoc="1" locked="0" layoutInCell="1" allowOverlap="1" wp14:anchorId="7C9101F3" wp14:editId="35B96702">
            <wp:simplePos x="0" y="0"/>
            <wp:positionH relativeFrom="column">
              <wp:posOffset>3257550</wp:posOffset>
            </wp:positionH>
            <wp:positionV relativeFrom="paragraph">
              <wp:posOffset>-565150</wp:posOffset>
            </wp:positionV>
            <wp:extent cx="2997200" cy="72399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7200" cy="723990"/>
                    </a:xfrm>
                    <a:prstGeom prst="rect">
                      <a:avLst/>
                    </a:prstGeom>
                  </pic:spPr>
                </pic:pic>
              </a:graphicData>
            </a:graphic>
            <wp14:sizeRelH relativeFrom="page">
              <wp14:pctWidth>0</wp14:pctWidth>
            </wp14:sizeRelH>
            <wp14:sizeRelV relativeFrom="page">
              <wp14:pctHeight>0</wp14:pctHeight>
            </wp14:sizeRelV>
          </wp:anchor>
        </w:drawing>
      </w:r>
    </w:p>
    <w:p w14:paraId="752E97D8" w14:textId="17843315" w:rsidR="006D106A" w:rsidRDefault="006D106A" w:rsidP="006D106A">
      <w:pPr>
        <w:jc w:val="right"/>
      </w:pPr>
    </w:p>
    <w:p w14:paraId="4A91E034" w14:textId="77777777" w:rsidR="006D106A" w:rsidRDefault="006D106A" w:rsidP="006D106A">
      <w:pPr>
        <w:jc w:val="left"/>
        <w:rPr>
          <w:color w:val="00B050"/>
          <w:sz w:val="56"/>
          <w:szCs w:val="56"/>
        </w:rPr>
      </w:pPr>
    </w:p>
    <w:p w14:paraId="5F14C0AF" w14:textId="77777777" w:rsidR="006D106A" w:rsidRDefault="006D106A" w:rsidP="006D106A">
      <w:pPr>
        <w:jc w:val="left"/>
        <w:rPr>
          <w:color w:val="00B050"/>
          <w:sz w:val="56"/>
          <w:szCs w:val="56"/>
        </w:rPr>
      </w:pPr>
    </w:p>
    <w:p w14:paraId="45A8589D" w14:textId="5952F884" w:rsidR="006D106A" w:rsidRPr="006D106A" w:rsidRDefault="006D106A" w:rsidP="006D106A">
      <w:pPr>
        <w:jc w:val="left"/>
        <w:rPr>
          <w:color w:val="00B050"/>
          <w:sz w:val="56"/>
          <w:szCs w:val="56"/>
        </w:rPr>
      </w:pPr>
      <w:r w:rsidRPr="006D106A">
        <w:rPr>
          <w:color w:val="00B050"/>
          <w:sz w:val="56"/>
          <w:szCs w:val="56"/>
        </w:rPr>
        <w:t>Consultancy Services</w:t>
      </w:r>
    </w:p>
    <w:p w14:paraId="73D2DDA7" w14:textId="6FC9DA09" w:rsidR="006D106A" w:rsidRDefault="00132693" w:rsidP="006D106A">
      <w:pPr>
        <w:jc w:val="left"/>
        <w:rPr>
          <w:color w:val="7F7F7F" w:themeColor="text1" w:themeTint="80"/>
          <w:sz w:val="40"/>
          <w:szCs w:val="40"/>
        </w:rPr>
      </w:pPr>
      <w:r w:rsidRPr="00A44893">
        <w:rPr>
          <w:rFonts w:cs="Arial"/>
          <w:noProof/>
        </w:rPr>
        <mc:AlternateContent>
          <mc:Choice Requires="wps">
            <w:drawing>
              <wp:anchor distT="0" distB="0" distL="114300" distR="114300" simplePos="0" relativeHeight="251658242" behindDoc="1" locked="0" layoutInCell="1" allowOverlap="1" wp14:anchorId="11E41ED0" wp14:editId="6269279C">
                <wp:simplePos x="0" y="0"/>
                <wp:positionH relativeFrom="page">
                  <wp:align>left</wp:align>
                </wp:positionH>
                <wp:positionV relativeFrom="paragraph">
                  <wp:posOffset>4699635</wp:posOffset>
                </wp:positionV>
                <wp:extent cx="7557135" cy="2905125"/>
                <wp:effectExtent l="0" t="0" r="5715" b="952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7135" cy="2905125"/>
                        </a:xfrm>
                        <a:prstGeom prst="rect">
                          <a:avLst/>
                        </a:prstGeom>
                        <a:solidFill>
                          <a:srgbClr val="42B4E6"/>
                        </a:solidFill>
                        <a:ln w="9525">
                          <a:noFill/>
                          <a:miter lim="800000"/>
                          <a:headEnd/>
                          <a:tailEnd/>
                        </a:ln>
                      </wps:spPr>
                      <wps:txbx>
                        <w:txbxContent>
                          <w:p w14:paraId="0C25913E" w14:textId="26A9100E" w:rsidR="006D106A" w:rsidRDefault="006D106A" w:rsidP="006D106A">
                            <w:pPr>
                              <w:spacing w:line="240" w:lineRule="atLeast"/>
                              <w:ind w:right="-276"/>
                              <w:rPr>
                                <w:b/>
                                <w:color w:val="FFFFFF" w:themeColor="background1"/>
                                <w:sz w:val="12"/>
                                <w:szCs w:val="40"/>
                              </w:rPr>
                            </w:pPr>
                          </w:p>
                          <w:p w14:paraId="3ED9A029" w14:textId="77777777" w:rsidR="006D106A" w:rsidRPr="006650B6" w:rsidRDefault="006D106A" w:rsidP="006D106A">
                            <w:pPr>
                              <w:spacing w:after="0" w:line="240" w:lineRule="atLeast"/>
                              <w:ind w:right="-276"/>
                              <w:rPr>
                                <w:bCs/>
                                <w:color w:val="FFFFFF" w:themeColor="background1"/>
                                <w:sz w:val="12"/>
                                <w:szCs w:val="36"/>
                              </w:rPr>
                            </w:pPr>
                          </w:p>
                          <w:p w14:paraId="168D2E1E" w14:textId="65FA5F7A" w:rsidR="008F1211" w:rsidRDefault="008F1211"/>
                        </w:txbxContent>
                      </wps:txbx>
                      <wps:bodyPr rot="0" vert="horz" wrap="square" lIns="274320" tIns="18288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E41ED0" id="Rectangle 3" o:spid="_x0000_s1026" style="position:absolute;margin-left:0;margin-top:370.05pt;width:595.05pt;height:228.75pt;z-index:-25165823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" fillcolor="#42b4e6" stroked="f">
                <v:textbox inset="21.6pt,14.4pt">
                  <w:txbxContent>
                    <w:p w14:paraId="0C25913E" w14:textId="26A9100E" w:rsidR="006D106A" w:rsidRDefault="006D106A" w:rsidP="006D106A">
                      <w:pPr>
                        <w:spacing w:line="240" w:lineRule="atLeast"/>
                        <w:ind w:right="-276"/>
                        <w:rPr>
                          <w:b/>
                          <w:color w:val="FFFFFF" w:themeColor="background1"/>
                          <w:sz w:val="12"/>
                          <w:szCs w:val="40"/>
                        </w:rPr>
                      </w:pPr>
                    </w:p>
                    <w:p w14:paraId="3ED9A029" w14:textId="77777777" w:rsidR="006D106A" w:rsidRPr="006650B6" w:rsidRDefault="006D106A" w:rsidP="006D106A">
                      <w:pPr>
                        <w:spacing w:after="0" w:line="240" w:lineRule="atLeast"/>
                        <w:ind w:right="-276"/>
                        <w:rPr>
                          <w:bCs/>
                          <w:color w:val="FFFFFF" w:themeColor="background1"/>
                          <w:sz w:val="12"/>
                          <w:szCs w:val="36"/>
                        </w:rPr>
                      </w:pPr>
                    </w:p>
                    <w:p w14:paraId="168D2E1E" w14:textId="65FA5F7A" w:rsidR="008F1211" w:rsidRDefault="008F1211"/>
                  </w:txbxContent>
                </v:textbox>
                <w10:wrap anchorx="page"/>
              </v:rect>
            </w:pict>
          </mc:Fallback>
        </mc:AlternateContent>
      </w:r>
      <w:r w:rsidRPr="00A44893">
        <w:rPr>
          <w:rFonts w:cs="Arial"/>
          <w:noProof/>
          <w:sz w:val="16"/>
        </w:rPr>
        <w:drawing>
          <wp:anchor distT="0" distB="0" distL="114300" distR="114300" simplePos="0" relativeHeight="251658240" behindDoc="0" locked="0" layoutInCell="1" allowOverlap="1" wp14:anchorId="64890146" wp14:editId="50269957">
            <wp:simplePos x="0" y="0"/>
            <wp:positionH relativeFrom="page">
              <wp:align>left</wp:align>
            </wp:positionH>
            <wp:positionV relativeFrom="paragraph">
              <wp:posOffset>521335</wp:posOffset>
            </wp:positionV>
            <wp:extent cx="7660640" cy="4297680"/>
            <wp:effectExtent l="0" t="0" r="0" b="7620"/>
            <wp:wrapSquare wrapText="bothSides"/>
            <wp:docPr id="7" name="Picture 7" descr="Schneider Electric j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hneider Electric jacke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60640" cy="429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6D106A" w:rsidRPr="006D106A">
        <w:rPr>
          <w:color w:val="7F7F7F" w:themeColor="text1" w:themeTint="80"/>
          <w:sz w:val="40"/>
          <w:szCs w:val="40"/>
        </w:rPr>
        <w:t>Scope of Works</w:t>
      </w:r>
    </w:p>
    <w:p w14:paraId="67AF0E4F" w14:textId="0BC3C0D8" w:rsidR="00132693" w:rsidRPr="006D106A" w:rsidRDefault="00132693" w:rsidP="006D106A">
      <w:pPr>
        <w:jc w:val="left"/>
        <w:rPr>
          <w:color w:val="7F7F7F" w:themeColor="text1" w:themeTint="80"/>
          <w:sz w:val="40"/>
          <w:szCs w:val="40"/>
        </w:rPr>
      </w:pPr>
    </w:p>
    <w:p w14:paraId="30FEB8D3" w14:textId="5E0FFE2E" w:rsidR="00132693" w:rsidRPr="00132693" w:rsidRDefault="006D106A" w:rsidP="00132693">
      <w:pPr>
        <w:spacing w:after="0" w:line="240" w:lineRule="atLeast"/>
        <w:ind w:right="-276"/>
        <w:rPr>
          <w:color w:val="FFFFFF" w:themeColor="background1"/>
          <w:sz w:val="36"/>
          <w:szCs w:val="36"/>
        </w:rPr>
      </w:pPr>
      <w:r w:rsidRPr="00132693">
        <w:rPr>
          <w:rFonts w:cs="Arial"/>
          <w:noProof/>
          <w:color w:val="FFFFFF" w:themeColor="background1"/>
        </w:rPr>
        <mc:AlternateContent>
          <mc:Choice Requires="wps">
            <w:drawing>
              <wp:anchor distT="0" distB="0" distL="114300" distR="114300" simplePos="0" relativeHeight="251658241" behindDoc="0" locked="0" layoutInCell="1" allowOverlap="1" wp14:anchorId="43706BB0" wp14:editId="3796DA5A">
                <wp:simplePos x="0" y="0"/>
                <wp:positionH relativeFrom="page">
                  <wp:posOffset>-2540</wp:posOffset>
                </wp:positionH>
                <wp:positionV relativeFrom="paragraph">
                  <wp:posOffset>4366260</wp:posOffset>
                </wp:positionV>
                <wp:extent cx="7557135" cy="446405"/>
                <wp:effectExtent l="0" t="0" r="571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7135" cy="446405"/>
                        </a:xfrm>
                        <a:prstGeom prst="rect">
                          <a:avLst/>
                        </a:prstGeom>
                        <a:solidFill>
                          <a:srgbClr val="42B4E6">
                            <a:alpha val="70000"/>
                          </a:srgbClr>
                        </a:solidFill>
                        <a:ln w="9525">
                          <a:no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96153" id="Rectangle 4" o:spid="_x0000_s1026" style="position:absolute;margin-left:-.2pt;margin-top:343.8pt;width:595.05pt;height:35.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" fillcolor="#42b4e6" stroked="f">
                <v:fill opacity="46003f"/>
                <w10:wrap anchorx="page"/>
              </v:rect>
            </w:pict>
          </mc:Fallback>
        </mc:AlternateContent>
      </w:r>
      <w:r w:rsidR="00132693" w:rsidRPr="00132693">
        <w:rPr>
          <w:color w:val="FFFFFF" w:themeColor="background1"/>
          <w:sz w:val="36"/>
          <w:szCs w:val="36"/>
        </w:rPr>
        <w:t>Project name: {{</w:t>
      </w:r>
      <w:proofErr w:type="spellStart"/>
      <w:r w:rsidR="00132693" w:rsidRPr="00132693">
        <w:rPr>
          <w:color w:val="FFFFFF" w:themeColor="background1"/>
          <w:sz w:val="36"/>
          <w:szCs w:val="36"/>
        </w:rPr>
        <w:t>ProjectName</w:t>
      </w:r>
      <w:proofErr w:type="spellEnd"/>
      <w:r w:rsidR="00132693" w:rsidRPr="00132693">
        <w:rPr>
          <w:color w:val="FFFFFF" w:themeColor="background1"/>
          <w:sz w:val="36"/>
          <w:szCs w:val="36"/>
        </w:rPr>
        <w:t>}}</w:t>
      </w:r>
    </w:p>
    <w:p w14:paraId="07E3CD18" w14:textId="77777777" w:rsidR="00957144" w:rsidRPr="0040672D" w:rsidRDefault="00957144" w:rsidP="00957144">
      <w:pPr>
        <w:spacing w:after="0" w:line="240" w:lineRule="atLeast"/>
        <w:ind w:right="-276"/>
        <w:rPr>
          <w:color w:val="FFFFFF" w:themeColor="background1"/>
          <w:sz w:val="36"/>
          <w:szCs w:val="36"/>
        </w:rPr>
      </w:pPr>
      <w:r w:rsidRPr="0040672D">
        <w:rPr>
          <w:color w:val="FFFFFF" w:themeColor="background1"/>
          <w:sz w:val="36"/>
          <w:szCs w:val="36"/>
        </w:rPr>
        <w:t>Metering Assessment</w:t>
      </w:r>
    </w:p>
    <w:p w14:paraId="6246DF6F" w14:textId="373E1CD5" w:rsidR="00132693" w:rsidRPr="00132693" w:rsidRDefault="00132693" w:rsidP="00132693">
      <w:pPr>
        <w:spacing w:after="0" w:line="240" w:lineRule="atLeast"/>
        <w:ind w:right="-276"/>
        <w:rPr>
          <w:color w:val="FFFFFF" w:themeColor="background1"/>
          <w:sz w:val="36"/>
          <w:szCs w:val="36"/>
        </w:rPr>
      </w:pPr>
      <w:r w:rsidRPr="00132693">
        <w:rPr>
          <w:color w:val="FFFFFF" w:themeColor="background1"/>
          <w:sz w:val="36"/>
          <w:szCs w:val="36"/>
        </w:rPr>
        <w:t>Date: {{</w:t>
      </w:r>
      <w:proofErr w:type="spellStart"/>
      <w:r w:rsidRPr="00132693">
        <w:rPr>
          <w:color w:val="FFFFFF" w:themeColor="background1"/>
          <w:sz w:val="36"/>
          <w:szCs w:val="36"/>
        </w:rPr>
        <w:t>TodaysDate</w:t>
      </w:r>
      <w:proofErr w:type="spellEnd"/>
      <w:r w:rsidRPr="00132693">
        <w:rPr>
          <w:color w:val="FFFFFF" w:themeColor="background1"/>
          <w:sz w:val="36"/>
          <w:szCs w:val="36"/>
        </w:rPr>
        <w:t>}}</w:t>
      </w:r>
    </w:p>
    <w:p w14:paraId="53F6986A" w14:textId="1557A2DF" w:rsidR="00132693" w:rsidRPr="00132693" w:rsidRDefault="00132693" w:rsidP="00132693">
      <w:pPr>
        <w:spacing w:after="0" w:line="240" w:lineRule="atLeast"/>
        <w:ind w:right="-276"/>
        <w:rPr>
          <w:color w:val="FFFFFF" w:themeColor="background1"/>
          <w:sz w:val="36"/>
          <w:szCs w:val="36"/>
        </w:rPr>
      </w:pPr>
      <w:r w:rsidRPr="00132693">
        <w:rPr>
          <w:color w:val="FFFFFF" w:themeColor="background1"/>
          <w:sz w:val="36"/>
          <w:szCs w:val="36"/>
        </w:rPr>
        <w:t>Customer: {{</w:t>
      </w:r>
      <w:proofErr w:type="spellStart"/>
      <w:r w:rsidRPr="00132693">
        <w:rPr>
          <w:color w:val="FFFFFF" w:themeColor="background1"/>
          <w:sz w:val="36"/>
          <w:szCs w:val="36"/>
        </w:rPr>
        <w:t>CustomerName</w:t>
      </w:r>
      <w:proofErr w:type="spellEnd"/>
      <w:r w:rsidRPr="00132693">
        <w:rPr>
          <w:color w:val="FFFFFF" w:themeColor="background1"/>
          <w:sz w:val="36"/>
          <w:szCs w:val="36"/>
        </w:rPr>
        <w:t>}}</w:t>
      </w:r>
    </w:p>
    <w:p w14:paraId="041409FD" w14:textId="48A71053" w:rsidR="006D106A" w:rsidRDefault="006D106A">
      <w:pPr>
        <w:spacing w:line="259" w:lineRule="auto"/>
        <w:jc w:val="left"/>
        <w:rPr>
          <w:color w:val="7F7F7F" w:themeColor="text1" w:themeTint="80"/>
          <w:sz w:val="32"/>
          <w:szCs w:val="32"/>
        </w:rPr>
      </w:pPr>
    </w:p>
    <w:sdt>
      <w:sdtPr>
        <w:rPr>
          <w:rFonts w:eastAsiaTheme="minorHAnsi" w:cstheme="minorBidi"/>
          <w:color w:val="auto"/>
          <w:sz w:val="22"/>
          <w:szCs w:val="22"/>
          <w:lang w:val="en-GB"/>
        </w:rPr>
        <w:id w:val="473486631"/>
        <w:docPartObj>
          <w:docPartGallery w:val="Table of Contents"/>
          <w:docPartUnique/>
        </w:docPartObj>
      </w:sdtPr>
      <w:sdtEndPr>
        <w:rPr>
          <w:b/>
          <w:bCs/>
          <w:noProof/>
        </w:rPr>
      </w:sdtEndPr>
      <w:sdtContent>
        <w:p w14:paraId="2CD3FB50" w14:textId="68A1468B" w:rsidR="00FA63AF" w:rsidRPr="00FA63AF" w:rsidRDefault="00FA63AF">
          <w:pPr>
            <w:pStyle w:val="TOCHeading"/>
            <w:rPr>
              <w:color w:val="00B050"/>
            </w:rPr>
          </w:pPr>
          <w:r w:rsidRPr="00FA63AF">
            <w:rPr>
              <w:color w:val="00B050"/>
            </w:rPr>
            <w:t>Contents</w:t>
          </w:r>
        </w:p>
        <w:p w14:paraId="30746F5A" w14:textId="4845A476" w:rsidR="00250A2A" w:rsidRDefault="00FA63AF">
          <w:pPr>
            <w:pStyle w:val="TOC1"/>
            <w:tabs>
              <w:tab w:val="right" w:leader="dot" w:pos="9016"/>
            </w:tabs>
            <w:rPr>
              <w:rFonts w:asciiTheme="minorHAnsi" w:eastAsiaTheme="minorEastAsia" w:hAnsiTheme="minorHAnsi"/>
              <w:noProof/>
              <w:kern w:val="2"/>
              <w:sz w:val="24"/>
              <w:szCs w:val="24"/>
              <w:lang w:eastAsia="en-GB"/>
              <w14:ligatures w14:val="standardContextual"/>
            </w:rPr>
          </w:pPr>
          <w:r>
            <w:fldChar w:fldCharType="begin"/>
          </w:r>
          <w:r>
            <w:instrText xml:space="preserve"> TOC \o "1-3" \h \z \u </w:instrText>
          </w:r>
          <w:r>
            <w:fldChar w:fldCharType="separate"/>
          </w:r>
          <w:hyperlink w:anchor="_Toc230871551" w:history="1">
            <w:r w:rsidR="00250A2A" w:rsidRPr="006A42E9">
              <w:rPr>
                <w:rStyle w:val="Hyperlink"/>
                <w:noProof/>
              </w:rPr>
              <w:t>1. Scope of Supply</w:t>
            </w:r>
            <w:r w:rsidR="00250A2A">
              <w:rPr>
                <w:noProof/>
                <w:webHidden/>
              </w:rPr>
              <w:tab/>
            </w:r>
            <w:r w:rsidR="00250A2A">
              <w:rPr>
                <w:noProof/>
                <w:webHidden/>
              </w:rPr>
              <w:fldChar w:fldCharType="begin"/>
            </w:r>
            <w:r w:rsidR="00250A2A">
              <w:rPr>
                <w:noProof/>
                <w:webHidden/>
              </w:rPr>
              <w:instrText xml:space="preserve"> PAGEREF _Toc230871551 \h </w:instrText>
            </w:r>
            <w:r w:rsidR="00250A2A">
              <w:rPr>
                <w:noProof/>
                <w:webHidden/>
              </w:rPr>
            </w:r>
            <w:r w:rsidR="00250A2A">
              <w:rPr>
                <w:noProof/>
                <w:webHidden/>
              </w:rPr>
              <w:fldChar w:fldCharType="separate"/>
            </w:r>
            <w:r w:rsidR="00250A2A">
              <w:rPr>
                <w:noProof/>
                <w:webHidden/>
              </w:rPr>
              <w:t>4</w:t>
            </w:r>
            <w:r w:rsidR="00250A2A">
              <w:rPr>
                <w:noProof/>
                <w:webHidden/>
              </w:rPr>
              <w:fldChar w:fldCharType="end"/>
            </w:r>
          </w:hyperlink>
        </w:p>
        <w:p w14:paraId="7DE093F4" w14:textId="01FA7FE3" w:rsidR="00250A2A" w:rsidRDefault="00250A2A">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871552" w:history="1">
            <w:r w:rsidRPr="006A42E9">
              <w:rPr>
                <w:rStyle w:val="Hyperlink"/>
                <w:noProof/>
              </w:rPr>
              <w:t>1.1 Scope of Works</w:t>
            </w:r>
            <w:r>
              <w:rPr>
                <w:noProof/>
                <w:webHidden/>
              </w:rPr>
              <w:tab/>
            </w:r>
            <w:r>
              <w:rPr>
                <w:noProof/>
                <w:webHidden/>
              </w:rPr>
              <w:fldChar w:fldCharType="begin"/>
            </w:r>
            <w:r>
              <w:rPr>
                <w:noProof/>
                <w:webHidden/>
              </w:rPr>
              <w:instrText xml:space="preserve"> PAGEREF _Toc230871552 \h </w:instrText>
            </w:r>
            <w:r>
              <w:rPr>
                <w:noProof/>
                <w:webHidden/>
              </w:rPr>
            </w:r>
            <w:r>
              <w:rPr>
                <w:noProof/>
                <w:webHidden/>
              </w:rPr>
              <w:fldChar w:fldCharType="separate"/>
            </w:r>
            <w:r>
              <w:rPr>
                <w:noProof/>
                <w:webHidden/>
              </w:rPr>
              <w:t>4</w:t>
            </w:r>
            <w:r>
              <w:rPr>
                <w:noProof/>
                <w:webHidden/>
              </w:rPr>
              <w:fldChar w:fldCharType="end"/>
            </w:r>
          </w:hyperlink>
        </w:p>
        <w:p w14:paraId="2B98E3B0" w14:textId="28EF3F49" w:rsidR="00250A2A" w:rsidRDefault="00250A2A">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871553" w:history="1">
            <w:r w:rsidRPr="006A42E9">
              <w:rPr>
                <w:rStyle w:val="Hyperlink"/>
                <w:noProof/>
              </w:rPr>
              <w:t>1.2 Metering Strategy</w:t>
            </w:r>
            <w:r>
              <w:rPr>
                <w:noProof/>
                <w:webHidden/>
              </w:rPr>
              <w:tab/>
            </w:r>
            <w:r>
              <w:rPr>
                <w:noProof/>
                <w:webHidden/>
              </w:rPr>
              <w:fldChar w:fldCharType="begin"/>
            </w:r>
            <w:r>
              <w:rPr>
                <w:noProof/>
                <w:webHidden/>
              </w:rPr>
              <w:instrText xml:space="preserve"> PAGEREF _Toc230871553 \h </w:instrText>
            </w:r>
            <w:r>
              <w:rPr>
                <w:noProof/>
                <w:webHidden/>
              </w:rPr>
            </w:r>
            <w:r>
              <w:rPr>
                <w:noProof/>
                <w:webHidden/>
              </w:rPr>
              <w:fldChar w:fldCharType="separate"/>
            </w:r>
            <w:r>
              <w:rPr>
                <w:noProof/>
                <w:webHidden/>
              </w:rPr>
              <w:t>4</w:t>
            </w:r>
            <w:r>
              <w:rPr>
                <w:noProof/>
                <w:webHidden/>
              </w:rPr>
              <w:fldChar w:fldCharType="end"/>
            </w:r>
          </w:hyperlink>
        </w:p>
        <w:p w14:paraId="2363AE15" w14:textId="40F3C7A4" w:rsidR="00250A2A" w:rsidRDefault="00250A2A">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871554" w:history="1">
            <w:r w:rsidRPr="006A42E9">
              <w:rPr>
                <w:rStyle w:val="Hyperlink"/>
                <w:noProof/>
              </w:rPr>
              <w:t>1.3 Site Based Activities</w:t>
            </w:r>
            <w:r>
              <w:rPr>
                <w:noProof/>
                <w:webHidden/>
              </w:rPr>
              <w:tab/>
            </w:r>
            <w:r>
              <w:rPr>
                <w:noProof/>
                <w:webHidden/>
              </w:rPr>
              <w:fldChar w:fldCharType="begin"/>
            </w:r>
            <w:r>
              <w:rPr>
                <w:noProof/>
                <w:webHidden/>
              </w:rPr>
              <w:instrText xml:space="preserve"> PAGEREF _Toc230871554 \h </w:instrText>
            </w:r>
            <w:r>
              <w:rPr>
                <w:noProof/>
                <w:webHidden/>
              </w:rPr>
            </w:r>
            <w:r>
              <w:rPr>
                <w:noProof/>
                <w:webHidden/>
              </w:rPr>
              <w:fldChar w:fldCharType="separate"/>
            </w:r>
            <w:r>
              <w:rPr>
                <w:noProof/>
                <w:webHidden/>
              </w:rPr>
              <w:t>4</w:t>
            </w:r>
            <w:r>
              <w:rPr>
                <w:noProof/>
                <w:webHidden/>
              </w:rPr>
              <w:fldChar w:fldCharType="end"/>
            </w:r>
          </w:hyperlink>
        </w:p>
        <w:p w14:paraId="421A189F" w14:textId="76C5C318" w:rsidR="00250A2A" w:rsidRDefault="00250A2A">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555" w:history="1">
            <w:r w:rsidRPr="006A42E9">
              <w:rPr>
                <w:rStyle w:val="Hyperlink"/>
                <w:noProof/>
              </w:rPr>
              <w:t>1.3.1 Kick Off Meeting with Site Representatives</w:t>
            </w:r>
            <w:r>
              <w:rPr>
                <w:noProof/>
                <w:webHidden/>
              </w:rPr>
              <w:tab/>
            </w:r>
            <w:r>
              <w:rPr>
                <w:noProof/>
                <w:webHidden/>
              </w:rPr>
              <w:fldChar w:fldCharType="begin"/>
            </w:r>
            <w:r>
              <w:rPr>
                <w:noProof/>
                <w:webHidden/>
              </w:rPr>
              <w:instrText xml:space="preserve"> PAGEREF _Toc230871555 \h </w:instrText>
            </w:r>
            <w:r>
              <w:rPr>
                <w:noProof/>
                <w:webHidden/>
              </w:rPr>
            </w:r>
            <w:r>
              <w:rPr>
                <w:noProof/>
                <w:webHidden/>
              </w:rPr>
              <w:fldChar w:fldCharType="separate"/>
            </w:r>
            <w:r>
              <w:rPr>
                <w:noProof/>
                <w:webHidden/>
              </w:rPr>
              <w:t>4</w:t>
            </w:r>
            <w:r>
              <w:rPr>
                <w:noProof/>
                <w:webHidden/>
              </w:rPr>
              <w:fldChar w:fldCharType="end"/>
            </w:r>
          </w:hyperlink>
        </w:p>
        <w:p w14:paraId="7E2F600D" w14:textId="248353D0" w:rsidR="00250A2A" w:rsidRDefault="00250A2A">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556" w:history="1">
            <w:r w:rsidRPr="006A42E9">
              <w:rPr>
                <w:rStyle w:val="Hyperlink"/>
                <w:noProof/>
              </w:rPr>
              <w:t>1.3.2 Installed Base Data Collection</w:t>
            </w:r>
            <w:r>
              <w:rPr>
                <w:noProof/>
                <w:webHidden/>
              </w:rPr>
              <w:tab/>
            </w:r>
            <w:r>
              <w:rPr>
                <w:noProof/>
                <w:webHidden/>
              </w:rPr>
              <w:fldChar w:fldCharType="begin"/>
            </w:r>
            <w:r>
              <w:rPr>
                <w:noProof/>
                <w:webHidden/>
              </w:rPr>
              <w:instrText xml:space="preserve"> PAGEREF _Toc230871556 \h </w:instrText>
            </w:r>
            <w:r>
              <w:rPr>
                <w:noProof/>
                <w:webHidden/>
              </w:rPr>
            </w:r>
            <w:r>
              <w:rPr>
                <w:noProof/>
                <w:webHidden/>
              </w:rPr>
              <w:fldChar w:fldCharType="separate"/>
            </w:r>
            <w:r>
              <w:rPr>
                <w:noProof/>
                <w:webHidden/>
              </w:rPr>
              <w:t>4</w:t>
            </w:r>
            <w:r>
              <w:rPr>
                <w:noProof/>
                <w:webHidden/>
              </w:rPr>
              <w:fldChar w:fldCharType="end"/>
            </w:r>
          </w:hyperlink>
        </w:p>
        <w:p w14:paraId="7A84E02F" w14:textId="0CBA39EF" w:rsidR="00250A2A" w:rsidRDefault="00250A2A">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557" w:history="1">
            <w:r w:rsidRPr="006A42E9">
              <w:rPr>
                <w:rStyle w:val="Hyperlink"/>
                <w:noProof/>
              </w:rPr>
              <w:t>1.3.3 Assessment, Analysis and Preparation of Deliverables</w:t>
            </w:r>
            <w:r>
              <w:rPr>
                <w:noProof/>
                <w:webHidden/>
              </w:rPr>
              <w:tab/>
            </w:r>
            <w:r>
              <w:rPr>
                <w:noProof/>
                <w:webHidden/>
              </w:rPr>
              <w:fldChar w:fldCharType="begin"/>
            </w:r>
            <w:r>
              <w:rPr>
                <w:noProof/>
                <w:webHidden/>
              </w:rPr>
              <w:instrText xml:space="preserve"> PAGEREF _Toc230871557 \h </w:instrText>
            </w:r>
            <w:r>
              <w:rPr>
                <w:noProof/>
                <w:webHidden/>
              </w:rPr>
            </w:r>
            <w:r>
              <w:rPr>
                <w:noProof/>
                <w:webHidden/>
              </w:rPr>
              <w:fldChar w:fldCharType="separate"/>
            </w:r>
            <w:r>
              <w:rPr>
                <w:noProof/>
                <w:webHidden/>
              </w:rPr>
              <w:t>4</w:t>
            </w:r>
            <w:r>
              <w:rPr>
                <w:noProof/>
                <w:webHidden/>
              </w:rPr>
              <w:fldChar w:fldCharType="end"/>
            </w:r>
          </w:hyperlink>
        </w:p>
        <w:p w14:paraId="569968E1" w14:textId="3048B465" w:rsidR="00250A2A" w:rsidRDefault="00250A2A">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558" w:history="1">
            <w:r w:rsidRPr="006A42E9">
              <w:rPr>
                <w:rStyle w:val="Hyperlink"/>
                <w:noProof/>
              </w:rPr>
              <w:t>1.3.4 Report, Optional Final Presentation, and Next Steps</w:t>
            </w:r>
            <w:r>
              <w:rPr>
                <w:noProof/>
                <w:webHidden/>
              </w:rPr>
              <w:tab/>
            </w:r>
            <w:r>
              <w:rPr>
                <w:noProof/>
                <w:webHidden/>
              </w:rPr>
              <w:fldChar w:fldCharType="begin"/>
            </w:r>
            <w:r>
              <w:rPr>
                <w:noProof/>
                <w:webHidden/>
              </w:rPr>
              <w:instrText xml:space="preserve"> PAGEREF _Toc230871558 \h </w:instrText>
            </w:r>
            <w:r>
              <w:rPr>
                <w:noProof/>
                <w:webHidden/>
              </w:rPr>
            </w:r>
            <w:r>
              <w:rPr>
                <w:noProof/>
                <w:webHidden/>
              </w:rPr>
              <w:fldChar w:fldCharType="separate"/>
            </w:r>
            <w:r>
              <w:rPr>
                <w:noProof/>
                <w:webHidden/>
              </w:rPr>
              <w:t>5</w:t>
            </w:r>
            <w:r>
              <w:rPr>
                <w:noProof/>
                <w:webHidden/>
              </w:rPr>
              <w:fldChar w:fldCharType="end"/>
            </w:r>
          </w:hyperlink>
        </w:p>
        <w:p w14:paraId="565958AD" w14:textId="7E456C38" w:rsidR="00250A2A" w:rsidRDefault="00250A2A">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871559" w:history="1">
            <w:r w:rsidRPr="006A42E9">
              <w:rPr>
                <w:rStyle w:val="Hyperlink"/>
                <w:noProof/>
              </w:rPr>
              <w:t>1.4 Information and Resources Required to Proceed with Order</w:t>
            </w:r>
            <w:r>
              <w:rPr>
                <w:noProof/>
                <w:webHidden/>
              </w:rPr>
              <w:tab/>
            </w:r>
            <w:r>
              <w:rPr>
                <w:noProof/>
                <w:webHidden/>
              </w:rPr>
              <w:fldChar w:fldCharType="begin"/>
            </w:r>
            <w:r>
              <w:rPr>
                <w:noProof/>
                <w:webHidden/>
              </w:rPr>
              <w:instrText xml:space="preserve"> PAGEREF _Toc230871559 \h </w:instrText>
            </w:r>
            <w:r>
              <w:rPr>
                <w:noProof/>
                <w:webHidden/>
              </w:rPr>
            </w:r>
            <w:r>
              <w:rPr>
                <w:noProof/>
                <w:webHidden/>
              </w:rPr>
              <w:fldChar w:fldCharType="separate"/>
            </w:r>
            <w:r>
              <w:rPr>
                <w:noProof/>
                <w:webHidden/>
              </w:rPr>
              <w:t>5</w:t>
            </w:r>
            <w:r>
              <w:rPr>
                <w:noProof/>
                <w:webHidden/>
              </w:rPr>
              <w:fldChar w:fldCharType="end"/>
            </w:r>
          </w:hyperlink>
        </w:p>
        <w:p w14:paraId="3CABD5FD" w14:textId="19B1D8F4" w:rsidR="00250A2A" w:rsidRDefault="00250A2A">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0871560" w:history="1">
            <w:r w:rsidRPr="006A42E9">
              <w:rPr>
                <w:rStyle w:val="Hyperlink"/>
                <w:noProof/>
              </w:rPr>
              <w:t>2. Price Schedule</w:t>
            </w:r>
            <w:r>
              <w:rPr>
                <w:noProof/>
                <w:webHidden/>
              </w:rPr>
              <w:tab/>
            </w:r>
            <w:r>
              <w:rPr>
                <w:noProof/>
                <w:webHidden/>
              </w:rPr>
              <w:fldChar w:fldCharType="begin"/>
            </w:r>
            <w:r>
              <w:rPr>
                <w:noProof/>
                <w:webHidden/>
              </w:rPr>
              <w:instrText xml:space="preserve"> PAGEREF _Toc230871560 \h </w:instrText>
            </w:r>
            <w:r>
              <w:rPr>
                <w:noProof/>
                <w:webHidden/>
              </w:rPr>
            </w:r>
            <w:r>
              <w:rPr>
                <w:noProof/>
                <w:webHidden/>
              </w:rPr>
              <w:fldChar w:fldCharType="separate"/>
            </w:r>
            <w:r>
              <w:rPr>
                <w:noProof/>
                <w:webHidden/>
              </w:rPr>
              <w:t>5</w:t>
            </w:r>
            <w:r>
              <w:rPr>
                <w:noProof/>
                <w:webHidden/>
              </w:rPr>
              <w:fldChar w:fldCharType="end"/>
            </w:r>
          </w:hyperlink>
        </w:p>
        <w:p w14:paraId="273D2F64" w14:textId="6C40C70B" w:rsidR="00250A2A" w:rsidRDefault="00250A2A">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0871561" w:history="1">
            <w:r w:rsidRPr="006A42E9">
              <w:rPr>
                <w:rStyle w:val="Hyperlink"/>
                <w:noProof/>
              </w:rPr>
              <w:t>3. Commercial Details</w:t>
            </w:r>
            <w:r>
              <w:rPr>
                <w:noProof/>
                <w:webHidden/>
              </w:rPr>
              <w:tab/>
            </w:r>
            <w:r>
              <w:rPr>
                <w:noProof/>
                <w:webHidden/>
              </w:rPr>
              <w:fldChar w:fldCharType="begin"/>
            </w:r>
            <w:r>
              <w:rPr>
                <w:noProof/>
                <w:webHidden/>
              </w:rPr>
              <w:instrText xml:space="preserve"> PAGEREF _Toc230871561 \h </w:instrText>
            </w:r>
            <w:r>
              <w:rPr>
                <w:noProof/>
                <w:webHidden/>
              </w:rPr>
            </w:r>
            <w:r>
              <w:rPr>
                <w:noProof/>
                <w:webHidden/>
              </w:rPr>
              <w:fldChar w:fldCharType="separate"/>
            </w:r>
            <w:r>
              <w:rPr>
                <w:noProof/>
                <w:webHidden/>
              </w:rPr>
              <w:t>6</w:t>
            </w:r>
            <w:r>
              <w:rPr>
                <w:noProof/>
                <w:webHidden/>
              </w:rPr>
              <w:fldChar w:fldCharType="end"/>
            </w:r>
          </w:hyperlink>
        </w:p>
        <w:p w14:paraId="714FD90E" w14:textId="6508F7C3" w:rsidR="00250A2A" w:rsidRDefault="00250A2A">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0871562" w:history="1">
            <w:r w:rsidRPr="006A42E9">
              <w:rPr>
                <w:rStyle w:val="Hyperlink"/>
                <w:noProof/>
              </w:rPr>
              <w:t>4. Further Information</w:t>
            </w:r>
            <w:r>
              <w:rPr>
                <w:noProof/>
                <w:webHidden/>
              </w:rPr>
              <w:tab/>
            </w:r>
            <w:r>
              <w:rPr>
                <w:noProof/>
                <w:webHidden/>
              </w:rPr>
              <w:fldChar w:fldCharType="begin"/>
            </w:r>
            <w:r>
              <w:rPr>
                <w:noProof/>
                <w:webHidden/>
              </w:rPr>
              <w:instrText xml:space="preserve"> PAGEREF _Toc230871562 \h </w:instrText>
            </w:r>
            <w:r>
              <w:rPr>
                <w:noProof/>
                <w:webHidden/>
              </w:rPr>
            </w:r>
            <w:r>
              <w:rPr>
                <w:noProof/>
                <w:webHidden/>
              </w:rPr>
              <w:fldChar w:fldCharType="separate"/>
            </w:r>
            <w:r>
              <w:rPr>
                <w:noProof/>
                <w:webHidden/>
              </w:rPr>
              <w:t>7</w:t>
            </w:r>
            <w:r>
              <w:rPr>
                <w:noProof/>
                <w:webHidden/>
              </w:rPr>
              <w:fldChar w:fldCharType="end"/>
            </w:r>
          </w:hyperlink>
        </w:p>
        <w:p w14:paraId="5B5CFCE9" w14:textId="1F46E41A" w:rsidR="00FA63AF" w:rsidRDefault="00FA63AF">
          <w:r>
            <w:rPr>
              <w:b/>
              <w:bCs/>
              <w:noProof/>
            </w:rPr>
            <w:fldChar w:fldCharType="end"/>
          </w:r>
        </w:p>
      </w:sdtContent>
    </w:sdt>
    <w:p w14:paraId="26319BC6" w14:textId="6DEE7188" w:rsidR="006D106A" w:rsidRDefault="006D106A">
      <w:pPr>
        <w:spacing w:line="259" w:lineRule="auto"/>
        <w:jc w:val="left"/>
        <w:rPr>
          <w:color w:val="7F7F7F" w:themeColor="text1" w:themeTint="80"/>
          <w:sz w:val="32"/>
          <w:szCs w:val="32"/>
        </w:rPr>
      </w:pPr>
      <w:r>
        <w:rPr>
          <w:color w:val="7F7F7F" w:themeColor="text1" w:themeTint="80"/>
          <w:sz w:val="32"/>
          <w:szCs w:val="32"/>
        </w:rPr>
        <w:br w:type="page"/>
      </w:r>
    </w:p>
    <w:p w14:paraId="4CC94FCB" w14:textId="77777777" w:rsidR="001E0771" w:rsidRDefault="001E0771" w:rsidP="001E0771">
      <w:pPr>
        <w:pStyle w:val="Heading1"/>
      </w:pPr>
      <w:bookmarkStart w:id="0" w:name="_Toc230787986"/>
      <w:bookmarkStart w:id="1" w:name="_Toc230871551"/>
      <w:r>
        <w:lastRenderedPageBreak/>
        <w:t>1. Scope of Supply</w:t>
      </w:r>
      <w:bookmarkEnd w:id="0"/>
      <w:bookmarkEnd w:id="1"/>
    </w:p>
    <w:p w14:paraId="620709AB" w14:textId="77777777" w:rsidR="001E0771" w:rsidRDefault="001E0771" w:rsidP="001E0771">
      <w:pPr>
        <w:pStyle w:val="Heading2"/>
      </w:pPr>
      <w:bookmarkStart w:id="2" w:name="_Toc230787987"/>
      <w:bookmarkStart w:id="3" w:name="_Toc230871552"/>
      <w:r>
        <w:t>1.1 Scope of Works</w:t>
      </w:r>
      <w:bookmarkEnd w:id="2"/>
      <w:bookmarkEnd w:id="3"/>
    </w:p>
    <w:p w14:paraId="430AC6AE" w14:textId="59B2B82E" w:rsidR="001E0771" w:rsidRDefault="001E0771" w:rsidP="001E0771">
      <w:r>
        <w:t xml:space="preserve">It </w:t>
      </w:r>
      <w:r w:rsidRPr="00881E1F">
        <w:t xml:space="preserve">is our understanding that Schneider Electric Consultancy Services has been asked to provide a quotation to undertake a metering survey at </w:t>
      </w:r>
      <w:r w:rsidR="002F0E24">
        <w:t>{{</w:t>
      </w:r>
      <w:proofErr w:type="spellStart"/>
      <w:r w:rsidR="002F0E24">
        <w:t>CustomerName</w:t>
      </w:r>
      <w:proofErr w:type="spellEnd"/>
      <w:r w:rsidR="002F0E24">
        <w:t>}}</w:t>
      </w:r>
      <w:r>
        <w:t xml:space="preserve"> </w:t>
      </w:r>
      <w:r w:rsidRPr="00881E1F">
        <w:t>and provide a report detailing the metering capabilities for future monitoring by the client. A successful metering, monitoring, and targeting strategy can reduce energy consumption by 2-8%</w:t>
      </w:r>
      <w:r w:rsidR="000D1434">
        <w:t xml:space="preserve"> </w:t>
      </w:r>
      <w:r w:rsidRPr="00881E1F">
        <w:t>and enables accurate tracking of consumption in different processes on your site. By conducting a metering assessment, we can provide recommendations and a strategic plan for such a system.</w:t>
      </w:r>
    </w:p>
    <w:p w14:paraId="0F74C7B9" w14:textId="77777777" w:rsidR="001E0771" w:rsidRPr="00C43D03" w:rsidRDefault="001E0771" w:rsidP="001E0771">
      <w:pPr>
        <w:pStyle w:val="Heading2"/>
      </w:pPr>
      <w:bookmarkStart w:id="4" w:name="_Toc230787988"/>
      <w:bookmarkStart w:id="5" w:name="_Toc230871553"/>
      <w:r w:rsidRPr="00C43D03">
        <w:t xml:space="preserve">1.2 Metering </w:t>
      </w:r>
      <w:r>
        <w:t>Strategy</w:t>
      </w:r>
      <w:bookmarkEnd w:id="4"/>
      <w:bookmarkEnd w:id="5"/>
    </w:p>
    <w:p w14:paraId="0E1EB4C4" w14:textId="77777777" w:rsidR="001E0771" w:rsidRPr="00D72326" w:rsidRDefault="001E0771" w:rsidP="001E0771">
      <w:r w:rsidRPr="00D72326">
        <w:t>Schneider Electric would like to offer a review of the current infrastructure, as well as identify opportunities for further metering. The proposed metering strategy will facilitate you in implementing energy optimisation programs and measuring their impact on energy bills.</w:t>
      </w:r>
    </w:p>
    <w:p w14:paraId="4B096B4A" w14:textId="77777777" w:rsidR="001E0771" w:rsidRPr="00D72326" w:rsidRDefault="001E0771" w:rsidP="001E0771">
      <w:r w:rsidRPr="00D72326">
        <w:t>The metering assessment will include the following:</w:t>
      </w:r>
    </w:p>
    <w:p w14:paraId="4365D68A" w14:textId="77777777" w:rsidR="001E0771" w:rsidRPr="00D72326" w:rsidRDefault="001E0771" w:rsidP="001E0771">
      <w:pPr>
        <w:pStyle w:val="ListParagraph"/>
        <w:numPr>
          <w:ilvl w:val="0"/>
          <w:numId w:val="4"/>
        </w:numPr>
      </w:pPr>
      <w:r w:rsidRPr="00D72326">
        <w:t>Obsolescence review of installed metering equipment</w:t>
      </w:r>
    </w:p>
    <w:p w14:paraId="34E4521C" w14:textId="77777777" w:rsidR="001E0771" w:rsidRPr="00D72326" w:rsidRDefault="001E0771" w:rsidP="001E0771">
      <w:pPr>
        <w:pStyle w:val="ListParagraph"/>
        <w:numPr>
          <w:ilvl w:val="0"/>
          <w:numId w:val="4"/>
        </w:numPr>
      </w:pPr>
      <w:r w:rsidRPr="00D72326">
        <w:t>Equipment upgrades - retrofit/replacement plan</w:t>
      </w:r>
    </w:p>
    <w:p w14:paraId="362EDE2E" w14:textId="77777777" w:rsidR="001E0771" w:rsidRPr="00D72326" w:rsidRDefault="001E0771" w:rsidP="001E0771">
      <w:pPr>
        <w:pStyle w:val="ListParagraph"/>
        <w:numPr>
          <w:ilvl w:val="0"/>
          <w:numId w:val="4"/>
        </w:numPr>
      </w:pPr>
      <w:r w:rsidRPr="00D72326">
        <w:t>Review of asset connectivity to a monitoring platform</w:t>
      </w:r>
    </w:p>
    <w:p w14:paraId="3F0E54AA" w14:textId="77777777" w:rsidR="001E0771" w:rsidRPr="00D72326" w:rsidRDefault="001E0771" w:rsidP="001E0771">
      <w:pPr>
        <w:pStyle w:val="ListParagraph"/>
        <w:numPr>
          <w:ilvl w:val="0"/>
          <w:numId w:val="4"/>
        </w:numPr>
      </w:pPr>
      <w:r w:rsidRPr="00D72326">
        <w:t>Recommended additional metering and sub-metering</w:t>
      </w:r>
    </w:p>
    <w:p w14:paraId="23D2E250" w14:textId="77777777" w:rsidR="001E0771" w:rsidRPr="00D72326" w:rsidRDefault="001E0771" w:rsidP="001E0771">
      <w:r w:rsidRPr="00D72326">
        <w:t xml:space="preserve">Following the assessment works a report will be provided in the form of a detailed report and an optional presentation to include the following: </w:t>
      </w:r>
    </w:p>
    <w:p w14:paraId="6C40E7C2" w14:textId="77777777" w:rsidR="001E0771" w:rsidRPr="00D72326" w:rsidRDefault="001E0771" w:rsidP="001E0771">
      <w:pPr>
        <w:pStyle w:val="ListParagraph"/>
        <w:numPr>
          <w:ilvl w:val="0"/>
          <w:numId w:val="4"/>
        </w:numPr>
      </w:pPr>
      <w:r w:rsidRPr="00D72326">
        <w:t xml:space="preserve">Analysis by consultants </w:t>
      </w:r>
    </w:p>
    <w:p w14:paraId="1107EF5F" w14:textId="77777777" w:rsidR="001E0771" w:rsidRPr="00D72326" w:rsidRDefault="001E0771" w:rsidP="001E0771">
      <w:pPr>
        <w:pStyle w:val="ListParagraph"/>
        <w:numPr>
          <w:ilvl w:val="0"/>
          <w:numId w:val="4"/>
        </w:numPr>
      </w:pPr>
      <w:r w:rsidRPr="00D72326">
        <w:t>Detailed review of the current infrastructure</w:t>
      </w:r>
    </w:p>
    <w:p w14:paraId="7876C695" w14:textId="77777777" w:rsidR="001E0771" w:rsidRPr="00D72326" w:rsidRDefault="001E0771" w:rsidP="001E0771">
      <w:pPr>
        <w:pStyle w:val="ListParagraph"/>
        <w:numPr>
          <w:ilvl w:val="0"/>
          <w:numId w:val="4"/>
        </w:numPr>
      </w:pPr>
      <w:r w:rsidRPr="00D72326">
        <w:t xml:space="preserve">A tailored metering strategy bespoke to your site’s needs. This can track energy flows according to end use, cost centre or process, depending on your site. </w:t>
      </w:r>
    </w:p>
    <w:p w14:paraId="7FAD2F5F" w14:textId="77777777" w:rsidR="001E0771" w:rsidRPr="00D72326" w:rsidRDefault="001E0771" w:rsidP="001E0771">
      <w:pPr>
        <w:pStyle w:val="ListParagraph"/>
        <w:numPr>
          <w:ilvl w:val="0"/>
          <w:numId w:val="4"/>
        </w:numPr>
      </w:pPr>
      <w:r w:rsidRPr="00D72326">
        <w:t>Outline of a strategy priority plan for obsolescence upgrades and metering recommendations</w:t>
      </w:r>
    </w:p>
    <w:p w14:paraId="31FF496C" w14:textId="77777777" w:rsidR="001E0771" w:rsidRPr="00D72326" w:rsidRDefault="001E0771" w:rsidP="001E0771">
      <w:pPr>
        <w:pStyle w:val="ListParagraph"/>
        <w:numPr>
          <w:ilvl w:val="0"/>
          <w:numId w:val="4"/>
        </w:numPr>
      </w:pPr>
      <w:r w:rsidRPr="00D72326">
        <w:t>Predicted metering CAPEX requirements.</w:t>
      </w:r>
    </w:p>
    <w:p w14:paraId="29B07C18" w14:textId="77777777" w:rsidR="001E0771" w:rsidRDefault="001E0771" w:rsidP="001E0771">
      <w:pPr>
        <w:pStyle w:val="ListParagraph"/>
        <w:numPr>
          <w:ilvl w:val="0"/>
          <w:numId w:val="4"/>
        </w:numPr>
      </w:pPr>
      <w:r w:rsidRPr="00D72326">
        <w:t>Recommended strategy for software monitoring platform.</w:t>
      </w:r>
    </w:p>
    <w:p w14:paraId="72955F9C" w14:textId="77777777" w:rsidR="001E0771" w:rsidRDefault="001E0771" w:rsidP="001E0771">
      <w:pPr>
        <w:pStyle w:val="Heading2"/>
      </w:pPr>
      <w:bookmarkStart w:id="6" w:name="_Toc230787989"/>
      <w:bookmarkStart w:id="7" w:name="_Toc230871554"/>
      <w:r>
        <w:t>1.3 Site Based Activities</w:t>
      </w:r>
      <w:bookmarkEnd w:id="6"/>
      <w:bookmarkEnd w:id="7"/>
    </w:p>
    <w:p w14:paraId="6781DB08" w14:textId="77777777" w:rsidR="001E0771" w:rsidRPr="00C94A85" w:rsidRDefault="001E0771" w:rsidP="001E0771">
      <w:pPr>
        <w:rPr>
          <w:rFonts w:eastAsiaTheme="majorEastAsia" w:cstheme="majorBidi"/>
        </w:rPr>
      </w:pPr>
      <w:r w:rsidRPr="00C94A85">
        <w:rPr>
          <w:rFonts w:eastAsiaTheme="majorEastAsia" w:cstheme="majorBidi"/>
        </w:rPr>
        <w:t xml:space="preserve">The works will be undertaken by a team of consultants taken from a pool of staff available. The site surveys will be undertaken by </w:t>
      </w:r>
      <w:r w:rsidRPr="00793554">
        <w:rPr>
          <w:rFonts w:eastAsiaTheme="majorEastAsia" w:cstheme="majorBidi"/>
        </w:rPr>
        <w:t>{{</w:t>
      </w:r>
      <w:proofErr w:type="spellStart"/>
      <w:r w:rsidRPr="00793554">
        <w:rPr>
          <w:rFonts w:eastAsiaTheme="majorEastAsia" w:cstheme="majorBidi"/>
        </w:rPr>
        <w:t>NumberOfConsultants</w:t>
      </w:r>
      <w:proofErr w:type="spellEnd"/>
      <w:r w:rsidRPr="00793554">
        <w:rPr>
          <w:rFonts w:eastAsiaTheme="majorEastAsia" w:cstheme="majorBidi"/>
        </w:rPr>
        <w:t>}}</w:t>
      </w:r>
      <w:r w:rsidRPr="00C94A85">
        <w:rPr>
          <w:rFonts w:eastAsiaTheme="majorEastAsia" w:cstheme="majorBidi"/>
        </w:rPr>
        <w:t xml:space="preserve"> Energy Consultant</w:t>
      </w:r>
      <w:r>
        <w:rPr>
          <w:rFonts w:eastAsiaTheme="majorEastAsia" w:cstheme="majorBidi"/>
        </w:rPr>
        <w:t>(s)</w:t>
      </w:r>
      <w:r w:rsidRPr="00C94A85">
        <w:rPr>
          <w:rFonts w:eastAsiaTheme="majorEastAsia" w:cstheme="majorBidi"/>
        </w:rPr>
        <w:t xml:space="preserve">. If relevant, additional resources deployed to support the core team. </w:t>
      </w:r>
    </w:p>
    <w:p w14:paraId="7BBCA961" w14:textId="77777777" w:rsidR="001E0771" w:rsidRPr="00145717" w:rsidRDefault="001E0771" w:rsidP="001E0771">
      <w:pPr>
        <w:pStyle w:val="Heading3"/>
      </w:pPr>
      <w:bookmarkStart w:id="8" w:name="_Toc230787990"/>
      <w:bookmarkStart w:id="9" w:name="_Toc230871555"/>
      <w:r w:rsidRPr="00145717">
        <w:t>1.3.1 Kick Off Meeting with Site Representatives</w:t>
      </w:r>
      <w:bookmarkEnd w:id="8"/>
      <w:bookmarkEnd w:id="9"/>
    </w:p>
    <w:p w14:paraId="0FBAE886"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Introduction of attendees</w:t>
      </w:r>
    </w:p>
    <w:p w14:paraId="107720F1"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Discussion of current issues and project goals</w:t>
      </w:r>
      <w:r w:rsidRPr="00C94A85">
        <w:rPr>
          <w:rFonts w:eastAsiaTheme="majorEastAsia" w:cstheme="majorBidi"/>
        </w:rPr>
        <w:tab/>
      </w:r>
    </w:p>
    <w:p w14:paraId="4537833C"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Walkthrough of site</w:t>
      </w:r>
    </w:p>
    <w:p w14:paraId="7DB26BC9" w14:textId="77777777" w:rsidR="001E0771" w:rsidRPr="00145717" w:rsidRDefault="001E0771" w:rsidP="001E0771">
      <w:pPr>
        <w:pStyle w:val="Heading3"/>
      </w:pPr>
      <w:bookmarkStart w:id="10" w:name="_Toc230787991"/>
      <w:bookmarkStart w:id="11" w:name="_Toc230871556"/>
      <w:r w:rsidRPr="00145717">
        <w:t>1.3.2 Installed Base Data Collection</w:t>
      </w:r>
      <w:bookmarkEnd w:id="10"/>
      <w:bookmarkEnd w:id="11"/>
    </w:p>
    <w:p w14:paraId="40DDF9CD"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Photograph and document installed base and deficiencies</w:t>
      </w:r>
    </w:p>
    <w:p w14:paraId="1EC50A03"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Review single-line diagram and develop understanding of system operating modes</w:t>
      </w:r>
    </w:p>
    <w:p w14:paraId="081DD515"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Review available technical documents</w:t>
      </w:r>
    </w:p>
    <w:p w14:paraId="7B843EBF" w14:textId="77777777" w:rsidR="001E0771" w:rsidRPr="001460AB" w:rsidRDefault="001E0771" w:rsidP="001E0771">
      <w:pPr>
        <w:pStyle w:val="Heading3"/>
      </w:pPr>
      <w:bookmarkStart w:id="12" w:name="_Toc230787992"/>
      <w:bookmarkStart w:id="13" w:name="_Toc230871557"/>
      <w:r w:rsidRPr="001460AB">
        <w:t>1.3.3 Assessment, Analysis and Preparation of Deliverables</w:t>
      </w:r>
      <w:bookmarkEnd w:id="12"/>
      <w:bookmarkEnd w:id="13"/>
    </w:p>
    <w:p w14:paraId="1B682777"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Analysis by consultants</w:t>
      </w:r>
    </w:p>
    <w:p w14:paraId="05BEC04C"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Brief interviews of customer representatives (BMS/electrical)</w:t>
      </w:r>
    </w:p>
    <w:p w14:paraId="01E3E2B4"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lastRenderedPageBreak/>
        <w:t>Preparation of report and optional presentation</w:t>
      </w:r>
    </w:p>
    <w:p w14:paraId="1E7CC49F"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Outline a strategy priority plan for obsolescence upgrades</w:t>
      </w:r>
    </w:p>
    <w:p w14:paraId="338FC834" w14:textId="77777777" w:rsidR="001E0771" w:rsidRPr="001460AB" w:rsidRDefault="001E0771" w:rsidP="001E0771">
      <w:pPr>
        <w:pStyle w:val="Heading3"/>
      </w:pPr>
      <w:bookmarkStart w:id="14" w:name="_Toc230787993"/>
      <w:bookmarkStart w:id="15" w:name="_Toc230871558"/>
      <w:r w:rsidRPr="001460AB">
        <w:t>1.3.4 Report, Optional Final Presentation, and Next Steps</w:t>
      </w:r>
      <w:bookmarkEnd w:id="14"/>
      <w:bookmarkEnd w:id="15"/>
    </w:p>
    <w:p w14:paraId="2E004577"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Optional presentation of main findings and recommendations</w:t>
      </w:r>
    </w:p>
    <w:p w14:paraId="5B75A026"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Delivery of draft report</w:t>
      </w:r>
    </w:p>
    <w:p w14:paraId="4A8DBB4E"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Define next steps</w:t>
      </w:r>
    </w:p>
    <w:p w14:paraId="3A576F96" w14:textId="77777777" w:rsidR="001E0771" w:rsidRPr="00161CDB" w:rsidRDefault="001E0771" w:rsidP="001E0771">
      <w:pPr>
        <w:pStyle w:val="Heading2"/>
      </w:pPr>
      <w:bookmarkStart w:id="16" w:name="_Toc230787994"/>
      <w:bookmarkStart w:id="17" w:name="_Toc230871559"/>
      <w:r w:rsidRPr="00161CDB">
        <w:t xml:space="preserve">1.4 Information </w:t>
      </w:r>
      <w:r>
        <w:t>and Resources Required to Proceed with Order</w:t>
      </w:r>
      <w:bookmarkEnd w:id="16"/>
      <w:bookmarkEnd w:id="17"/>
    </w:p>
    <w:p w14:paraId="47609593" w14:textId="77777777" w:rsidR="001E0771" w:rsidRPr="00A521E3" w:rsidRDefault="001E0771" w:rsidP="001E0771">
      <w:r w:rsidRPr="00A521E3">
        <w:t xml:space="preserve">The following information would be required </w:t>
      </w:r>
      <w:proofErr w:type="gramStart"/>
      <w:r w:rsidRPr="00A521E3">
        <w:t>in order to</w:t>
      </w:r>
      <w:proofErr w:type="gramEnd"/>
      <w:r w:rsidRPr="00A521E3">
        <w:t xml:space="preserve"> proceed with the works and ideally issued 7-10 days before our site attendance.</w:t>
      </w:r>
      <w:r w:rsidRPr="00A521E3">
        <w:tab/>
      </w:r>
    </w:p>
    <w:p w14:paraId="5F56F833"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Provide an on-site single point of contact to assist during the assessment, if needed</w:t>
      </w:r>
    </w:p>
    <w:p w14:paraId="267CA787"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Verify dates and times when the scheduled work can be performed</w:t>
      </w:r>
    </w:p>
    <w:p w14:paraId="1733A835"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Access to equipment and rooms for the surveys (electrical and plant rooms)</w:t>
      </w:r>
    </w:p>
    <w:p w14:paraId="33C8BBA4"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Energy profile and cost data – ideally 12 months historical consumption (and generation if applicable).</w:t>
      </w:r>
    </w:p>
    <w:p w14:paraId="36D359DF"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Facilitate site access for Schneider Electric personnel.</w:t>
      </w:r>
    </w:p>
    <w:p w14:paraId="652B8AF0"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Provide access to all necessary site locations and facility documentation (site Safety Plan, drawings, M&amp;E system schematics, electrical single line diagrams, manuals, etc) to allow for the development of accurate and complete assessment procedures.</w:t>
      </w:r>
    </w:p>
    <w:p w14:paraId="527E0B9A"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Notify Schneider Electric Services of any security clearance, safety or other certification requirements prior to arrival on-site (specific mandatory safety training or protective equipment requirements).</w:t>
      </w:r>
    </w:p>
    <w:p w14:paraId="488FFACC"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Ensure the site has appropriate COVID safe measures and inform Schneider Electric Services of any COVID restrictions.</w:t>
      </w:r>
    </w:p>
    <w:p w14:paraId="56953482"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Provide a safe workspace (a dedicated room) for Schneider Electric Services personnel.</w:t>
      </w:r>
    </w:p>
    <w:p w14:paraId="350C353F"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Allow the use of mobile devices, tablets, laptops, and other tools within the site.</w:t>
      </w:r>
    </w:p>
    <w:p w14:paraId="30637972"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Sign relevant security forms.</w:t>
      </w:r>
    </w:p>
    <w:p w14:paraId="7336CFCB"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Provide physical access to electrical rooms, all infrastructure support areas, electrical panels, and other equipment to be surveyed.</w:t>
      </w:r>
    </w:p>
    <w:p w14:paraId="18CEA698"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Provide qualified, authorised personnel required to access the power systems within the site.</w:t>
      </w:r>
    </w:p>
    <w:p w14:paraId="4AD9D4D5" w14:textId="77777777" w:rsidR="001E0771" w:rsidRPr="00C94A85" w:rsidRDefault="001E0771" w:rsidP="001E0771">
      <w:pPr>
        <w:pStyle w:val="ListParagraph"/>
        <w:numPr>
          <w:ilvl w:val="0"/>
          <w:numId w:val="7"/>
        </w:numPr>
        <w:rPr>
          <w:rFonts w:eastAsiaTheme="majorEastAsia" w:cstheme="majorBidi"/>
        </w:rPr>
      </w:pPr>
      <w:r w:rsidRPr="00C94A85">
        <w:rPr>
          <w:rFonts w:eastAsiaTheme="majorEastAsia" w:cstheme="majorBidi"/>
        </w:rPr>
        <w:t>Provide timely notification to Schneider Electric Services of any changes to the above items.</w:t>
      </w:r>
    </w:p>
    <w:p w14:paraId="21C6D163" w14:textId="77777777" w:rsidR="001E0771" w:rsidRDefault="001E0771" w:rsidP="001E0771">
      <w:pPr>
        <w:pStyle w:val="Heading1"/>
      </w:pPr>
      <w:bookmarkStart w:id="18" w:name="_Toc230787995"/>
      <w:bookmarkStart w:id="19" w:name="_Toc230871560"/>
      <w:r>
        <w:t>2. Price Schedule</w:t>
      </w:r>
      <w:bookmarkEnd w:id="18"/>
      <w:bookmarkEnd w:id="19"/>
    </w:p>
    <w:tbl>
      <w:tblPr>
        <w:tblStyle w:val="TableGrid"/>
        <w:tblW w:w="0" w:type="auto"/>
        <w:tblLook w:val="04A0" w:firstRow="1" w:lastRow="0" w:firstColumn="1" w:lastColumn="0" w:noHBand="0" w:noVBand="1"/>
      </w:tblPr>
      <w:tblGrid>
        <w:gridCol w:w="844"/>
        <w:gridCol w:w="6209"/>
        <w:gridCol w:w="1927"/>
      </w:tblGrid>
      <w:tr w:rsidR="001E0771" w14:paraId="040FD0A4" w14:textId="77777777" w:rsidTr="00E86810">
        <w:trPr>
          <w:trHeight w:val="398"/>
        </w:trPr>
        <w:tc>
          <w:tcPr>
            <w:tcW w:w="84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635B8CEB" w14:textId="77777777" w:rsidR="001E0771" w:rsidRPr="00882C27" w:rsidRDefault="001E0771" w:rsidP="00E86810">
            <w:pPr>
              <w:jc w:val="center"/>
              <w:rPr>
                <w:b/>
                <w:bCs/>
                <w:color w:val="FFFFFF" w:themeColor="background1"/>
              </w:rPr>
            </w:pPr>
            <w:r w:rsidRPr="00882C27">
              <w:rPr>
                <w:b/>
                <w:bCs/>
                <w:color w:val="FFFFFF" w:themeColor="background1"/>
              </w:rPr>
              <w:t>Item</w:t>
            </w:r>
          </w:p>
        </w:tc>
        <w:tc>
          <w:tcPr>
            <w:tcW w:w="620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4A39F7ED" w14:textId="77777777" w:rsidR="001E0771" w:rsidRPr="00882C27" w:rsidRDefault="001E0771" w:rsidP="00E86810">
            <w:pPr>
              <w:jc w:val="center"/>
              <w:rPr>
                <w:b/>
                <w:bCs/>
                <w:color w:val="FFFFFF" w:themeColor="background1"/>
              </w:rPr>
            </w:pPr>
            <w:r w:rsidRPr="00882C27">
              <w:rPr>
                <w:b/>
                <w:bCs/>
                <w:color w:val="FFFFFF" w:themeColor="background1"/>
              </w:rPr>
              <w:t>Description</w:t>
            </w:r>
          </w:p>
        </w:tc>
        <w:tc>
          <w:tcPr>
            <w:tcW w:w="192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2CE90FCC" w14:textId="77777777" w:rsidR="001E0771" w:rsidRPr="00882C27" w:rsidRDefault="001E0771" w:rsidP="00E86810">
            <w:pPr>
              <w:jc w:val="center"/>
              <w:rPr>
                <w:b/>
                <w:bCs/>
                <w:color w:val="FFFFFF" w:themeColor="background1"/>
              </w:rPr>
            </w:pPr>
            <w:r w:rsidRPr="00882C27">
              <w:rPr>
                <w:b/>
                <w:bCs/>
                <w:color w:val="FFFFFF" w:themeColor="background1"/>
              </w:rPr>
              <w:t>Price</w:t>
            </w:r>
          </w:p>
        </w:tc>
      </w:tr>
      <w:tr w:rsidR="001E0771" w14:paraId="01E2285A" w14:textId="77777777" w:rsidTr="00E86810">
        <w:trPr>
          <w:trHeight w:val="398"/>
        </w:trPr>
        <w:tc>
          <w:tcPr>
            <w:tcW w:w="84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DC3DAA6" w14:textId="77777777" w:rsidR="001E0771" w:rsidRDefault="001E0771" w:rsidP="00E86810">
            <w:pPr>
              <w:jc w:val="center"/>
            </w:pPr>
            <w:r>
              <w:t>1</w:t>
            </w:r>
          </w:p>
        </w:tc>
        <w:tc>
          <w:tcPr>
            <w:tcW w:w="620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DA7FF8E" w14:textId="77777777" w:rsidR="001E0771" w:rsidRDefault="001E0771" w:rsidP="00E86810">
            <w:pPr>
              <w:jc w:val="left"/>
            </w:pPr>
            <w:r>
              <w:t>Place Holder</w:t>
            </w:r>
          </w:p>
        </w:tc>
        <w:tc>
          <w:tcPr>
            <w:tcW w:w="192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10397C6" w14:textId="77777777" w:rsidR="001E0771" w:rsidRDefault="001E0771" w:rsidP="00E86810">
            <w:pPr>
              <w:jc w:val="right"/>
            </w:pPr>
            <w:r>
              <w:t>Placeholder</w:t>
            </w:r>
          </w:p>
        </w:tc>
      </w:tr>
      <w:tr w:rsidR="001E0771" w14:paraId="4EE28B88" w14:textId="77777777" w:rsidTr="00E86810">
        <w:trPr>
          <w:trHeight w:val="398"/>
        </w:trPr>
        <w:tc>
          <w:tcPr>
            <w:tcW w:w="84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C32B89F" w14:textId="77777777" w:rsidR="001E0771" w:rsidRDefault="001E0771" w:rsidP="00E86810">
            <w:pPr>
              <w:jc w:val="center"/>
            </w:pPr>
          </w:p>
        </w:tc>
        <w:tc>
          <w:tcPr>
            <w:tcW w:w="620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0E18C62" w14:textId="77777777" w:rsidR="001E0771" w:rsidRDefault="001E0771" w:rsidP="00E86810">
            <w:pPr>
              <w:jc w:val="left"/>
            </w:pPr>
          </w:p>
        </w:tc>
        <w:tc>
          <w:tcPr>
            <w:tcW w:w="192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7D343F4" w14:textId="77777777" w:rsidR="001E0771" w:rsidRDefault="001E0771" w:rsidP="00E86810">
            <w:pPr>
              <w:jc w:val="right"/>
            </w:pPr>
          </w:p>
        </w:tc>
      </w:tr>
      <w:tr w:rsidR="001E0771" w14:paraId="13CF0771" w14:textId="77777777" w:rsidTr="00E86810">
        <w:trPr>
          <w:trHeight w:val="398"/>
        </w:trPr>
        <w:tc>
          <w:tcPr>
            <w:tcW w:w="84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40FBA78" w14:textId="77777777" w:rsidR="001E0771" w:rsidRDefault="001E0771" w:rsidP="00E86810">
            <w:pPr>
              <w:jc w:val="center"/>
            </w:pPr>
          </w:p>
        </w:tc>
        <w:tc>
          <w:tcPr>
            <w:tcW w:w="620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A71742C" w14:textId="77777777" w:rsidR="001E0771" w:rsidRDefault="001E0771" w:rsidP="00E86810">
            <w:pPr>
              <w:jc w:val="left"/>
            </w:pPr>
          </w:p>
        </w:tc>
        <w:tc>
          <w:tcPr>
            <w:tcW w:w="192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7D828902" w14:textId="77777777" w:rsidR="001E0771" w:rsidRDefault="001E0771" w:rsidP="00E86810">
            <w:pPr>
              <w:jc w:val="right"/>
            </w:pPr>
          </w:p>
        </w:tc>
      </w:tr>
      <w:tr w:rsidR="001E0771" w14:paraId="04AF3CA0" w14:textId="77777777" w:rsidTr="00E86810">
        <w:trPr>
          <w:trHeight w:val="398"/>
        </w:trPr>
        <w:tc>
          <w:tcPr>
            <w:tcW w:w="84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85D3B51" w14:textId="77777777" w:rsidR="001E0771" w:rsidRDefault="001E0771" w:rsidP="00E86810">
            <w:pPr>
              <w:jc w:val="center"/>
            </w:pPr>
          </w:p>
        </w:tc>
        <w:tc>
          <w:tcPr>
            <w:tcW w:w="620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7BB94DEA" w14:textId="77777777" w:rsidR="001E0771" w:rsidRDefault="001E0771" w:rsidP="00E86810">
            <w:pPr>
              <w:jc w:val="left"/>
            </w:pPr>
          </w:p>
        </w:tc>
        <w:tc>
          <w:tcPr>
            <w:tcW w:w="192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EEF12C1" w14:textId="77777777" w:rsidR="001E0771" w:rsidRDefault="001E0771" w:rsidP="00E86810">
            <w:pPr>
              <w:jc w:val="right"/>
            </w:pPr>
          </w:p>
        </w:tc>
      </w:tr>
      <w:tr w:rsidR="001E0771" w14:paraId="2706B3B4" w14:textId="77777777" w:rsidTr="00E86810">
        <w:trPr>
          <w:trHeight w:val="398"/>
        </w:trPr>
        <w:tc>
          <w:tcPr>
            <w:tcW w:w="84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1B576AE" w14:textId="77777777" w:rsidR="001E0771" w:rsidRDefault="001E0771" w:rsidP="00E86810">
            <w:pPr>
              <w:jc w:val="center"/>
            </w:pPr>
          </w:p>
        </w:tc>
        <w:tc>
          <w:tcPr>
            <w:tcW w:w="620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996BFA9" w14:textId="77777777" w:rsidR="001E0771" w:rsidRDefault="001E0771" w:rsidP="00E86810">
            <w:pPr>
              <w:jc w:val="left"/>
            </w:pPr>
          </w:p>
        </w:tc>
        <w:tc>
          <w:tcPr>
            <w:tcW w:w="192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743970D" w14:textId="77777777" w:rsidR="001E0771" w:rsidRDefault="001E0771" w:rsidP="00E86810">
            <w:pPr>
              <w:jc w:val="right"/>
            </w:pPr>
          </w:p>
        </w:tc>
      </w:tr>
      <w:tr w:rsidR="001E0771" w14:paraId="3E31C243" w14:textId="77777777" w:rsidTr="00E86810">
        <w:trPr>
          <w:trHeight w:val="398"/>
        </w:trPr>
        <w:tc>
          <w:tcPr>
            <w:tcW w:w="7053" w:type="dxa"/>
            <w:gridSpan w:val="2"/>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728BC09" w14:textId="77777777" w:rsidR="001E0771" w:rsidRPr="00882C27" w:rsidRDefault="001E0771" w:rsidP="00E86810">
            <w:pPr>
              <w:jc w:val="right"/>
              <w:rPr>
                <w:b/>
                <w:bCs/>
              </w:rPr>
            </w:pPr>
            <w:r w:rsidRPr="00882C27">
              <w:rPr>
                <w:b/>
                <w:bCs/>
              </w:rPr>
              <w:t>Total (ex. VAT)</w:t>
            </w:r>
          </w:p>
        </w:tc>
        <w:tc>
          <w:tcPr>
            <w:tcW w:w="192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0C26F3A" w14:textId="77777777" w:rsidR="001E0771" w:rsidRPr="00882C27" w:rsidRDefault="001E0771" w:rsidP="00E86810">
            <w:pPr>
              <w:jc w:val="right"/>
              <w:rPr>
                <w:b/>
                <w:bCs/>
              </w:rPr>
            </w:pPr>
          </w:p>
        </w:tc>
      </w:tr>
    </w:tbl>
    <w:p w14:paraId="15F6550B" w14:textId="77777777" w:rsidR="001E0771" w:rsidRDefault="001E0771" w:rsidP="001E0771"/>
    <w:p w14:paraId="262937A0" w14:textId="77777777" w:rsidR="001E0771" w:rsidRDefault="001E0771" w:rsidP="001E0771">
      <w:r>
        <w:lastRenderedPageBreak/>
        <w:t>The fee includes all correspondence, meetings, and document reviews pertinent to complete summary report and audit compliance.</w:t>
      </w:r>
    </w:p>
    <w:p w14:paraId="1647CA8C" w14:textId="77777777" w:rsidR="001E0771" w:rsidRDefault="001E0771" w:rsidP="001E0771">
      <w:r w:rsidRPr="00DF5FC8">
        <w:rPr>
          <w:b/>
          <w:bCs/>
        </w:rPr>
        <w:t>Please note:</w:t>
      </w:r>
      <w:r>
        <w:t xml:space="preserve"> All fees presented are for the pre-defined scope of works, any additional requirements or changes in scope can be met by mutual agreement with the opportunity to revise costs and timescales proportionally.</w:t>
      </w:r>
    </w:p>
    <w:p w14:paraId="5B321308" w14:textId="77777777" w:rsidR="001E0771" w:rsidRDefault="001E0771" w:rsidP="001E0771">
      <w:pPr>
        <w:pStyle w:val="Heading1"/>
      </w:pPr>
      <w:bookmarkStart w:id="20" w:name="_Toc230787996"/>
      <w:bookmarkStart w:id="21" w:name="_Toc230871561"/>
      <w:r>
        <w:t>3. Commercial Details</w:t>
      </w:r>
      <w:bookmarkEnd w:id="20"/>
      <w:bookmarkEnd w:id="21"/>
    </w:p>
    <w:tbl>
      <w:tblPr>
        <w:tblW w:w="9072" w:type="dxa"/>
        <w:tblInd w:w="108"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985"/>
        <w:gridCol w:w="7087"/>
      </w:tblGrid>
      <w:tr w:rsidR="001E0771" w:rsidRPr="00A44893" w14:paraId="30880495" w14:textId="77777777" w:rsidTr="00E86810">
        <w:tc>
          <w:tcPr>
            <w:tcW w:w="1985" w:type="dxa"/>
          </w:tcPr>
          <w:p w14:paraId="2B110043" w14:textId="77777777" w:rsidR="001E0771" w:rsidRPr="00DF5FC8" w:rsidRDefault="001E0771" w:rsidP="00E86810">
            <w:pPr>
              <w:rPr>
                <w:b/>
                <w:bCs/>
              </w:rPr>
            </w:pPr>
            <w:r w:rsidRPr="00DF5FC8">
              <w:rPr>
                <w:b/>
                <w:bCs/>
              </w:rPr>
              <w:t>Validity</w:t>
            </w:r>
          </w:p>
        </w:tc>
        <w:tc>
          <w:tcPr>
            <w:tcW w:w="7087" w:type="dxa"/>
          </w:tcPr>
          <w:p w14:paraId="4643C276" w14:textId="77777777" w:rsidR="001E0771" w:rsidRPr="00DF5FC8" w:rsidRDefault="001E0771" w:rsidP="00E86810">
            <w:r w:rsidRPr="00DF5FC8">
              <w:t xml:space="preserve">Our offer is open for acceptance for 60 days from the date of this quotation ref </w:t>
            </w:r>
            <w:r w:rsidRPr="0047522C">
              <w:t>{{</w:t>
            </w:r>
            <w:proofErr w:type="spellStart"/>
            <w:r w:rsidRPr="0047522C">
              <w:t>ProjectName</w:t>
            </w:r>
            <w:proofErr w:type="spellEnd"/>
            <w:r w:rsidRPr="0047522C">
              <w:t>}}</w:t>
            </w:r>
          </w:p>
        </w:tc>
      </w:tr>
      <w:tr w:rsidR="001E0771" w:rsidRPr="00A44893" w14:paraId="1495865B" w14:textId="77777777" w:rsidTr="00E86810">
        <w:tc>
          <w:tcPr>
            <w:tcW w:w="1985" w:type="dxa"/>
          </w:tcPr>
          <w:p w14:paraId="6D248831" w14:textId="77777777" w:rsidR="001E0771" w:rsidRPr="00DF5FC8" w:rsidRDefault="001E0771" w:rsidP="00E86810"/>
        </w:tc>
        <w:tc>
          <w:tcPr>
            <w:tcW w:w="7087" w:type="dxa"/>
          </w:tcPr>
          <w:p w14:paraId="2D89A541" w14:textId="77777777" w:rsidR="001E0771" w:rsidRPr="00DF5FC8" w:rsidRDefault="001E0771" w:rsidP="00E86810"/>
        </w:tc>
      </w:tr>
      <w:tr w:rsidR="001E0771" w:rsidRPr="00A44893" w14:paraId="0737D313" w14:textId="77777777" w:rsidTr="00E86810">
        <w:tc>
          <w:tcPr>
            <w:tcW w:w="1985" w:type="dxa"/>
          </w:tcPr>
          <w:p w14:paraId="47501F6F" w14:textId="77777777" w:rsidR="001E0771" w:rsidRPr="00DF5FC8" w:rsidRDefault="001E0771" w:rsidP="00E86810">
            <w:pPr>
              <w:rPr>
                <w:b/>
                <w:bCs/>
              </w:rPr>
            </w:pPr>
            <w:r w:rsidRPr="00DF5FC8">
              <w:rPr>
                <w:b/>
                <w:bCs/>
              </w:rPr>
              <w:t>Delivery</w:t>
            </w:r>
          </w:p>
        </w:tc>
        <w:tc>
          <w:tcPr>
            <w:tcW w:w="7087" w:type="dxa"/>
          </w:tcPr>
          <w:p w14:paraId="67D2BF03" w14:textId="77777777" w:rsidR="001E0771" w:rsidRPr="00DF5FC8" w:rsidRDefault="001E0771" w:rsidP="00E86810">
            <w:r w:rsidRPr="00DF5FC8">
              <w:t>Based on our present knowledge of availability of personnel and our current programme, we estimate work commencement to be typically 4 working weeks after placement of order and receipt of all information requested in this quotation.</w:t>
            </w:r>
          </w:p>
          <w:p w14:paraId="1AF6C031" w14:textId="77777777" w:rsidR="001E0771" w:rsidRPr="00DF5FC8" w:rsidRDefault="001E0771" w:rsidP="00E86810">
            <w:r w:rsidRPr="00DF5FC8">
              <w:t>However, should this period be outside your requirements, we would be happy to discuss your needs in more detail.</w:t>
            </w:r>
          </w:p>
        </w:tc>
      </w:tr>
      <w:tr w:rsidR="001E0771" w:rsidRPr="00A44893" w14:paraId="47994113" w14:textId="77777777" w:rsidTr="00E86810">
        <w:tc>
          <w:tcPr>
            <w:tcW w:w="1985" w:type="dxa"/>
          </w:tcPr>
          <w:p w14:paraId="03A92705" w14:textId="77777777" w:rsidR="001E0771" w:rsidRPr="00DF5FC8" w:rsidRDefault="001E0771" w:rsidP="00E86810"/>
        </w:tc>
        <w:tc>
          <w:tcPr>
            <w:tcW w:w="7087" w:type="dxa"/>
          </w:tcPr>
          <w:p w14:paraId="0B4A9741" w14:textId="77777777" w:rsidR="001E0771" w:rsidRPr="00DF5FC8" w:rsidRDefault="001E0771" w:rsidP="00E86810"/>
        </w:tc>
      </w:tr>
      <w:tr w:rsidR="001E0771" w:rsidRPr="00A44893" w14:paraId="0D4E129D" w14:textId="77777777" w:rsidTr="00E86810">
        <w:tc>
          <w:tcPr>
            <w:tcW w:w="1985" w:type="dxa"/>
          </w:tcPr>
          <w:p w14:paraId="5D625309" w14:textId="77777777" w:rsidR="001E0771" w:rsidRPr="00DF5FC8" w:rsidRDefault="001E0771" w:rsidP="00E86810">
            <w:pPr>
              <w:rPr>
                <w:b/>
                <w:bCs/>
              </w:rPr>
            </w:pPr>
            <w:r w:rsidRPr="00DF5FC8">
              <w:rPr>
                <w:b/>
                <w:bCs/>
              </w:rPr>
              <w:t>Order</w:t>
            </w:r>
          </w:p>
        </w:tc>
        <w:tc>
          <w:tcPr>
            <w:tcW w:w="7087" w:type="dxa"/>
          </w:tcPr>
          <w:p w14:paraId="20187802" w14:textId="77777777" w:rsidR="001E0771" w:rsidRPr="00DF5FC8" w:rsidRDefault="001E0771" w:rsidP="00E86810">
            <w:r w:rsidRPr="00DF5FC8">
              <w:t>We would require an official purchase order related to and referencing this proposal. Please send orders to the address and Bid Engineer detailed on the front page of this quotation.  A copy of the order should also be emailed to the Bid Engineer.</w:t>
            </w:r>
          </w:p>
          <w:p w14:paraId="65C0A23E" w14:textId="77777777" w:rsidR="001E0771" w:rsidRPr="00DF5FC8" w:rsidRDefault="001E0771" w:rsidP="00E86810">
            <w:r w:rsidRPr="00DF5FC8">
              <w:t>To be processed without delay your order should include the following information:</w:t>
            </w:r>
          </w:p>
          <w:p w14:paraId="2A1D033C" w14:textId="77777777" w:rsidR="001E0771" w:rsidRPr="00DF5FC8" w:rsidRDefault="001E0771" w:rsidP="00E86810">
            <w:pPr>
              <w:pStyle w:val="ListParagraph"/>
              <w:numPr>
                <w:ilvl w:val="0"/>
                <w:numId w:val="13"/>
              </w:numPr>
            </w:pPr>
            <w:r w:rsidRPr="00DF5FC8">
              <w:t>A valid Purchase Order</w:t>
            </w:r>
          </w:p>
          <w:p w14:paraId="3611DF0D" w14:textId="77777777" w:rsidR="001E0771" w:rsidRPr="00DF5FC8" w:rsidRDefault="001E0771" w:rsidP="00E86810">
            <w:pPr>
              <w:pStyle w:val="ListParagraph"/>
              <w:numPr>
                <w:ilvl w:val="0"/>
                <w:numId w:val="13"/>
              </w:numPr>
            </w:pPr>
            <w:r w:rsidRPr="00DF5FC8">
              <w:t xml:space="preserve">Our reference </w:t>
            </w:r>
            <w:r w:rsidRPr="00DF5FC8">
              <w:rPr>
                <w:rFonts w:eastAsia="Times New Roman"/>
                <w:lang w:eastAsia="en-GB"/>
              </w:rPr>
              <w:t>–</w:t>
            </w:r>
            <w:r w:rsidRPr="00DF5FC8">
              <w:rPr>
                <w:lang w:val="en-US"/>
              </w:rPr>
              <w:t xml:space="preserve"> </w:t>
            </w:r>
            <w:r w:rsidRPr="0047522C">
              <w:t>{{</w:t>
            </w:r>
            <w:proofErr w:type="spellStart"/>
            <w:r w:rsidRPr="0047522C">
              <w:t>ProjectName</w:t>
            </w:r>
            <w:proofErr w:type="spellEnd"/>
            <w:r w:rsidRPr="0047522C">
              <w:t>}}</w:t>
            </w:r>
          </w:p>
          <w:p w14:paraId="66A6CFC9" w14:textId="77777777" w:rsidR="001E0771" w:rsidRPr="00DF5FC8" w:rsidRDefault="001E0771" w:rsidP="00E86810">
            <w:pPr>
              <w:pStyle w:val="ListParagraph"/>
              <w:numPr>
                <w:ilvl w:val="0"/>
                <w:numId w:val="13"/>
              </w:numPr>
            </w:pPr>
            <w:r w:rsidRPr="00DF5FC8">
              <w:t>Agreed price</w:t>
            </w:r>
          </w:p>
          <w:p w14:paraId="287E3899" w14:textId="77777777" w:rsidR="001E0771" w:rsidRPr="00DF5FC8" w:rsidRDefault="001E0771" w:rsidP="00E86810">
            <w:pPr>
              <w:pStyle w:val="ListParagraph"/>
              <w:numPr>
                <w:ilvl w:val="0"/>
                <w:numId w:val="13"/>
              </w:numPr>
            </w:pPr>
            <w:r w:rsidRPr="00DF5FC8">
              <w:t>Formal acceptance of Schneider Electric’s general conditions of sale</w:t>
            </w:r>
          </w:p>
        </w:tc>
      </w:tr>
      <w:tr w:rsidR="001E0771" w:rsidRPr="00A44893" w14:paraId="634AA609" w14:textId="77777777" w:rsidTr="00E86810">
        <w:tc>
          <w:tcPr>
            <w:tcW w:w="1985" w:type="dxa"/>
          </w:tcPr>
          <w:p w14:paraId="072CBA06" w14:textId="77777777" w:rsidR="001E0771" w:rsidRPr="00DF5FC8" w:rsidRDefault="001E0771" w:rsidP="00E86810"/>
        </w:tc>
        <w:tc>
          <w:tcPr>
            <w:tcW w:w="7087" w:type="dxa"/>
          </w:tcPr>
          <w:p w14:paraId="59E9395E" w14:textId="77777777" w:rsidR="001E0771" w:rsidRPr="00DF5FC8" w:rsidRDefault="001E0771" w:rsidP="00E86810"/>
        </w:tc>
      </w:tr>
      <w:tr w:rsidR="001E0771" w:rsidRPr="00A44893" w14:paraId="190CF32D" w14:textId="77777777" w:rsidTr="00E86810">
        <w:tc>
          <w:tcPr>
            <w:tcW w:w="1985" w:type="dxa"/>
          </w:tcPr>
          <w:p w14:paraId="41D08DC6" w14:textId="77777777" w:rsidR="001E0771" w:rsidRPr="00DF5FC8" w:rsidRDefault="001E0771" w:rsidP="00E86810">
            <w:pPr>
              <w:rPr>
                <w:b/>
                <w:bCs/>
              </w:rPr>
            </w:pPr>
            <w:r w:rsidRPr="00DF5FC8">
              <w:rPr>
                <w:b/>
                <w:bCs/>
              </w:rPr>
              <w:t>Payment Terms</w:t>
            </w:r>
          </w:p>
        </w:tc>
        <w:tc>
          <w:tcPr>
            <w:tcW w:w="7087" w:type="dxa"/>
          </w:tcPr>
          <w:p w14:paraId="78DBAAFC" w14:textId="77777777" w:rsidR="001E0771" w:rsidRPr="00930542" w:rsidRDefault="001E0771" w:rsidP="00E86810">
            <w:r w:rsidRPr="00930542">
              <w:t>The price(s) quoted are based on the following Payment Terms</w:t>
            </w:r>
          </w:p>
          <w:p w14:paraId="35580031" w14:textId="77777777" w:rsidR="00C66679" w:rsidRDefault="00C66679" w:rsidP="00C66679">
            <w:pPr>
              <w:pStyle w:val="ListParagraph"/>
              <w:numPr>
                <w:ilvl w:val="0"/>
                <w:numId w:val="13"/>
              </w:numPr>
              <w:jc w:val="left"/>
            </w:pPr>
            <w:r>
              <w:t>{{</w:t>
            </w:r>
            <w:proofErr w:type="spellStart"/>
            <w:r>
              <w:t>PaymentTerms</w:t>
            </w:r>
            <w:proofErr w:type="spellEnd"/>
            <w:r>
              <w:t>}}</w:t>
            </w:r>
          </w:p>
          <w:p w14:paraId="6B929390" w14:textId="77777777" w:rsidR="001E0771" w:rsidRPr="00DF5FC8" w:rsidRDefault="001E0771" w:rsidP="00E86810">
            <w:r w:rsidRPr="00DF5FC8">
              <w:t>Important Notes:</w:t>
            </w:r>
          </w:p>
          <w:p w14:paraId="7133E7A8" w14:textId="77777777" w:rsidR="001E0771" w:rsidRPr="00DF5FC8" w:rsidRDefault="001E0771" w:rsidP="00E86810">
            <w:r w:rsidRPr="00DF5FC8">
              <w:t>It is assumed that the project would be completed within 8 weeks of receiving a valid purchase order. Should the project not be completed within this period, we reserve the right to invoice the work completed to that date and review the price of the remaining work according</w:t>
            </w:r>
            <w:r w:rsidRPr="00DF5FC8">
              <w:rPr>
                <w:color w:val="000000"/>
              </w:rPr>
              <w:t xml:space="preserve"> to the newly agreed timescale</w:t>
            </w:r>
          </w:p>
          <w:p w14:paraId="6F4B0B0B" w14:textId="77777777" w:rsidR="001E0771" w:rsidRPr="00DF5FC8" w:rsidRDefault="001E0771" w:rsidP="00E86810">
            <w:pPr>
              <w:rPr>
                <w:color w:val="000000"/>
              </w:rPr>
            </w:pPr>
            <w:r w:rsidRPr="00DF5FC8">
              <w:t>Payment Terms offered are subject to satisfactory findings of our routine credit status check.</w:t>
            </w:r>
          </w:p>
          <w:p w14:paraId="2CF39E4E" w14:textId="77777777" w:rsidR="001E0771" w:rsidRPr="00203AC1" w:rsidRDefault="001E0771" w:rsidP="00E86810">
            <w:r w:rsidRPr="00DF5FC8">
              <w:t>We understand that the above payments are not subject to any retention.</w:t>
            </w:r>
          </w:p>
        </w:tc>
      </w:tr>
      <w:tr w:rsidR="001E0771" w:rsidRPr="00A44893" w14:paraId="04149C98" w14:textId="77777777" w:rsidTr="00E86810">
        <w:tc>
          <w:tcPr>
            <w:tcW w:w="1985" w:type="dxa"/>
          </w:tcPr>
          <w:p w14:paraId="20D9BAD9" w14:textId="77777777" w:rsidR="001E0771" w:rsidRPr="00DF5FC8" w:rsidRDefault="001E0771" w:rsidP="00E86810"/>
        </w:tc>
        <w:tc>
          <w:tcPr>
            <w:tcW w:w="7087" w:type="dxa"/>
          </w:tcPr>
          <w:p w14:paraId="5BE1E4D5" w14:textId="77777777" w:rsidR="001E0771" w:rsidRPr="00DF5FC8" w:rsidRDefault="001E0771" w:rsidP="00E86810"/>
        </w:tc>
      </w:tr>
      <w:tr w:rsidR="001E0771" w:rsidRPr="00A44893" w14:paraId="5AFCB0A3" w14:textId="77777777" w:rsidTr="00E86810">
        <w:tc>
          <w:tcPr>
            <w:tcW w:w="1985" w:type="dxa"/>
          </w:tcPr>
          <w:p w14:paraId="25C82533" w14:textId="77777777" w:rsidR="001E0771" w:rsidRPr="00DF5FC8" w:rsidRDefault="001E0771" w:rsidP="00E86810">
            <w:pPr>
              <w:rPr>
                <w:b/>
                <w:bCs/>
              </w:rPr>
            </w:pPr>
            <w:r w:rsidRPr="00DF5FC8">
              <w:rPr>
                <w:b/>
                <w:bCs/>
              </w:rPr>
              <w:t>Conditions</w:t>
            </w:r>
          </w:p>
        </w:tc>
        <w:tc>
          <w:tcPr>
            <w:tcW w:w="7087" w:type="dxa"/>
          </w:tcPr>
          <w:p w14:paraId="0A47CEED" w14:textId="77777777" w:rsidR="001E0771" w:rsidRPr="00DF5FC8" w:rsidRDefault="001E0771" w:rsidP="00E86810">
            <w:r w:rsidRPr="00DF5FC8">
              <w:t>Our offer is made in accordance with Schneider Electric Terms &amp; Conditions UK &amp; Ireland, a copy of which is available upon request or can be found at:</w:t>
            </w:r>
          </w:p>
          <w:p w14:paraId="7FDA12D1" w14:textId="77777777" w:rsidR="001E0771" w:rsidRPr="00DF5FC8" w:rsidRDefault="001E0771" w:rsidP="00E86810">
            <w:hyperlink r:id="rId17" w:anchor="page=1" w:history="1">
              <w:r w:rsidRPr="00DF5FC8">
                <w:rPr>
                  <w:rStyle w:val="Hyperlink"/>
                  <w:rFonts w:cstheme="majorHAnsi"/>
                </w:rPr>
                <w:t>http://www.schneider-electric.co.uk/documents/general/legal-information/Schneider-Electric-Conditions-of-Sale.pdf#page=1</w:t>
              </w:r>
            </w:hyperlink>
          </w:p>
          <w:p w14:paraId="6C10C905" w14:textId="77777777" w:rsidR="001E0771" w:rsidRPr="00DF5FC8" w:rsidRDefault="001E0771" w:rsidP="00E86810">
            <w:r w:rsidRPr="00DF5FC8">
              <w:t>However, we confirm we are prepared to discuss mutually acceptable terms and conditions prior to any contract award should the Schneider terms prove unacceptable.</w:t>
            </w:r>
          </w:p>
        </w:tc>
      </w:tr>
    </w:tbl>
    <w:p w14:paraId="2B1145BE" w14:textId="77777777" w:rsidR="001E0771" w:rsidRDefault="001E0771" w:rsidP="001E0771">
      <w:pPr>
        <w:pStyle w:val="Heading1"/>
      </w:pPr>
      <w:bookmarkStart w:id="22" w:name="_Toc230787997"/>
      <w:bookmarkStart w:id="23" w:name="_Toc230871562"/>
      <w:r>
        <w:t>4. Further Information</w:t>
      </w:r>
      <w:bookmarkEnd w:id="22"/>
      <w:bookmarkEnd w:id="23"/>
    </w:p>
    <w:tbl>
      <w:tblPr>
        <w:tblW w:w="10026" w:type="dxa"/>
        <w:tblInd w:w="108"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2192"/>
        <w:gridCol w:w="7834"/>
      </w:tblGrid>
      <w:tr w:rsidR="001E0771" w:rsidRPr="00A44893" w14:paraId="316B4E9F" w14:textId="77777777" w:rsidTr="00E86810">
        <w:trPr>
          <w:trHeight w:val="4290"/>
        </w:trPr>
        <w:tc>
          <w:tcPr>
            <w:tcW w:w="2192" w:type="dxa"/>
          </w:tcPr>
          <w:p w14:paraId="50AD4C69" w14:textId="77777777" w:rsidR="001E0771" w:rsidRPr="00FA63AF" w:rsidRDefault="001E0771" w:rsidP="00E86810">
            <w:pPr>
              <w:rPr>
                <w:b/>
                <w:bCs/>
              </w:rPr>
            </w:pPr>
            <w:r w:rsidRPr="00FA63AF">
              <w:rPr>
                <w:b/>
                <w:bCs/>
              </w:rPr>
              <w:t>Basis of Offer</w:t>
            </w:r>
          </w:p>
        </w:tc>
        <w:tc>
          <w:tcPr>
            <w:tcW w:w="7834" w:type="dxa"/>
          </w:tcPr>
          <w:p w14:paraId="23592F70" w14:textId="77777777" w:rsidR="001E0771" w:rsidRPr="00A44893" w:rsidRDefault="001E0771" w:rsidP="00E86810">
            <w:pPr>
              <w:pStyle w:val="ListParagraph"/>
              <w:numPr>
                <w:ilvl w:val="0"/>
                <w:numId w:val="18"/>
              </w:numPr>
            </w:pPr>
            <w:r w:rsidRPr="00A44893">
              <w:t xml:space="preserve">Our offer is based on the following requirements.  </w:t>
            </w:r>
          </w:p>
          <w:p w14:paraId="2F7DA69E" w14:textId="77777777" w:rsidR="001E0771" w:rsidRPr="00A44893" w:rsidRDefault="001E0771" w:rsidP="00E86810">
            <w:pPr>
              <w:pStyle w:val="ListParagraph"/>
              <w:numPr>
                <w:ilvl w:val="0"/>
                <w:numId w:val="18"/>
              </w:numPr>
            </w:pPr>
            <w:r w:rsidRPr="00A44893">
              <w:t>Our working requirements.</w:t>
            </w:r>
          </w:p>
          <w:p w14:paraId="026DC774" w14:textId="77777777" w:rsidR="001E0771" w:rsidRPr="00A44893" w:rsidRDefault="001E0771" w:rsidP="00E86810">
            <w:pPr>
              <w:pStyle w:val="ListParagraph"/>
              <w:numPr>
                <w:ilvl w:val="0"/>
                <w:numId w:val="18"/>
              </w:numPr>
            </w:pPr>
            <w:r w:rsidRPr="00A44893">
              <w:t>Normal working hours would be between 08:00 and 17:00 weekdays and excludes Bank Holidays.  Any hours to be worked outside of these times would be charged extra.</w:t>
            </w:r>
          </w:p>
          <w:p w14:paraId="48896EA1" w14:textId="77777777" w:rsidR="001E0771" w:rsidRPr="00A44893" w:rsidRDefault="001E0771" w:rsidP="00E86810">
            <w:pPr>
              <w:pStyle w:val="ListParagraph"/>
              <w:numPr>
                <w:ilvl w:val="0"/>
                <w:numId w:val="18"/>
              </w:numPr>
            </w:pPr>
            <w:r w:rsidRPr="00A44893">
              <w:t xml:space="preserve">On shore working. </w:t>
            </w:r>
          </w:p>
          <w:p w14:paraId="5B65E6E3" w14:textId="77777777" w:rsidR="001E0771" w:rsidRPr="00A44893" w:rsidRDefault="001E0771" w:rsidP="00E86810">
            <w:pPr>
              <w:pStyle w:val="ListParagraph"/>
              <w:numPr>
                <w:ilvl w:val="0"/>
                <w:numId w:val="18"/>
              </w:numPr>
            </w:pPr>
            <w:r w:rsidRPr="00A44893">
              <w:t>Unrestricted access to site as and when required (accompanied)</w:t>
            </w:r>
          </w:p>
          <w:p w14:paraId="6F577F7C" w14:textId="77777777" w:rsidR="001E0771" w:rsidRPr="00A44893" w:rsidRDefault="001E0771" w:rsidP="00E86810">
            <w:pPr>
              <w:pStyle w:val="ListParagraph"/>
              <w:numPr>
                <w:ilvl w:val="0"/>
                <w:numId w:val="18"/>
              </w:numPr>
            </w:pPr>
            <w:r w:rsidRPr="00A44893">
              <w:t>Work can continue uninterrupted without delays by other parties.</w:t>
            </w:r>
          </w:p>
          <w:p w14:paraId="0AC29CE7" w14:textId="77777777" w:rsidR="001E0771" w:rsidRPr="00A44893" w:rsidRDefault="001E0771" w:rsidP="00E86810">
            <w:pPr>
              <w:pStyle w:val="ListParagraph"/>
              <w:numPr>
                <w:ilvl w:val="0"/>
                <w:numId w:val="18"/>
              </w:numPr>
            </w:pPr>
            <w:r w:rsidRPr="00A44893">
              <w:t xml:space="preserve">Unless otherwise stated all work is office based. Site visits and attendance at meetings would be a chargeable addition based on our standard rates. </w:t>
            </w:r>
          </w:p>
          <w:p w14:paraId="670A1046" w14:textId="77777777" w:rsidR="001E0771" w:rsidRPr="00A44893" w:rsidRDefault="001E0771" w:rsidP="00E86810">
            <w:pPr>
              <w:pStyle w:val="ListParagraph"/>
              <w:numPr>
                <w:ilvl w:val="0"/>
                <w:numId w:val="18"/>
              </w:numPr>
            </w:pPr>
            <w:r w:rsidRPr="00A44893">
              <w:t>Unless a survey has been carried out by Schneider Electric all work is based on information provided to us. We accept no liability for the accuracy or validity of this information how so ever provided.</w:t>
            </w:r>
          </w:p>
          <w:p w14:paraId="081F3CC7" w14:textId="77777777" w:rsidR="001E0771" w:rsidRPr="00A44893" w:rsidRDefault="001E0771" w:rsidP="00E86810">
            <w:pPr>
              <w:pStyle w:val="ListParagraph"/>
              <w:numPr>
                <w:ilvl w:val="0"/>
                <w:numId w:val="18"/>
              </w:numPr>
            </w:pPr>
            <w:r w:rsidRPr="00A44893">
              <w:t xml:space="preserve">Any required changes to the work </w:t>
            </w:r>
            <w:proofErr w:type="gramStart"/>
            <w:r w:rsidRPr="00A44893">
              <w:t>as a result of</w:t>
            </w:r>
            <w:proofErr w:type="gramEnd"/>
            <w:r w:rsidRPr="00A44893">
              <w:t xml:space="preserve"> inaccurate or invalid information would be a chargeable addition based on our standard rates.</w:t>
            </w:r>
          </w:p>
        </w:tc>
      </w:tr>
      <w:tr w:rsidR="001E0771" w:rsidRPr="00A44893" w14:paraId="3C019402" w14:textId="77777777" w:rsidTr="00E86810">
        <w:trPr>
          <w:trHeight w:val="394"/>
        </w:trPr>
        <w:tc>
          <w:tcPr>
            <w:tcW w:w="2192" w:type="dxa"/>
          </w:tcPr>
          <w:p w14:paraId="7CB409AB" w14:textId="77777777" w:rsidR="001E0771" w:rsidRPr="00A44893" w:rsidRDefault="001E0771" w:rsidP="00E86810"/>
        </w:tc>
        <w:tc>
          <w:tcPr>
            <w:tcW w:w="7834" w:type="dxa"/>
          </w:tcPr>
          <w:p w14:paraId="21E3D225" w14:textId="77777777" w:rsidR="001E0771" w:rsidRPr="00A44893" w:rsidRDefault="001E0771" w:rsidP="00E86810"/>
        </w:tc>
      </w:tr>
      <w:tr w:rsidR="001E0771" w:rsidRPr="00A44893" w14:paraId="2B275032" w14:textId="77777777" w:rsidTr="00E86810">
        <w:trPr>
          <w:trHeight w:val="1498"/>
        </w:trPr>
        <w:tc>
          <w:tcPr>
            <w:tcW w:w="2192" w:type="dxa"/>
          </w:tcPr>
          <w:p w14:paraId="2397DDE8" w14:textId="77777777" w:rsidR="001E0771" w:rsidRPr="00FA63AF" w:rsidRDefault="001E0771" w:rsidP="00E86810">
            <w:pPr>
              <w:rPr>
                <w:b/>
                <w:bCs/>
              </w:rPr>
            </w:pPr>
            <w:r w:rsidRPr="00FA63AF">
              <w:rPr>
                <w:b/>
                <w:bCs/>
              </w:rPr>
              <w:t xml:space="preserve">Not Included in </w:t>
            </w:r>
            <w:r>
              <w:rPr>
                <w:b/>
                <w:bCs/>
              </w:rPr>
              <w:t>O</w:t>
            </w:r>
            <w:r w:rsidRPr="00FA63AF">
              <w:rPr>
                <w:b/>
                <w:bCs/>
              </w:rPr>
              <w:t xml:space="preserve">ur </w:t>
            </w:r>
            <w:r>
              <w:rPr>
                <w:b/>
                <w:bCs/>
              </w:rPr>
              <w:t>O</w:t>
            </w:r>
            <w:r w:rsidRPr="00FA63AF">
              <w:rPr>
                <w:b/>
                <w:bCs/>
              </w:rPr>
              <w:t xml:space="preserve">ffer </w:t>
            </w:r>
          </w:p>
          <w:p w14:paraId="1428C435" w14:textId="77777777" w:rsidR="001E0771" w:rsidRPr="00A44893" w:rsidRDefault="001E0771" w:rsidP="00E86810"/>
        </w:tc>
        <w:tc>
          <w:tcPr>
            <w:tcW w:w="7834" w:type="dxa"/>
          </w:tcPr>
          <w:p w14:paraId="7AFBDE32" w14:textId="77777777" w:rsidR="001E0771" w:rsidRPr="00A44893" w:rsidRDefault="001E0771" w:rsidP="00E86810">
            <w:r w:rsidRPr="00A44893">
              <w:t xml:space="preserve">We have not included for any of the following: </w:t>
            </w:r>
          </w:p>
          <w:p w14:paraId="2B88262B" w14:textId="77777777" w:rsidR="001E0771" w:rsidRPr="00A44893" w:rsidRDefault="001E0771" w:rsidP="00E86810">
            <w:pPr>
              <w:pStyle w:val="ListParagraph"/>
              <w:numPr>
                <w:ilvl w:val="0"/>
                <w:numId w:val="19"/>
              </w:numPr>
            </w:pPr>
            <w:r w:rsidRPr="00A44893">
              <w:t>Installation of any equipment.</w:t>
            </w:r>
          </w:p>
          <w:p w14:paraId="212CF8CB" w14:textId="77777777" w:rsidR="001E0771" w:rsidRPr="00A44893" w:rsidRDefault="001E0771" w:rsidP="00E86810">
            <w:pPr>
              <w:pStyle w:val="ListParagraph"/>
              <w:numPr>
                <w:ilvl w:val="0"/>
                <w:numId w:val="19"/>
              </w:numPr>
            </w:pPr>
            <w:r w:rsidRPr="00A44893">
              <w:t>Commissioning of any equipment</w:t>
            </w:r>
          </w:p>
          <w:p w14:paraId="55514DED" w14:textId="77777777" w:rsidR="001E0771" w:rsidRPr="00A44893" w:rsidRDefault="001E0771" w:rsidP="00E86810">
            <w:pPr>
              <w:pStyle w:val="ListParagraph"/>
              <w:numPr>
                <w:ilvl w:val="0"/>
                <w:numId w:val="19"/>
              </w:numPr>
            </w:pPr>
            <w:r w:rsidRPr="00A44893">
              <w:t>Attendance at any meetings unless otherwise stated in the scope of works</w:t>
            </w:r>
          </w:p>
        </w:tc>
      </w:tr>
      <w:tr w:rsidR="001E0771" w:rsidRPr="00A44893" w14:paraId="28D93C0A" w14:textId="77777777" w:rsidTr="00E86810">
        <w:trPr>
          <w:trHeight w:val="394"/>
        </w:trPr>
        <w:tc>
          <w:tcPr>
            <w:tcW w:w="2192" w:type="dxa"/>
          </w:tcPr>
          <w:p w14:paraId="1E3C5280" w14:textId="77777777" w:rsidR="001E0771" w:rsidRPr="00A44893" w:rsidRDefault="001E0771" w:rsidP="00E86810"/>
        </w:tc>
        <w:tc>
          <w:tcPr>
            <w:tcW w:w="7834" w:type="dxa"/>
          </w:tcPr>
          <w:p w14:paraId="0B35C528" w14:textId="77777777" w:rsidR="001E0771" w:rsidRPr="00A44893" w:rsidRDefault="001E0771" w:rsidP="00E86810"/>
        </w:tc>
      </w:tr>
      <w:tr w:rsidR="001E0771" w:rsidRPr="00A44893" w14:paraId="178876F6" w14:textId="77777777" w:rsidTr="00E86810">
        <w:trPr>
          <w:trHeight w:val="2002"/>
        </w:trPr>
        <w:tc>
          <w:tcPr>
            <w:tcW w:w="2192" w:type="dxa"/>
          </w:tcPr>
          <w:p w14:paraId="30E1216D" w14:textId="77777777" w:rsidR="001E0771" w:rsidRPr="00FA63AF" w:rsidRDefault="001E0771" w:rsidP="00E86810">
            <w:pPr>
              <w:rPr>
                <w:b/>
                <w:bCs/>
              </w:rPr>
            </w:pPr>
            <w:r w:rsidRPr="00FA63AF">
              <w:rPr>
                <w:b/>
                <w:bCs/>
              </w:rPr>
              <w:t>Standards</w:t>
            </w:r>
          </w:p>
        </w:tc>
        <w:tc>
          <w:tcPr>
            <w:tcW w:w="7834" w:type="dxa"/>
          </w:tcPr>
          <w:p w14:paraId="47CC2B9D" w14:textId="77777777" w:rsidR="001E0771" w:rsidRPr="00A44893" w:rsidRDefault="001E0771" w:rsidP="00E86810">
            <w:r w:rsidRPr="00A44893">
              <w:t>Schneider Electric Ltd complies with and works within the following standards:</w:t>
            </w:r>
          </w:p>
          <w:p w14:paraId="7EB1F7C7" w14:textId="77777777" w:rsidR="001E0771" w:rsidRPr="00A44893" w:rsidRDefault="001E0771" w:rsidP="00E86810">
            <w:pPr>
              <w:pStyle w:val="ListParagraph"/>
              <w:numPr>
                <w:ilvl w:val="0"/>
                <w:numId w:val="20"/>
              </w:numPr>
            </w:pPr>
            <w:r w:rsidRPr="00A44893">
              <w:t>ISO14001</w:t>
            </w:r>
          </w:p>
          <w:p w14:paraId="0C7B9404" w14:textId="77777777" w:rsidR="001E0771" w:rsidRPr="00A44893" w:rsidRDefault="001E0771" w:rsidP="00E86810">
            <w:pPr>
              <w:pStyle w:val="ListParagraph"/>
              <w:numPr>
                <w:ilvl w:val="0"/>
                <w:numId w:val="20"/>
              </w:numPr>
            </w:pPr>
            <w:r w:rsidRPr="00A44893">
              <w:t>ISO9001</w:t>
            </w:r>
          </w:p>
          <w:p w14:paraId="7BEA27B4" w14:textId="77777777" w:rsidR="001E0771" w:rsidRPr="00A44893" w:rsidRDefault="001E0771" w:rsidP="00E86810">
            <w:pPr>
              <w:pStyle w:val="ListParagraph"/>
              <w:numPr>
                <w:ilvl w:val="0"/>
                <w:numId w:val="20"/>
              </w:numPr>
            </w:pPr>
            <w:r w:rsidRPr="00A44893">
              <w:t xml:space="preserve">The Management of Health and Safety at Work Regulations. </w:t>
            </w:r>
          </w:p>
          <w:p w14:paraId="610224D1" w14:textId="77777777" w:rsidR="001E0771" w:rsidRPr="00A44893" w:rsidRDefault="001E0771" w:rsidP="00E86810">
            <w:pPr>
              <w:pStyle w:val="ListParagraph"/>
              <w:numPr>
                <w:ilvl w:val="0"/>
                <w:numId w:val="20"/>
              </w:numPr>
            </w:pPr>
            <w:r w:rsidRPr="00A44893">
              <w:t>Health and Safety at Work Act.</w:t>
            </w:r>
          </w:p>
          <w:p w14:paraId="2A4B4CA7" w14:textId="77777777" w:rsidR="001E0771" w:rsidRPr="00A44893" w:rsidRDefault="001E0771" w:rsidP="00E86810">
            <w:pPr>
              <w:pStyle w:val="ListParagraph"/>
              <w:numPr>
                <w:ilvl w:val="0"/>
                <w:numId w:val="20"/>
              </w:numPr>
            </w:pPr>
            <w:r w:rsidRPr="00A44893">
              <w:t>BS7671:2008 Requirements for Electrical Installation</w:t>
            </w:r>
          </w:p>
          <w:p w14:paraId="25C87DA2" w14:textId="77777777" w:rsidR="001E0771" w:rsidRPr="00A44893" w:rsidRDefault="001E0771" w:rsidP="00E86810">
            <w:pPr>
              <w:pStyle w:val="ListParagraph"/>
              <w:numPr>
                <w:ilvl w:val="0"/>
                <w:numId w:val="20"/>
              </w:numPr>
            </w:pPr>
            <w:r w:rsidRPr="00A44893">
              <w:t xml:space="preserve">The Provision and Use of Work Equipment Regulations. </w:t>
            </w:r>
          </w:p>
        </w:tc>
      </w:tr>
    </w:tbl>
    <w:p w14:paraId="69487D4D" w14:textId="77777777" w:rsidR="001E0771" w:rsidRPr="00DF5FC8" w:rsidRDefault="001E0771" w:rsidP="001E0771"/>
    <w:sectPr w:rsidR="001E0771" w:rsidRPr="00DF5FC8" w:rsidSect="006D106A">
      <w:headerReference w:type="first" r:id="rId18"/>
      <w:footerReference w:type="firs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CFE11" w14:textId="77777777" w:rsidR="003E5AE2" w:rsidRDefault="003E5AE2" w:rsidP="006D106A">
      <w:pPr>
        <w:spacing w:after="0"/>
      </w:pPr>
      <w:r>
        <w:separator/>
      </w:r>
    </w:p>
  </w:endnote>
  <w:endnote w:type="continuationSeparator" w:id="0">
    <w:p w14:paraId="00649854" w14:textId="77777777" w:rsidR="003E5AE2" w:rsidRDefault="003E5AE2" w:rsidP="006D106A">
      <w:pPr>
        <w:spacing w:after="0"/>
      </w:pPr>
      <w:r>
        <w:continuationSeparator/>
      </w:r>
    </w:p>
  </w:endnote>
  <w:endnote w:type="continuationNotice" w:id="1">
    <w:p w14:paraId="31010CB7" w14:textId="77777777" w:rsidR="003E5AE2" w:rsidRDefault="003E5AE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
    <w:panose1 w:val="020B0604020202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B483" w14:textId="1B2DA3E0" w:rsidR="006D106A" w:rsidRPr="003606B5" w:rsidRDefault="002F0E24">
    <w:pPr>
      <w:pStyle w:val="Footer"/>
      <w:jc w:val="right"/>
      <w:rPr>
        <w:color w:val="00B050"/>
        <w:sz w:val="18"/>
        <w:szCs w:val="18"/>
      </w:rPr>
    </w:pPr>
    <w:sdt>
      <w:sdtPr>
        <w:rPr>
          <w:color w:val="00B050"/>
        </w:rPr>
        <w:id w:val="-1952622450"/>
        <w:docPartObj>
          <w:docPartGallery w:val="Page Numbers (Bottom of Page)"/>
          <w:docPartUnique/>
        </w:docPartObj>
      </w:sdtPr>
      <w:sdtEndPr>
        <w:rPr>
          <w:noProof/>
          <w:sz w:val="18"/>
          <w:szCs w:val="18"/>
        </w:rPr>
      </w:sdtEndPr>
      <w:sdtContent>
        <w:r w:rsidR="006D106A" w:rsidRPr="003606B5">
          <w:rPr>
            <w:color w:val="00B050"/>
          </w:rPr>
          <w:t xml:space="preserve"> </w:t>
        </w:r>
        <w:r w:rsidR="006D106A" w:rsidRPr="003606B5">
          <w:rPr>
            <w:color w:val="00B050"/>
            <w:sz w:val="18"/>
            <w:szCs w:val="18"/>
          </w:rPr>
          <w:fldChar w:fldCharType="begin"/>
        </w:r>
        <w:r w:rsidR="006D106A" w:rsidRPr="003606B5">
          <w:rPr>
            <w:color w:val="00B050"/>
            <w:sz w:val="18"/>
            <w:szCs w:val="18"/>
          </w:rPr>
          <w:instrText xml:space="preserve"> PAGE   \* MERGEFORMAT </w:instrText>
        </w:r>
        <w:r w:rsidR="006D106A" w:rsidRPr="003606B5">
          <w:rPr>
            <w:color w:val="00B050"/>
            <w:sz w:val="18"/>
            <w:szCs w:val="18"/>
          </w:rPr>
          <w:fldChar w:fldCharType="separate"/>
        </w:r>
        <w:r w:rsidR="006D106A" w:rsidRPr="003606B5">
          <w:rPr>
            <w:noProof/>
            <w:color w:val="00B050"/>
            <w:sz w:val="18"/>
            <w:szCs w:val="18"/>
          </w:rPr>
          <w:t>2</w:t>
        </w:r>
        <w:r w:rsidR="006D106A" w:rsidRPr="003606B5">
          <w:rPr>
            <w:noProof/>
            <w:color w:val="00B050"/>
            <w:sz w:val="18"/>
            <w:szCs w:val="18"/>
          </w:rPr>
          <w:fldChar w:fldCharType="end"/>
        </w:r>
      </w:sdtContent>
    </w:sdt>
  </w:p>
  <w:p w14:paraId="52C8C6FB" w14:textId="77777777" w:rsidR="006D106A" w:rsidRDefault="006D10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812"/>
    </w:tblGrid>
    <w:tr w:rsidR="00D5639E" w:rsidRPr="00DA608D" w14:paraId="448EB6FE" w14:textId="77777777" w:rsidTr="00515009">
      <w:tc>
        <w:tcPr>
          <w:tcW w:w="4111" w:type="dxa"/>
        </w:tcPr>
        <w:p w14:paraId="4065857C" w14:textId="77777777" w:rsidR="00D5639E" w:rsidRPr="00DA608D" w:rsidRDefault="00D5639E" w:rsidP="00D5639E">
          <w:pPr>
            <w:rPr>
              <w:rFonts w:ascii="Calibri" w:hAnsi="Calibri"/>
              <w:b/>
              <w:szCs w:val="20"/>
            </w:rPr>
          </w:pPr>
          <w:r>
            <w:rPr>
              <w:rFonts w:ascii="Calibri" w:hAnsi="Calibri"/>
              <w:b/>
              <w:noProof/>
              <w:szCs w:val="20"/>
            </w:rPr>
            <mc:AlternateContent>
              <mc:Choice Requires="wps">
                <w:drawing>
                  <wp:anchor distT="0" distB="0" distL="114300" distR="114300" simplePos="0" relativeHeight="251665410" behindDoc="0" locked="0" layoutInCell="0" allowOverlap="1" wp14:anchorId="320EFB73" wp14:editId="03D14811">
                    <wp:simplePos x="0" y="0"/>
                    <wp:positionH relativeFrom="page">
                      <wp:posOffset>0</wp:posOffset>
                    </wp:positionH>
                    <wp:positionV relativeFrom="page">
                      <wp:posOffset>10249535</wp:posOffset>
                    </wp:positionV>
                    <wp:extent cx="7560310" cy="252095"/>
                    <wp:effectExtent l="0" t="0" r="0" b="14605"/>
                    <wp:wrapNone/>
                    <wp:docPr id="948839762" name="MSIPCM32e3455291df5f62af814fd7" descr="{&quot;HashCode&quot;:401048902,&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D1A98D2" w14:textId="77777777" w:rsidR="00D5639E" w:rsidRPr="00A42DE8" w:rsidRDefault="00D5639E" w:rsidP="00D5639E">
                                <w:pPr>
                                  <w:jc w:val="center"/>
                                  <w:rPr>
                                    <w:rFonts w:cs="Arial"/>
                                    <w:color w:val="626469"/>
                                    <w:sz w:val="12"/>
                                  </w:rPr>
                                </w:pPr>
                                <w:r w:rsidRPr="00A42DE8">
                                  <w:rPr>
                                    <w:rFonts w:cs="Arial"/>
                                    <w:color w:val="626469"/>
                                    <w:sz w:val="12"/>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320EFB73" id="_x0000_t202" coordsize="21600,21600" o:spt="202" path="m,l,21600r21600,l21600,xe">
                    <v:stroke joinstyle="miter"/>
                    <v:path gradientshapeok="t" o:connecttype="rect"/>
                  </v:shapetype>
                  <v:shape id="MSIPCM32e3455291df5f62af814fd7" o:spid="_x0000_s1028" type="#_x0000_t202" alt="{&quot;HashCode&quot;:401048902,&quot;Height&quot;:841.0,&quot;Width&quot;:595.0,&quot;Placement&quot;:&quot;Footer&quot;,&quot;Index&quot;:&quot;FirstPage&quot;,&quot;Section&quot;:1,&quot;Top&quot;:0.0,&quot;Left&quot;:0.0}" style="position:absolute;left:0;text-align:left;margin-left:0;margin-top:807.05pt;width:595.3pt;height:19.85pt;z-index:25166541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" o:allowincell="f" filled="f" stroked="f" strokeweight=".5pt">
                    <v:textbox inset=",0,,0">
                      <w:txbxContent>
                        <w:p w14:paraId="3D1A98D2" w14:textId="77777777" w:rsidR="00D5639E" w:rsidRPr="00A42DE8" w:rsidRDefault="00D5639E" w:rsidP="00D5639E">
                          <w:pPr>
                            <w:jc w:val="center"/>
                            <w:rPr>
                              <w:rFonts w:cs="Arial"/>
                              <w:color w:val="626469"/>
                              <w:sz w:val="12"/>
                            </w:rPr>
                          </w:pPr>
                          <w:r w:rsidRPr="00A42DE8">
                            <w:rPr>
                              <w:rFonts w:cs="Arial"/>
                              <w:color w:val="626469"/>
                              <w:sz w:val="12"/>
                            </w:rPr>
                            <w:t>Internal</w:t>
                          </w:r>
                        </w:p>
                      </w:txbxContent>
                    </v:textbox>
                    <w10:wrap anchorx="page" anchory="page"/>
                  </v:shape>
                </w:pict>
              </mc:Fallback>
            </mc:AlternateContent>
          </w:r>
          <w:r w:rsidRPr="00DA608D">
            <w:rPr>
              <w:rFonts w:ascii="Calibri" w:hAnsi="Calibri"/>
              <w:b/>
              <w:szCs w:val="20"/>
            </w:rPr>
            <w:t>Schneider Electric Limited</w:t>
          </w:r>
        </w:p>
        <w:p w14:paraId="11BEADAE" w14:textId="77777777" w:rsidR="00D5639E" w:rsidRPr="00DA608D" w:rsidRDefault="00D5639E" w:rsidP="00D5639E">
          <w:pPr>
            <w:rPr>
              <w:rFonts w:ascii="Calibri" w:hAnsi="Calibri"/>
              <w:sz w:val="16"/>
              <w:szCs w:val="16"/>
            </w:rPr>
          </w:pPr>
          <w:r w:rsidRPr="00DA608D">
            <w:rPr>
              <w:rFonts w:ascii="Calibri" w:hAnsi="Calibri"/>
              <w:sz w:val="16"/>
              <w:szCs w:val="16"/>
            </w:rPr>
            <w:t>Stafford Park 5, Telford, Shropshire, TF3 3BL</w:t>
          </w:r>
        </w:p>
        <w:p w14:paraId="5B19B890" w14:textId="77777777" w:rsidR="00D5639E" w:rsidRPr="00DA608D" w:rsidRDefault="00D5639E" w:rsidP="00D5639E">
          <w:pPr>
            <w:rPr>
              <w:rFonts w:ascii="Calibri" w:hAnsi="Calibri"/>
              <w:sz w:val="16"/>
              <w:szCs w:val="16"/>
            </w:rPr>
          </w:pPr>
          <w:r w:rsidRPr="00DA608D">
            <w:rPr>
              <w:rFonts w:ascii="Calibri" w:hAnsi="Calibri"/>
              <w:sz w:val="16"/>
              <w:szCs w:val="16"/>
            </w:rPr>
            <w:t>Tel. 0870 608 8 608 Fax. 01952 290534</w:t>
          </w:r>
        </w:p>
        <w:p w14:paraId="04CA49AD" w14:textId="77777777" w:rsidR="00D5639E" w:rsidRDefault="00D5639E" w:rsidP="00D5639E">
          <w:pPr>
            <w:rPr>
              <w:rFonts w:ascii="Calibri" w:hAnsi="Calibri"/>
              <w:sz w:val="16"/>
              <w:szCs w:val="16"/>
            </w:rPr>
          </w:pPr>
          <w:r w:rsidRPr="00DA608D">
            <w:rPr>
              <w:rFonts w:ascii="Calibri" w:hAnsi="Calibri"/>
              <w:sz w:val="16"/>
              <w:szCs w:val="16"/>
            </w:rPr>
            <w:t xml:space="preserve">Web: </w:t>
          </w:r>
          <w:hyperlink r:id="rId1" w:history="1">
            <w:r w:rsidRPr="00264FFE">
              <w:rPr>
                <w:rStyle w:val="Hyperlink"/>
                <w:rFonts w:ascii="Calibri" w:hAnsi="Calibri"/>
                <w:sz w:val="16"/>
                <w:szCs w:val="16"/>
              </w:rPr>
              <w:t>www.schneider-electric.co.uk</w:t>
            </w:r>
          </w:hyperlink>
        </w:p>
        <w:p w14:paraId="5F7931C3" w14:textId="77777777" w:rsidR="00D5639E" w:rsidRPr="00DA608D" w:rsidRDefault="00D5639E" w:rsidP="00D5639E">
          <w:pPr>
            <w:rPr>
              <w:rFonts w:ascii="Calibri" w:hAnsi="Calibri"/>
            </w:rPr>
          </w:pPr>
        </w:p>
      </w:tc>
      <w:tc>
        <w:tcPr>
          <w:tcW w:w="5812" w:type="dxa"/>
        </w:tcPr>
        <w:p w14:paraId="4776DD5B" w14:textId="77777777" w:rsidR="00D5639E" w:rsidRDefault="00D5639E" w:rsidP="00D5639E">
          <w:pPr>
            <w:rPr>
              <w:rFonts w:ascii="Calibri" w:hAnsi="Calibri"/>
              <w:sz w:val="16"/>
              <w:szCs w:val="16"/>
            </w:rPr>
          </w:pPr>
          <w:r w:rsidRPr="00DA608D">
            <w:rPr>
              <w:rFonts w:ascii="Calibri" w:hAnsi="Calibri"/>
              <w:sz w:val="16"/>
              <w:szCs w:val="16"/>
            </w:rPr>
            <w:t xml:space="preserve">Registered in England: 1407228. </w:t>
          </w:r>
        </w:p>
        <w:p w14:paraId="3616CBE5" w14:textId="77777777" w:rsidR="00D5639E" w:rsidRDefault="00D5639E" w:rsidP="00D5639E">
          <w:pPr>
            <w:rPr>
              <w:rFonts w:ascii="Calibri" w:hAnsi="Calibri"/>
              <w:sz w:val="16"/>
              <w:szCs w:val="16"/>
            </w:rPr>
          </w:pPr>
          <w:r w:rsidRPr="00DA608D">
            <w:rPr>
              <w:rFonts w:ascii="Calibri" w:hAnsi="Calibri"/>
              <w:sz w:val="16"/>
              <w:szCs w:val="16"/>
            </w:rPr>
            <w:t xml:space="preserve">Registered Office: Stafford Park 5, Telford TF3 3BL </w:t>
          </w:r>
        </w:p>
        <w:p w14:paraId="2398CFE2" w14:textId="77777777" w:rsidR="00D5639E" w:rsidRDefault="00D5639E" w:rsidP="00D5639E">
          <w:pPr>
            <w:rPr>
              <w:rFonts w:ascii="Calibri" w:hAnsi="Calibri"/>
              <w:sz w:val="16"/>
              <w:szCs w:val="16"/>
            </w:rPr>
          </w:pPr>
          <w:r w:rsidRPr="00DA608D">
            <w:rPr>
              <w:rFonts w:ascii="Calibri" w:hAnsi="Calibri"/>
              <w:sz w:val="16"/>
              <w:szCs w:val="16"/>
            </w:rPr>
            <w:t>Registered to ISO 9001:2000. ASTA cert. No. 16173. IIP cert. No. 34577.</w:t>
          </w:r>
        </w:p>
        <w:p w14:paraId="386BD3B7" w14:textId="77777777" w:rsidR="00D5639E" w:rsidRPr="00DA608D" w:rsidRDefault="00D5639E" w:rsidP="00D5639E">
          <w:pPr>
            <w:rPr>
              <w:rFonts w:ascii="Calibri" w:hAnsi="Calibri"/>
              <w:sz w:val="16"/>
              <w:szCs w:val="16"/>
            </w:rPr>
          </w:pPr>
          <w:r w:rsidRPr="00DA608D">
            <w:rPr>
              <w:rFonts w:ascii="Calibri" w:hAnsi="Calibri"/>
              <w:sz w:val="16"/>
              <w:szCs w:val="16"/>
            </w:rPr>
            <w:t xml:space="preserve">Registered to ISO 14001. ASTA cert. No. 13615 </w:t>
          </w:r>
        </w:p>
        <w:p w14:paraId="1BA5D951" w14:textId="77777777" w:rsidR="00D5639E" w:rsidRPr="00DA608D" w:rsidRDefault="00D5639E" w:rsidP="00D5639E">
          <w:pPr>
            <w:rPr>
              <w:rFonts w:ascii="Calibri" w:hAnsi="Calibri"/>
              <w:sz w:val="16"/>
              <w:szCs w:val="16"/>
            </w:rPr>
          </w:pPr>
          <w:r w:rsidRPr="00DA608D">
            <w:rPr>
              <w:rFonts w:ascii="Calibri" w:hAnsi="Calibri"/>
              <w:sz w:val="16"/>
              <w:szCs w:val="16"/>
            </w:rPr>
            <w:t>Registered with the Environment Agency as a Producer of EEE:  Schneider Electric Limited - WEE/DC0115XU</w:t>
          </w:r>
        </w:p>
      </w:tc>
    </w:tr>
  </w:tbl>
  <w:p w14:paraId="49E24CF5" w14:textId="1A1F0036" w:rsidR="00DF5FC8" w:rsidRDefault="00DF5F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4B117" w14:textId="77777777" w:rsidR="00D5639E" w:rsidRDefault="00D56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172E3" w14:textId="77777777" w:rsidR="003E5AE2" w:rsidRDefault="003E5AE2" w:rsidP="006D106A">
      <w:pPr>
        <w:spacing w:after="0"/>
      </w:pPr>
      <w:r>
        <w:separator/>
      </w:r>
    </w:p>
  </w:footnote>
  <w:footnote w:type="continuationSeparator" w:id="0">
    <w:p w14:paraId="723A8199" w14:textId="77777777" w:rsidR="003E5AE2" w:rsidRDefault="003E5AE2" w:rsidP="006D106A">
      <w:pPr>
        <w:spacing w:after="0"/>
      </w:pPr>
      <w:r>
        <w:continuationSeparator/>
      </w:r>
    </w:p>
  </w:footnote>
  <w:footnote w:type="continuationNotice" w:id="1">
    <w:p w14:paraId="6C9AF273" w14:textId="77777777" w:rsidR="003E5AE2" w:rsidRDefault="003E5AE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1A7F9" w14:textId="70DB9B7E" w:rsidR="006D106A" w:rsidRDefault="006D106A">
    <w:pPr>
      <w:pStyle w:val="Header"/>
    </w:pPr>
    <w:r>
      <w:rPr>
        <w:noProof/>
        <w:lang w:eastAsia="en-GB"/>
      </w:rPr>
      <w:drawing>
        <wp:anchor distT="0" distB="0" distL="114300" distR="114300" simplePos="0" relativeHeight="251658240" behindDoc="0" locked="0" layoutInCell="1" allowOverlap="1" wp14:anchorId="33E93493" wp14:editId="678BE61E">
          <wp:simplePos x="0" y="0"/>
          <wp:positionH relativeFrom="page">
            <wp:align>right</wp:align>
          </wp:positionH>
          <wp:positionV relativeFrom="paragraph">
            <wp:posOffset>-451485</wp:posOffset>
          </wp:positionV>
          <wp:extent cx="7562850" cy="1009650"/>
          <wp:effectExtent l="0" t="0" r="0" b="0"/>
          <wp:wrapSquare wrapText="bothSides"/>
          <wp:docPr id="1316648367" name="Picture 131664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t="25988"/>
                  <a:stretch>
                    <a:fillRect/>
                  </a:stretch>
                </pic:blipFill>
                <pic:spPr bwMode="auto">
                  <a:xfrm>
                    <a:off x="0" y="0"/>
                    <a:ext cx="7562850" cy="100965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9AB5" w14:textId="545EFDDE" w:rsidR="00C10A24" w:rsidRDefault="0036769F">
    <w:pPr>
      <w:pStyle w:val="Header"/>
    </w:pPr>
    <w:r>
      <w:rPr>
        <w:noProof/>
      </w:rPr>
      <w:drawing>
        <wp:anchor distT="0" distB="0" distL="114300" distR="114300" simplePos="0" relativeHeight="251659266" behindDoc="0" locked="0" layoutInCell="1" allowOverlap="1" wp14:anchorId="7B9760E7" wp14:editId="3CAE40B8">
          <wp:simplePos x="0" y="0"/>
          <wp:positionH relativeFrom="page">
            <wp:posOffset>2820035</wp:posOffset>
          </wp:positionH>
          <wp:positionV relativeFrom="paragraph">
            <wp:posOffset>-1577340</wp:posOffset>
          </wp:positionV>
          <wp:extent cx="4406900" cy="1053465"/>
          <wp:effectExtent l="0" t="0" r="0" b="0"/>
          <wp:wrapSquare wrapText="bothSides"/>
          <wp:docPr id="641095863" name="Picture 64109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406900" cy="1053465"/>
                  </a:xfrm>
                  <a:prstGeom prst="rect">
                    <a:avLst/>
                  </a:prstGeom>
                </pic:spPr>
              </pic:pic>
            </a:graphicData>
          </a:graphic>
          <wp14:sizeRelH relativeFrom="page">
            <wp14:pctWidth>0</wp14:pctWidth>
          </wp14:sizeRelH>
          <wp14:sizeRelV relativeFrom="page">
            <wp14:pctHeight>0</wp14:pctHeight>
          </wp14:sizeRelV>
        </wp:anchor>
      </w:drawing>
    </w:r>
    <w:r w:rsidR="00FD5118">
      <w:rPr>
        <w:rFonts w:ascii="Arial" w:hAnsi="Arial" w:cs="Arial"/>
        <w:bCs/>
        <w:noProof/>
        <w:sz w:val="20"/>
        <w:szCs w:val="20"/>
      </w:rPr>
      <mc:AlternateContent>
        <mc:Choice Requires="wps">
          <w:drawing>
            <wp:anchor distT="0" distB="0" distL="114300" distR="114300" simplePos="0" relativeHeight="251663362" behindDoc="0" locked="0" layoutInCell="1" allowOverlap="1" wp14:anchorId="09029DF3" wp14:editId="525FA87C">
              <wp:simplePos x="0" y="0"/>
              <wp:positionH relativeFrom="column">
                <wp:posOffset>1457325</wp:posOffset>
              </wp:positionH>
              <wp:positionV relativeFrom="paragraph">
                <wp:posOffset>-419100</wp:posOffset>
              </wp:positionV>
              <wp:extent cx="4874260" cy="506730"/>
              <wp:effectExtent l="0" t="0" r="2540" b="7620"/>
              <wp:wrapNone/>
              <wp:docPr id="16100606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4260" cy="506730"/>
                      </a:xfrm>
                      <a:prstGeom prst="rect">
                        <a:avLst/>
                      </a:prstGeom>
                      <a:solidFill>
                        <a:srgbClr val="008000"/>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6B8E617A" w14:textId="77777777" w:rsidR="00FD5118" w:rsidRPr="0036769F" w:rsidRDefault="00FD5118" w:rsidP="00FD5118">
                          <w:pPr>
                            <w:jc w:val="right"/>
                            <w:rPr>
                              <w:rFonts w:ascii="Arial" w:hAnsi="Arial" w:cs="Arial"/>
                              <w:b/>
                              <w:i/>
                              <w:color w:val="FFFFFF"/>
                              <w:sz w:val="40"/>
                              <w:szCs w:val="40"/>
                            </w:rPr>
                          </w:pPr>
                          <w:r w:rsidRPr="0036769F">
                            <w:rPr>
                              <w:rFonts w:ascii="Arial" w:hAnsi="Arial" w:cs="Arial"/>
                              <w:b/>
                              <w:i/>
                              <w:color w:val="FFFFFF"/>
                              <w:sz w:val="40"/>
                              <w:szCs w:val="40"/>
                            </w:rPr>
                            <w:t>Schneider Consultancy Services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029DF3" id="_x0000_t202" coordsize="21600,21600" o:spt="202" path="m,l,21600r21600,l21600,xe">
              <v:stroke joinstyle="miter"/>
              <v:path gradientshapeok="t" o:connecttype="rect"/>
            </v:shapetype>
            <v:shape id="Text Box 3" o:spid="_x0000_s1027" type="#_x0000_t202" style="position:absolute;left:0;text-align:left;margin-left:114.75pt;margin-top:-33pt;width:383.8pt;height:39.9pt;z-index:251663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" fillcolor="green" stroked="f" strokecolor="white">
              <v:textbox>
                <w:txbxContent>
                  <w:p w14:paraId="6B8E617A" w14:textId="77777777" w:rsidR="00FD5118" w:rsidRPr="0036769F" w:rsidRDefault="00FD5118" w:rsidP="00FD5118">
                    <w:pPr>
                      <w:jc w:val="right"/>
                      <w:rPr>
                        <w:rFonts w:ascii="Arial" w:hAnsi="Arial" w:cs="Arial"/>
                        <w:b/>
                        <w:i/>
                        <w:color w:val="FFFFFF"/>
                        <w:sz w:val="40"/>
                        <w:szCs w:val="40"/>
                      </w:rPr>
                    </w:pPr>
                    <w:r w:rsidRPr="0036769F">
                      <w:rPr>
                        <w:rFonts w:ascii="Arial" w:hAnsi="Arial" w:cs="Arial"/>
                        <w:b/>
                        <w:i/>
                        <w:color w:val="FFFFFF"/>
                        <w:sz w:val="40"/>
                        <w:szCs w:val="40"/>
                      </w:rPr>
                      <w:t>Schneider Consultancy Services</w:t>
                    </w:r>
                  </w:p>
                </w:txbxContent>
              </v:textbox>
            </v:shape>
          </w:pict>
        </mc:Fallback>
      </mc:AlternateContent>
    </w:r>
    <w:r w:rsidR="0041396D">
      <w:rPr>
        <w:rFonts w:ascii="Arial" w:hAnsi="Arial" w:cs="Arial"/>
        <w:bCs/>
        <w:noProof/>
        <w:sz w:val="20"/>
        <w:szCs w:val="20"/>
      </w:rPr>
      <mc:AlternateContent>
        <mc:Choice Requires="wps">
          <w:drawing>
            <wp:anchor distT="0" distB="0" distL="114300" distR="114300" simplePos="0" relativeHeight="251661314" behindDoc="0" locked="0" layoutInCell="1" allowOverlap="1" wp14:anchorId="74BE2AAF" wp14:editId="04CE3AD0">
              <wp:simplePos x="0" y="0"/>
              <wp:positionH relativeFrom="page">
                <wp:align>right</wp:align>
              </wp:positionH>
              <wp:positionV relativeFrom="paragraph">
                <wp:posOffset>-523875</wp:posOffset>
              </wp:positionV>
              <wp:extent cx="7524750" cy="685800"/>
              <wp:effectExtent l="0" t="0" r="19050" b="19050"/>
              <wp:wrapNone/>
              <wp:docPr id="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24750" cy="685800"/>
                      </a:xfrm>
                      <a:prstGeom prst="rect">
                        <a:avLst/>
                      </a:prstGeom>
                      <a:solidFill>
                        <a:srgbClr val="008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AB0E9" id="Rectangle 1" o:spid="_x0000_s1026" style="position:absolute;margin-left:541.3pt;margin-top:-41.25pt;width:592.5pt;height:54pt;z-index:25166131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" fillcolor="green">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4838A" w14:textId="77777777" w:rsidR="00C10A24" w:rsidRDefault="00C10A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162C"/>
    <w:multiLevelType w:val="hybridMultilevel"/>
    <w:tmpl w:val="8202E67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C230CC"/>
    <w:multiLevelType w:val="hybridMultilevel"/>
    <w:tmpl w:val="713C94A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02492C"/>
    <w:multiLevelType w:val="hybridMultilevel"/>
    <w:tmpl w:val="B92C871C"/>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EA6449"/>
    <w:multiLevelType w:val="hybridMultilevel"/>
    <w:tmpl w:val="041889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B5D467D"/>
    <w:multiLevelType w:val="hybridMultilevel"/>
    <w:tmpl w:val="C9C6287E"/>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8952F6"/>
    <w:multiLevelType w:val="hybridMultilevel"/>
    <w:tmpl w:val="D590B1FE"/>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66721F"/>
    <w:multiLevelType w:val="hybridMultilevel"/>
    <w:tmpl w:val="D1122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8066C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EFA3596"/>
    <w:multiLevelType w:val="hybridMultilevel"/>
    <w:tmpl w:val="E83E4FB2"/>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82357D"/>
    <w:multiLevelType w:val="hybridMultilevel"/>
    <w:tmpl w:val="5B2C22FA"/>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C2231A"/>
    <w:multiLevelType w:val="hybridMultilevel"/>
    <w:tmpl w:val="A43E8B80"/>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5B87868"/>
    <w:multiLevelType w:val="hybridMultilevel"/>
    <w:tmpl w:val="F7D414E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2664C31"/>
    <w:multiLevelType w:val="hybridMultilevel"/>
    <w:tmpl w:val="6E4A8AA4"/>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81C65C1"/>
    <w:multiLevelType w:val="hybridMultilevel"/>
    <w:tmpl w:val="DC287E78"/>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9E5AEF"/>
    <w:multiLevelType w:val="hybridMultilevel"/>
    <w:tmpl w:val="766C9C7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EA247B0"/>
    <w:multiLevelType w:val="hybridMultilevel"/>
    <w:tmpl w:val="EDAA5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1263B8A"/>
    <w:multiLevelType w:val="hybridMultilevel"/>
    <w:tmpl w:val="BC56A69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63A1AE3"/>
    <w:multiLevelType w:val="hybridMultilevel"/>
    <w:tmpl w:val="650033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6A7744F"/>
    <w:multiLevelType w:val="hybridMultilevel"/>
    <w:tmpl w:val="B7EA44B4"/>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7A32CCF"/>
    <w:multiLevelType w:val="hybridMultilevel"/>
    <w:tmpl w:val="58342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8060846"/>
    <w:multiLevelType w:val="hybridMultilevel"/>
    <w:tmpl w:val="43A68272"/>
    <w:lvl w:ilvl="0" w:tplc="74F09458">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C6B1B1D"/>
    <w:multiLevelType w:val="multilevel"/>
    <w:tmpl w:val="E62E2C3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0A12502"/>
    <w:multiLevelType w:val="hybridMultilevel"/>
    <w:tmpl w:val="EB28E7FA"/>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BCD37D3"/>
    <w:multiLevelType w:val="hybridMultilevel"/>
    <w:tmpl w:val="C560A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F7177E3"/>
    <w:multiLevelType w:val="hybridMultilevel"/>
    <w:tmpl w:val="226AAA02"/>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359961">
    <w:abstractNumId w:val="20"/>
  </w:num>
  <w:num w:numId="2" w16cid:durableId="1147670250">
    <w:abstractNumId w:val="13"/>
  </w:num>
  <w:num w:numId="3" w16cid:durableId="1715881426">
    <w:abstractNumId w:val="9"/>
  </w:num>
  <w:num w:numId="4" w16cid:durableId="1746023755">
    <w:abstractNumId w:val="4"/>
  </w:num>
  <w:num w:numId="5" w16cid:durableId="168566821">
    <w:abstractNumId w:val="12"/>
  </w:num>
  <w:num w:numId="6" w16cid:durableId="979916151">
    <w:abstractNumId w:val="0"/>
  </w:num>
  <w:num w:numId="7" w16cid:durableId="1726370932">
    <w:abstractNumId w:val="5"/>
  </w:num>
  <w:num w:numId="8" w16cid:durableId="84498589">
    <w:abstractNumId w:val="10"/>
  </w:num>
  <w:num w:numId="9" w16cid:durableId="100344203">
    <w:abstractNumId w:val="1"/>
  </w:num>
  <w:num w:numId="10" w16cid:durableId="58091217">
    <w:abstractNumId w:val="3"/>
  </w:num>
  <w:num w:numId="11" w16cid:durableId="816535802">
    <w:abstractNumId w:val="16"/>
  </w:num>
  <w:num w:numId="12" w16cid:durableId="1209026382">
    <w:abstractNumId w:val="21"/>
  </w:num>
  <w:num w:numId="13" w16cid:durableId="1782412005">
    <w:abstractNumId w:val="24"/>
  </w:num>
  <w:num w:numId="14" w16cid:durableId="2031182887">
    <w:abstractNumId w:val="22"/>
  </w:num>
  <w:num w:numId="15" w16cid:durableId="1900508521">
    <w:abstractNumId w:val="17"/>
  </w:num>
  <w:num w:numId="16" w16cid:durableId="326519066">
    <w:abstractNumId w:val="14"/>
  </w:num>
  <w:num w:numId="17" w16cid:durableId="2114930737">
    <w:abstractNumId w:val="8"/>
  </w:num>
  <w:num w:numId="18" w16cid:durableId="676807383">
    <w:abstractNumId w:val="18"/>
  </w:num>
  <w:num w:numId="19" w16cid:durableId="1058357419">
    <w:abstractNumId w:val="2"/>
  </w:num>
  <w:num w:numId="20" w16cid:durableId="181407112">
    <w:abstractNumId w:val="11"/>
  </w:num>
  <w:num w:numId="21" w16cid:durableId="40325020">
    <w:abstractNumId w:val="7"/>
  </w:num>
  <w:num w:numId="22" w16cid:durableId="1069959004">
    <w:abstractNumId w:val="19"/>
  </w:num>
  <w:num w:numId="23" w16cid:durableId="659192570">
    <w:abstractNumId w:val="6"/>
  </w:num>
  <w:num w:numId="24" w16cid:durableId="1043553332">
    <w:abstractNumId w:val="23"/>
  </w:num>
  <w:num w:numId="25" w16cid:durableId="3529188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06A"/>
    <w:rsid w:val="00024D8F"/>
    <w:rsid w:val="00041F8E"/>
    <w:rsid w:val="00087E1A"/>
    <w:rsid w:val="000B6021"/>
    <w:rsid w:val="000C30B0"/>
    <w:rsid w:val="000D1434"/>
    <w:rsid w:val="000D5823"/>
    <w:rsid w:val="000E6B5E"/>
    <w:rsid w:val="0013153A"/>
    <w:rsid w:val="00132693"/>
    <w:rsid w:val="001437CC"/>
    <w:rsid w:val="00161CDB"/>
    <w:rsid w:val="00170D80"/>
    <w:rsid w:val="001D0AC1"/>
    <w:rsid w:val="001E0771"/>
    <w:rsid w:val="001E255E"/>
    <w:rsid w:val="001E6E2B"/>
    <w:rsid w:val="00203AC1"/>
    <w:rsid w:val="00216C98"/>
    <w:rsid w:val="00233FEC"/>
    <w:rsid w:val="00250A2A"/>
    <w:rsid w:val="0025359A"/>
    <w:rsid w:val="002A2A39"/>
    <w:rsid w:val="002B25E3"/>
    <w:rsid w:val="002F0E24"/>
    <w:rsid w:val="0030479C"/>
    <w:rsid w:val="003062AE"/>
    <w:rsid w:val="00357F68"/>
    <w:rsid w:val="003606B5"/>
    <w:rsid w:val="00364BAA"/>
    <w:rsid w:val="0036769F"/>
    <w:rsid w:val="00373258"/>
    <w:rsid w:val="00381F51"/>
    <w:rsid w:val="00384953"/>
    <w:rsid w:val="003E5AE2"/>
    <w:rsid w:val="0041390F"/>
    <w:rsid w:val="0041396D"/>
    <w:rsid w:val="004170BA"/>
    <w:rsid w:val="00432A3B"/>
    <w:rsid w:val="00436C72"/>
    <w:rsid w:val="004648ED"/>
    <w:rsid w:val="00486D21"/>
    <w:rsid w:val="00494FE0"/>
    <w:rsid w:val="004B765F"/>
    <w:rsid w:val="004F2C44"/>
    <w:rsid w:val="00542A83"/>
    <w:rsid w:val="00572E25"/>
    <w:rsid w:val="005D3423"/>
    <w:rsid w:val="005F7846"/>
    <w:rsid w:val="00617435"/>
    <w:rsid w:val="00660C25"/>
    <w:rsid w:val="006A0264"/>
    <w:rsid w:val="006A4AF5"/>
    <w:rsid w:val="006C5C1E"/>
    <w:rsid w:val="006C7240"/>
    <w:rsid w:val="006D106A"/>
    <w:rsid w:val="006D6880"/>
    <w:rsid w:val="0070270A"/>
    <w:rsid w:val="00705770"/>
    <w:rsid w:val="00706CFC"/>
    <w:rsid w:val="0071593F"/>
    <w:rsid w:val="007A27F3"/>
    <w:rsid w:val="007C12CA"/>
    <w:rsid w:val="007C273D"/>
    <w:rsid w:val="007C657A"/>
    <w:rsid w:val="007F031A"/>
    <w:rsid w:val="007F0CCB"/>
    <w:rsid w:val="007F179E"/>
    <w:rsid w:val="008071C0"/>
    <w:rsid w:val="008518F8"/>
    <w:rsid w:val="00854D10"/>
    <w:rsid w:val="00882C27"/>
    <w:rsid w:val="00885D03"/>
    <w:rsid w:val="00895B53"/>
    <w:rsid w:val="008D45CF"/>
    <w:rsid w:val="008F1211"/>
    <w:rsid w:val="00930542"/>
    <w:rsid w:val="00931BB8"/>
    <w:rsid w:val="00957144"/>
    <w:rsid w:val="009D6C4D"/>
    <w:rsid w:val="009F0A94"/>
    <w:rsid w:val="00A074E5"/>
    <w:rsid w:val="00A21E9C"/>
    <w:rsid w:val="00A251E4"/>
    <w:rsid w:val="00A53978"/>
    <w:rsid w:val="00A77872"/>
    <w:rsid w:val="00A833ED"/>
    <w:rsid w:val="00AA5A1D"/>
    <w:rsid w:val="00AE731E"/>
    <w:rsid w:val="00B0324E"/>
    <w:rsid w:val="00B0407E"/>
    <w:rsid w:val="00B10EF9"/>
    <w:rsid w:val="00B25D35"/>
    <w:rsid w:val="00B8771C"/>
    <w:rsid w:val="00BB4D24"/>
    <w:rsid w:val="00BB5B4E"/>
    <w:rsid w:val="00BD4248"/>
    <w:rsid w:val="00BE2AB9"/>
    <w:rsid w:val="00BE7684"/>
    <w:rsid w:val="00C10A24"/>
    <w:rsid w:val="00C31C2C"/>
    <w:rsid w:val="00C43D03"/>
    <w:rsid w:val="00C47669"/>
    <w:rsid w:val="00C5085A"/>
    <w:rsid w:val="00C653B7"/>
    <w:rsid w:val="00C66679"/>
    <w:rsid w:val="00CF4935"/>
    <w:rsid w:val="00D23BA4"/>
    <w:rsid w:val="00D5639E"/>
    <w:rsid w:val="00D62F4C"/>
    <w:rsid w:val="00D85227"/>
    <w:rsid w:val="00DB2BA7"/>
    <w:rsid w:val="00DB30C7"/>
    <w:rsid w:val="00DF5FC8"/>
    <w:rsid w:val="00E01035"/>
    <w:rsid w:val="00E25774"/>
    <w:rsid w:val="00E25826"/>
    <w:rsid w:val="00E55AFB"/>
    <w:rsid w:val="00E561C2"/>
    <w:rsid w:val="00E75527"/>
    <w:rsid w:val="00EF6117"/>
    <w:rsid w:val="00F627E4"/>
    <w:rsid w:val="00F71E1D"/>
    <w:rsid w:val="00F82621"/>
    <w:rsid w:val="00FA63AF"/>
    <w:rsid w:val="00FC7495"/>
    <w:rsid w:val="00FD5118"/>
    <w:rsid w:val="00FD5BC3"/>
    <w:rsid w:val="00FD61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125C"/>
  <w15:chartTrackingRefBased/>
  <w15:docId w15:val="{617004D3-886E-455A-9E68-B6DA5EE7D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CF"/>
    <w:pPr>
      <w:spacing w:line="240" w:lineRule="auto"/>
      <w:jc w:val="both"/>
    </w:pPr>
    <w:rPr>
      <w:rFonts w:asciiTheme="majorHAnsi" w:hAnsiTheme="majorHAnsi"/>
    </w:rPr>
  </w:style>
  <w:style w:type="paragraph" w:styleId="Heading1">
    <w:name w:val="heading 1"/>
    <w:basedOn w:val="Normal"/>
    <w:next w:val="Normal"/>
    <w:link w:val="Heading1Char"/>
    <w:autoRedefine/>
    <w:uiPriority w:val="9"/>
    <w:qFormat/>
    <w:rsid w:val="007C12CA"/>
    <w:pPr>
      <w:keepNext/>
      <w:keepLines/>
      <w:spacing w:before="240" w:after="0" w:line="360" w:lineRule="auto"/>
      <w:outlineLvl w:val="0"/>
    </w:pPr>
    <w:rPr>
      <w:rFonts w:eastAsiaTheme="majorEastAsia" w:cstheme="majorBidi"/>
      <w:color w:val="00B050"/>
      <w:sz w:val="32"/>
      <w:szCs w:val="32"/>
    </w:rPr>
  </w:style>
  <w:style w:type="paragraph" w:styleId="Heading2">
    <w:name w:val="heading 2"/>
    <w:basedOn w:val="Normal"/>
    <w:next w:val="Normal"/>
    <w:link w:val="Heading2Char"/>
    <w:autoRedefine/>
    <w:uiPriority w:val="9"/>
    <w:unhideWhenUsed/>
    <w:qFormat/>
    <w:rsid w:val="007C12CA"/>
    <w:pPr>
      <w:keepNext/>
      <w:keepLines/>
      <w:spacing w:before="40" w:after="0" w:line="360" w:lineRule="auto"/>
      <w:outlineLvl w:val="1"/>
    </w:pPr>
    <w:rPr>
      <w:rFonts w:eastAsiaTheme="majorEastAsia" w:cstheme="majorBidi"/>
      <w:color w:val="00B050"/>
      <w:sz w:val="26"/>
      <w:szCs w:val="26"/>
    </w:rPr>
  </w:style>
  <w:style w:type="paragraph" w:styleId="Heading3">
    <w:name w:val="heading 3"/>
    <w:basedOn w:val="Normal"/>
    <w:next w:val="Normal"/>
    <w:link w:val="Heading3Char"/>
    <w:uiPriority w:val="9"/>
    <w:unhideWhenUsed/>
    <w:qFormat/>
    <w:rsid w:val="003606B5"/>
    <w:pPr>
      <w:keepNext/>
      <w:keepLines/>
      <w:spacing w:before="40" w:after="0"/>
      <w:outlineLvl w:val="2"/>
    </w:pPr>
    <w:rPr>
      <w:rFonts w:eastAsiaTheme="majorEastAsia"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2CA"/>
    <w:rPr>
      <w:rFonts w:asciiTheme="majorHAnsi" w:eastAsiaTheme="majorEastAsia" w:hAnsiTheme="majorHAnsi" w:cstheme="majorBidi"/>
      <w:color w:val="00B050"/>
      <w:sz w:val="32"/>
      <w:szCs w:val="32"/>
    </w:rPr>
  </w:style>
  <w:style w:type="character" w:customStyle="1" w:styleId="Heading2Char">
    <w:name w:val="Heading 2 Char"/>
    <w:basedOn w:val="DefaultParagraphFont"/>
    <w:link w:val="Heading2"/>
    <w:uiPriority w:val="9"/>
    <w:rsid w:val="007C12CA"/>
    <w:rPr>
      <w:rFonts w:asciiTheme="majorHAnsi" w:eastAsiaTheme="majorEastAsia" w:hAnsiTheme="majorHAnsi" w:cstheme="majorBidi"/>
      <w:color w:val="00B050"/>
      <w:sz w:val="26"/>
      <w:szCs w:val="26"/>
    </w:rPr>
  </w:style>
  <w:style w:type="paragraph" w:styleId="NoSpacing">
    <w:name w:val="No Spacing"/>
    <w:aliases w:val="0 Table/Chart Ref"/>
    <w:next w:val="Normal"/>
    <w:uiPriority w:val="1"/>
    <w:qFormat/>
    <w:rsid w:val="00885D03"/>
    <w:pPr>
      <w:spacing w:after="0" w:line="240" w:lineRule="auto"/>
      <w:jc w:val="center"/>
    </w:pPr>
    <w:rPr>
      <w:rFonts w:asciiTheme="majorHAnsi" w:hAnsiTheme="majorHAnsi"/>
      <w:i/>
      <w:sz w:val="18"/>
    </w:rPr>
  </w:style>
  <w:style w:type="character" w:customStyle="1" w:styleId="Heading3Char">
    <w:name w:val="Heading 3 Char"/>
    <w:basedOn w:val="DefaultParagraphFont"/>
    <w:link w:val="Heading3"/>
    <w:uiPriority w:val="9"/>
    <w:rsid w:val="003606B5"/>
    <w:rPr>
      <w:rFonts w:asciiTheme="majorHAnsi" w:eastAsiaTheme="majorEastAsia" w:hAnsiTheme="majorHAnsi" w:cstheme="majorBidi"/>
      <w:sz w:val="24"/>
      <w:szCs w:val="24"/>
    </w:rPr>
  </w:style>
  <w:style w:type="character" w:styleId="PlaceholderText">
    <w:name w:val="Placeholder Text"/>
    <w:basedOn w:val="DefaultParagraphFont"/>
    <w:uiPriority w:val="99"/>
    <w:semiHidden/>
    <w:rsid w:val="006D106A"/>
    <w:rPr>
      <w:color w:val="808080"/>
    </w:rPr>
  </w:style>
  <w:style w:type="paragraph" w:styleId="Header">
    <w:name w:val="header"/>
    <w:basedOn w:val="Normal"/>
    <w:link w:val="HeaderChar"/>
    <w:uiPriority w:val="99"/>
    <w:unhideWhenUsed/>
    <w:rsid w:val="006D106A"/>
    <w:pPr>
      <w:tabs>
        <w:tab w:val="center" w:pos="4513"/>
        <w:tab w:val="right" w:pos="9026"/>
      </w:tabs>
      <w:spacing w:after="0"/>
    </w:pPr>
  </w:style>
  <w:style w:type="character" w:customStyle="1" w:styleId="HeaderChar">
    <w:name w:val="Header Char"/>
    <w:basedOn w:val="DefaultParagraphFont"/>
    <w:link w:val="Header"/>
    <w:uiPriority w:val="99"/>
    <w:rsid w:val="006D106A"/>
    <w:rPr>
      <w:rFonts w:asciiTheme="majorHAnsi" w:hAnsiTheme="majorHAnsi"/>
    </w:rPr>
  </w:style>
  <w:style w:type="paragraph" w:styleId="Footer">
    <w:name w:val="footer"/>
    <w:basedOn w:val="Normal"/>
    <w:link w:val="FooterChar"/>
    <w:uiPriority w:val="99"/>
    <w:unhideWhenUsed/>
    <w:rsid w:val="006D106A"/>
    <w:pPr>
      <w:tabs>
        <w:tab w:val="center" w:pos="4513"/>
        <w:tab w:val="right" w:pos="9026"/>
      </w:tabs>
      <w:spacing w:after="0"/>
    </w:pPr>
  </w:style>
  <w:style w:type="character" w:customStyle="1" w:styleId="FooterChar">
    <w:name w:val="Footer Char"/>
    <w:basedOn w:val="DefaultParagraphFont"/>
    <w:link w:val="Footer"/>
    <w:uiPriority w:val="99"/>
    <w:rsid w:val="006D106A"/>
    <w:rPr>
      <w:rFonts w:asciiTheme="majorHAnsi" w:hAnsiTheme="majorHAnsi"/>
    </w:rPr>
  </w:style>
  <w:style w:type="paragraph" w:styleId="ListParagraph">
    <w:name w:val="List Paragraph"/>
    <w:basedOn w:val="Normal"/>
    <w:uiPriority w:val="34"/>
    <w:qFormat/>
    <w:rsid w:val="003606B5"/>
    <w:pPr>
      <w:ind w:left="720"/>
      <w:contextualSpacing/>
    </w:pPr>
  </w:style>
  <w:style w:type="table" w:styleId="TableGrid">
    <w:name w:val="Table Grid"/>
    <w:basedOn w:val="TableNormal"/>
    <w:uiPriority w:val="39"/>
    <w:rsid w:val="00882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F5FC8"/>
    <w:pPr>
      <w:widowControl w:val="0"/>
      <w:autoSpaceDE w:val="0"/>
      <w:autoSpaceDN w:val="0"/>
      <w:adjustRightInd w:val="0"/>
      <w:spacing w:after="0" w:line="240" w:lineRule="auto"/>
    </w:pPr>
    <w:rPr>
      <w:rFonts w:ascii="Times New Roman" w:eastAsia="MS Mincho" w:hAnsi="Times New Roman" w:cs="Times New Roman"/>
      <w:color w:val="000000"/>
      <w:sz w:val="24"/>
      <w:szCs w:val="24"/>
      <w:lang w:eastAsia="ja-JP"/>
    </w:rPr>
  </w:style>
  <w:style w:type="paragraph" w:styleId="BodyText">
    <w:name w:val="Body Text"/>
    <w:basedOn w:val="Normal"/>
    <w:link w:val="BodyTextChar"/>
    <w:rsid w:val="00DF5FC8"/>
    <w:pPr>
      <w:tabs>
        <w:tab w:val="left" w:pos="3969"/>
        <w:tab w:val="left" w:pos="5954"/>
        <w:tab w:val="left" w:pos="7938"/>
      </w:tabs>
      <w:spacing w:after="0"/>
      <w:ind w:left="567"/>
      <w:jc w:val="left"/>
    </w:pPr>
    <w:rPr>
      <w:rFonts w:ascii="Helv" w:eastAsia="Times New Roman" w:hAnsi="Helv" w:cs="Times New Roman"/>
      <w:sz w:val="20"/>
      <w:szCs w:val="20"/>
      <w:lang w:eastAsia="en-GB"/>
    </w:rPr>
  </w:style>
  <w:style w:type="character" w:customStyle="1" w:styleId="BodyTextChar">
    <w:name w:val="Body Text Char"/>
    <w:basedOn w:val="DefaultParagraphFont"/>
    <w:link w:val="BodyText"/>
    <w:rsid w:val="00DF5FC8"/>
    <w:rPr>
      <w:rFonts w:ascii="Helv" w:eastAsia="Times New Roman" w:hAnsi="Helv" w:cs="Times New Roman"/>
      <w:sz w:val="20"/>
      <w:szCs w:val="20"/>
      <w:lang w:eastAsia="en-GB"/>
    </w:rPr>
  </w:style>
  <w:style w:type="character" w:styleId="Hyperlink">
    <w:name w:val="Hyperlink"/>
    <w:basedOn w:val="DefaultParagraphFont"/>
    <w:uiPriority w:val="99"/>
    <w:rsid w:val="00DF5FC8"/>
    <w:rPr>
      <w:color w:val="0563C1" w:themeColor="hyperlink"/>
      <w:u w:val="single"/>
    </w:rPr>
  </w:style>
  <w:style w:type="paragraph" w:styleId="TOCHeading">
    <w:name w:val="TOC Heading"/>
    <w:basedOn w:val="Heading1"/>
    <w:next w:val="Normal"/>
    <w:uiPriority w:val="39"/>
    <w:unhideWhenUsed/>
    <w:qFormat/>
    <w:rsid w:val="00FA63AF"/>
    <w:pPr>
      <w:spacing w:line="259" w:lineRule="auto"/>
      <w:jc w:val="left"/>
      <w:outlineLvl w:val="9"/>
    </w:pPr>
    <w:rPr>
      <w:color w:val="2F5496" w:themeColor="accent1" w:themeShade="BF"/>
      <w:lang w:val="en-US"/>
    </w:rPr>
  </w:style>
  <w:style w:type="paragraph" w:styleId="TOC1">
    <w:name w:val="toc 1"/>
    <w:basedOn w:val="Normal"/>
    <w:next w:val="Normal"/>
    <w:autoRedefine/>
    <w:uiPriority w:val="39"/>
    <w:unhideWhenUsed/>
    <w:rsid w:val="00FA63AF"/>
    <w:pPr>
      <w:spacing w:after="100"/>
    </w:pPr>
  </w:style>
  <w:style w:type="paragraph" w:styleId="TOC2">
    <w:name w:val="toc 2"/>
    <w:basedOn w:val="Normal"/>
    <w:next w:val="Normal"/>
    <w:autoRedefine/>
    <w:uiPriority w:val="39"/>
    <w:unhideWhenUsed/>
    <w:rsid w:val="00FA63AF"/>
    <w:pPr>
      <w:spacing w:after="100"/>
      <w:ind w:left="220"/>
    </w:pPr>
  </w:style>
  <w:style w:type="paragraph" w:styleId="TOC3">
    <w:name w:val="toc 3"/>
    <w:basedOn w:val="Normal"/>
    <w:next w:val="Normal"/>
    <w:autoRedefine/>
    <w:uiPriority w:val="39"/>
    <w:unhideWhenUsed/>
    <w:rsid w:val="00FA63AF"/>
    <w:pPr>
      <w:spacing w:after="100"/>
      <w:ind w:left="440"/>
    </w:pPr>
  </w:style>
  <w:style w:type="table" w:customStyle="1" w:styleId="TableGrid1">
    <w:name w:val="Table Grid1"/>
    <w:basedOn w:val="TableNormal"/>
    <w:next w:val="TableGrid"/>
    <w:uiPriority w:val="39"/>
    <w:rsid w:val="00D5639E"/>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www.schneider-electric.co.uk/documents/general/legal-information/Schneider-Electric-Conditions-of-Sale.pdf" TargetMode="Externa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www.schneider-electric.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8d55947-2e41-4e8e-a1c9-7d8e27ffccb1" xsi:nil="true"/>
    <lcf76f155ced4ddcb4097134ff3c332f xmlns="5c4568fc-04f2-4c6e-a2a6-939fa005bd31">
      <Terms xmlns="http://schemas.microsoft.com/office/infopath/2007/PartnerControls"/>
    </lcf76f155ced4ddcb4097134ff3c332f>
    <SharedWithUsers xmlns="88d55947-2e41-4e8e-a1c9-7d8e27ffccb1">
      <UserInfo>
        <DisplayName>Kevin Jones</DisplayName>
        <AccountId>13</AccountId>
        <AccountType/>
      </UserInfo>
      <UserInfo>
        <DisplayName>Bethany Price</DisplayName>
        <AccountId>47</AccountId>
        <AccountType/>
      </UserInfo>
      <UserInfo>
        <DisplayName>Laurie-Jane Wilson</DisplayName>
        <AccountId>52</AccountId>
        <AccountType/>
      </UserInfo>
    </SharedWithUsers>
    <_ip_UnifiedCompliancePolicyUIAction xmlns="http://schemas.microsoft.com/sharepoint/v3" xsi:nil="true"/>
    <_ip_UnifiedCompliancePolicyProperties xmlns="http://schemas.microsoft.com/sharepoint/v3" xsi:nil="true"/>
    <Comment xmlns="5c4568fc-04f2-4c6e-a2a6-939fa005bd3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2B47D75BF83D74E9EAA730307BD0DEE" ma:contentTypeVersion="19" ma:contentTypeDescription="Create a new document." ma:contentTypeScope="" ma:versionID="2377444882ecc0656615652a6a1bbc5b">
  <xsd:schema xmlns:xsd="http://www.w3.org/2001/XMLSchema" xmlns:xs="http://www.w3.org/2001/XMLSchema" xmlns:p="http://schemas.microsoft.com/office/2006/metadata/properties" xmlns:ns1="http://schemas.microsoft.com/sharepoint/v3" xmlns:ns2="5c4568fc-04f2-4c6e-a2a6-939fa005bd31" xmlns:ns3="88d55947-2e41-4e8e-a1c9-7d8e27ffccb1" targetNamespace="http://schemas.microsoft.com/office/2006/metadata/properties" ma:root="true" ma:fieldsID="1737e29f4ac1a4eece88c8c484c13a1b" ns1:_="" ns2:_="" ns3:_="">
    <xsd:import namespace="http://schemas.microsoft.com/sharepoint/v3"/>
    <xsd:import namespace="5c4568fc-04f2-4c6e-a2a6-939fa005bd31"/>
    <xsd:import namespace="88d55947-2e41-4e8e-a1c9-7d8e27ffccb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element ref="ns2:Comment"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4568fc-04f2-4c6e-a2a6-939fa005b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3e82df8-f6af-445d-9b0b-5c4dfc7c59a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Comment" ma:index="24"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d55947-2e41-4e8e-a1c9-7d8e27ffccb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9193ab3-5c43-4f81-b3b0-05a38b8d707d}" ma:internalName="TaxCatchAll" ma:showField="CatchAllData" ma:web="88d55947-2e41-4e8e-a1c9-7d8e27ffccb1">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B1BC63-EBC7-476B-B401-ABE73D7BD8CF}">
  <ds:schemaRefs>
    <ds:schemaRef ds:uri="http://schemas.microsoft.com/office/2006/metadata/properties"/>
    <ds:schemaRef ds:uri="http://schemas.microsoft.com/office/infopath/2007/PartnerControls"/>
    <ds:schemaRef ds:uri="88d55947-2e41-4e8e-a1c9-7d8e27ffccb1"/>
    <ds:schemaRef ds:uri="5c4568fc-04f2-4c6e-a2a6-939fa005bd31"/>
    <ds:schemaRef ds:uri="http://schemas.microsoft.com/sharepoint/v3"/>
  </ds:schemaRefs>
</ds:datastoreItem>
</file>

<file path=customXml/itemProps2.xml><?xml version="1.0" encoding="utf-8"?>
<ds:datastoreItem xmlns:ds="http://schemas.openxmlformats.org/officeDocument/2006/customXml" ds:itemID="{6C16065B-9298-4B06-A9C0-8C72DEB2CFA8}">
  <ds:schemaRefs>
    <ds:schemaRef ds:uri="http://schemas.microsoft.com/sharepoint/v3/contenttype/forms"/>
  </ds:schemaRefs>
</ds:datastoreItem>
</file>

<file path=customXml/itemProps3.xml><?xml version="1.0" encoding="utf-8"?>
<ds:datastoreItem xmlns:ds="http://schemas.openxmlformats.org/officeDocument/2006/customXml" ds:itemID="{F63C6A19-EB04-4BBB-BD53-7D4D53C59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4568fc-04f2-4c6e-a2a6-939fa005bd31"/>
    <ds:schemaRef ds:uri="88d55947-2e41-4e8e-a1c9-7d8e27ffcc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2F87A9-0919-4AF0-8370-5CFF4BE4D401}">
  <ds:schemaRefs>
    <ds:schemaRef ds:uri="http://schemas.openxmlformats.org/officeDocument/2006/bibliography"/>
  </ds:schemaRefs>
</ds:datastoreItem>
</file>

<file path=docMetadata/LabelInfo.xml><?xml version="1.0" encoding="utf-8"?>
<clbl:labelList xmlns:clbl="http://schemas.microsoft.com/office/2020/mipLabelMetadata">
  <clbl:label id="{23f93e5f-d3c2-49a7-ba94-15405423c204}" enabled="1" method="Standard" siteId="{6e51e1ad-c54b-4b39-b598-0ffe9ae68fef}" removed="0"/>
</clbl:labelList>
</file>

<file path=docProps/app.xml><?xml version="1.0" encoding="utf-8"?>
<Properties xmlns="http://schemas.openxmlformats.org/officeDocument/2006/extended-properties" xmlns:vt="http://schemas.openxmlformats.org/officeDocument/2006/docPropsVTypes">
  <Template>Normal.dotm</Template>
  <TotalTime>118</TotalTime>
  <Pages>7</Pages>
  <Words>1532</Words>
  <Characters>8734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10246</CharactersWithSpaces>
  <SharedDoc>false</SharedDoc>
  <HLinks>
    <vt:vector size="72" baseType="variant">
      <vt:variant>
        <vt:i4>2359423</vt:i4>
      </vt:variant>
      <vt:variant>
        <vt:i4>69</vt:i4>
      </vt:variant>
      <vt:variant>
        <vt:i4>0</vt:i4>
      </vt:variant>
      <vt:variant>
        <vt:i4>5</vt:i4>
      </vt:variant>
      <vt:variant>
        <vt:lpwstr>http://www.schneider-electric.co.uk/documents/general/legal-information/Schneider-Electric-Conditions-of-Sale.pdf</vt:lpwstr>
      </vt:variant>
      <vt:variant>
        <vt:lpwstr>page=1</vt:lpwstr>
      </vt:variant>
      <vt:variant>
        <vt:i4>1835061</vt:i4>
      </vt:variant>
      <vt:variant>
        <vt:i4>62</vt:i4>
      </vt:variant>
      <vt:variant>
        <vt:i4>0</vt:i4>
      </vt:variant>
      <vt:variant>
        <vt:i4>5</vt:i4>
      </vt:variant>
      <vt:variant>
        <vt:lpwstr/>
      </vt:variant>
      <vt:variant>
        <vt:lpwstr>_Toc138948891</vt:lpwstr>
      </vt:variant>
      <vt:variant>
        <vt:i4>1835061</vt:i4>
      </vt:variant>
      <vt:variant>
        <vt:i4>56</vt:i4>
      </vt:variant>
      <vt:variant>
        <vt:i4>0</vt:i4>
      </vt:variant>
      <vt:variant>
        <vt:i4>5</vt:i4>
      </vt:variant>
      <vt:variant>
        <vt:lpwstr/>
      </vt:variant>
      <vt:variant>
        <vt:lpwstr>_Toc138948890</vt:lpwstr>
      </vt:variant>
      <vt:variant>
        <vt:i4>1900597</vt:i4>
      </vt:variant>
      <vt:variant>
        <vt:i4>50</vt:i4>
      </vt:variant>
      <vt:variant>
        <vt:i4>0</vt:i4>
      </vt:variant>
      <vt:variant>
        <vt:i4>5</vt:i4>
      </vt:variant>
      <vt:variant>
        <vt:lpwstr/>
      </vt:variant>
      <vt:variant>
        <vt:lpwstr>_Toc138948889</vt:lpwstr>
      </vt:variant>
      <vt:variant>
        <vt:i4>1900597</vt:i4>
      </vt:variant>
      <vt:variant>
        <vt:i4>44</vt:i4>
      </vt:variant>
      <vt:variant>
        <vt:i4>0</vt:i4>
      </vt:variant>
      <vt:variant>
        <vt:i4>5</vt:i4>
      </vt:variant>
      <vt:variant>
        <vt:lpwstr/>
      </vt:variant>
      <vt:variant>
        <vt:lpwstr>_Toc138948888</vt:lpwstr>
      </vt:variant>
      <vt:variant>
        <vt:i4>1900597</vt:i4>
      </vt:variant>
      <vt:variant>
        <vt:i4>38</vt:i4>
      </vt:variant>
      <vt:variant>
        <vt:i4>0</vt:i4>
      </vt:variant>
      <vt:variant>
        <vt:i4>5</vt:i4>
      </vt:variant>
      <vt:variant>
        <vt:lpwstr/>
      </vt:variant>
      <vt:variant>
        <vt:lpwstr>_Toc138948887</vt:lpwstr>
      </vt:variant>
      <vt:variant>
        <vt:i4>1900597</vt:i4>
      </vt:variant>
      <vt:variant>
        <vt:i4>32</vt:i4>
      </vt:variant>
      <vt:variant>
        <vt:i4>0</vt:i4>
      </vt:variant>
      <vt:variant>
        <vt:i4>5</vt:i4>
      </vt:variant>
      <vt:variant>
        <vt:lpwstr/>
      </vt:variant>
      <vt:variant>
        <vt:lpwstr>_Toc138948886</vt:lpwstr>
      </vt:variant>
      <vt:variant>
        <vt:i4>1900597</vt:i4>
      </vt:variant>
      <vt:variant>
        <vt:i4>26</vt:i4>
      </vt:variant>
      <vt:variant>
        <vt:i4>0</vt:i4>
      </vt:variant>
      <vt:variant>
        <vt:i4>5</vt:i4>
      </vt:variant>
      <vt:variant>
        <vt:lpwstr/>
      </vt:variant>
      <vt:variant>
        <vt:lpwstr>_Toc138948885</vt:lpwstr>
      </vt:variant>
      <vt:variant>
        <vt:i4>1900597</vt:i4>
      </vt:variant>
      <vt:variant>
        <vt:i4>20</vt:i4>
      </vt:variant>
      <vt:variant>
        <vt:i4>0</vt:i4>
      </vt:variant>
      <vt:variant>
        <vt:i4>5</vt:i4>
      </vt:variant>
      <vt:variant>
        <vt:lpwstr/>
      </vt:variant>
      <vt:variant>
        <vt:lpwstr>_Toc138948884</vt:lpwstr>
      </vt:variant>
      <vt:variant>
        <vt:i4>1900597</vt:i4>
      </vt:variant>
      <vt:variant>
        <vt:i4>14</vt:i4>
      </vt:variant>
      <vt:variant>
        <vt:i4>0</vt:i4>
      </vt:variant>
      <vt:variant>
        <vt:i4>5</vt:i4>
      </vt:variant>
      <vt:variant>
        <vt:lpwstr/>
      </vt:variant>
      <vt:variant>
        <vt:lpwstr>_Toc138948883</vt:lpwstr>
      </vt:variant>
      <vt:variant>
        <vt:i4>1900597</vt:i4>
      </vt:variant>
      <vt:variant>
        <vt:i4>8</vt:i4>
      </vt:variant>
      <vt:variant>
        <vt:i4>0</vt:i4>
      </vt:variant>
      <vt:variant>
        <vt:i4>5</vt:i4>
      </vt:variant>
      <vt:variant>
        <vt:lpwstr/>
      </vt:variant>
      <vt:variant>
        <vt:lpwstr>_Toc138948882</vt:lpwstr>
      </vt:variant>
      <vt:variant>
        <vt:i4>1900597</vt:i4>
      </vt:variant>
      <vt:variant>
        <vt:i4>2</vt:i4>
      </vt:variant>
      <vt:variant>
        <vt:i4>0</vt:i4>
      </vt:variant>
      <vt:variant>
        <vt:i4>5</vt:i4>
      </vt:variant>
      <vt:variant>
        <vt:lpwstr/>
      </vt:variant>
      <vt:variant>
        <vt:lpwstr>_Toc138948881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Laurie-Jane Wilson</dc:creator>
  <cp:keywords/>
  <dc:description/>
  <cp:lastModifiedBy>Liam Giampaglia</cp:lastModifiedBy>
  <cp:revision>93</cp:revision>
  <dcterms:created xsi:type="dcterms:W3CDTF">2023-06-29T22:46:00Z</dcterms:created>
  <dcterms:modified xsi:type="dcterms:W3CDTF">2026-06-01T08:42:00Z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f93e5f-d3c2-49a7-ba94-15405423c204_Enabled">
    <vt:lpwstr>true</vt:lpwstr>
  </property>
  <property fmtid="{D5CDD505-2E9C-101B-9397-08002B2CF9AE}" pid="3" name="MSIP_Label_23f93e5f-d3c2-49a7-ba94-15405423c204_SetDate">
    <vt:lpwstr>2023-06-29T15:30:16Z</vt:lpwstr>
  </property>
  <property fmtid="{D5CDD505-2E9C-101B-9397-08002B2CF9AE}" pid="4" name="MSIP_Label_23f93e5f-d3c2-49a7-ba94-15405423c204_Method">
    <vt:lpwstr>Standard</vt:lpwstr>
  </property>
  <property fmtid="{D5CDD505-2E9C-101B-9397-08002B2CF9AE}" pid="5" name="MSIP_Label_23f93e5f-d3c2-49a7-ba94-15405423c204_Name">
    <vt:lpwstr>SE Internal</vt:lpwstr>
  </property>
  <property fmtid="{D5CDD505-2E9C-101B-9397-08002B2CF9AE}" pid="6" name="MSIP_Label_23f93e5f-d3c2-49a7-ba94-15405423c204_SiteId">
    <vt:lpwstr>6e51e1ad-c54b-4b39-b598-0ffe9ae68fef</vt:lpwstr>
  </property>
  <property fmtid="{D5CDD505-2E9C-101B-9397-08002B2CF9AE}" pid="7" name="MSIP_Label_23f93e5f-d3c2-49a7-ba94-15405423c204_ActionId">
    <vt:lpwstr>a32fc13b-cd5b-48e6-a54e-770c4e05c6ae</vt:lpwstr>
  </property>
  <property fmtid="{D5CDD505-2E9C-101B-9397-08002B2CF9AE}" pid="8" name="MSIP_Label_23f93e5f-d3c2-49a7-ba94-15405423c204_ContentBits">
    <vt:lpwstr>2</vt:lpwstr>
  </property>
  <property fmtid="{D5CDD505-2E9C-101B-9397-08002B2CF9AE}" pid="9" name="ContentTypeId">
    <vt:lpwstr>0x01010042B47D75BF83D74E9EAA730307BD0DEE</vt:lpwstr>
  </property>
  <property fmtid="{D5CDD505-2E9C-101B-9397-08002B2CF9AE}" pid="10" name="MediaServiceImageTags">
    <vt:lpwstr/>
  </property>
  <property fmtid="{D5CDD505-2E9C-101B-9397-08002B2CF9AE}" pid="11" name="GrammarlyDocumentId">
    <vt:lpwstr>a1b4f946-0f18-4afe-911f-d57b5e1f39bb</vt:lpwstr>
  </property>
</Properties>
</file>