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B0E3EA" w14:textId="77777777" w:rsidR="00BD4248" w:rsidRDefault="00BD4248" w:rsidP="00BD4248">
      <w:pPr>
        <w:spacing w:after="0"/>
        <w:jc w:val="left"/>
        <w:rPr>
          <w:rFonts w:ascii="Arial" w:eastAsia="Times New Roman" w:hAnsi="Arial" w:cs="Arial"/>
          <w:sz w:val="20"/>
          <w:szCs w:val="24"/>
          <w:lang w:eastAsia="en-GB"/>
        </w:rPr>
      </w:pPr>
    </w:p>
    <w:p w14:paraId="1BF52F1D" w14:textId="77777777" w:rsidR="00BD4248" w:rsidRDefault="00BD4248" w:rsidP="00BD4248">
      <w:pPr>
        <w:spacing w:after="0"/>
        <w:jc w:val="left"/>
        <w:rPr>
          <w:rFonts w:ascii="Arial" w:eastAsia="Times New Roman" w:hAnsi="Arial" w:cs="Arial"/>
          <w:sz w:val="20"/>
          <w:szCs w:val="24"/>
          <w:lang w:eastAsia="en-GB"/>
        </w:rPr>
      </w:pPr>
    </w:p>
    <w:p w14:paraId="7F866FE8" w14:textId="77777777" w:rsidR="00BD4248" w:rsidRDefault="00BD4248" w:rsidP="00BD4248">
      <w:pPr>
        <w:spacing w:after="0"/>
        <w:jc w:val="left"/>
        <w:rPr>
          <w:rFonts w:ascii="Arial" w:eastAsia="Times New Roman" w:hAnsi="Arial" w:cs="Arial"/>
          <w:sz w:val="20"/>
          <w:szCs w:val="24"/>
          <w:lang w:eastAsia="en-GB"/>
        </w:rPr>
      </w:pPr>
    </w:p>
    <w:p w14:paraId="0B176C74" w14:textId="77777777" w:rsidR="00470888" w:rsidRPr="00BD4248" w:rsidRDefault="00470888" w:rsidP="00470888">
      <w:pPr>
        <w:spacing w:after="0"/>
        <w:jc w:val="left"/>
        <w:rPr>
          <w:rFonts w:eastAsia="Times New Roman" w:cstheme="majorHAnsi"/>
          <w:sz w:val="24"/>
          <w:szCs w:val="24"/>
          <w:lang w:eastAsia="en-GB"/>
        </w:rPr>
      </w:pPr>
      <w:r>
        <w:rPr>
          <w:rFonts w:eastAsia="Times New Roman" w:cstheme="majorHAnsi"/>
          <w:sz w:val="24"/>
          <w:szCs w:val="24"/>
          <w:lang w:eastAsia="en-GB"/>
        </w:rPr>
        <w:t>{{</w:t>
      </w:r>
      <w:proofErr w:type="spellStart"/>
      <w:r>
        <w:rPr>
          <w:rFonts w:eastAsia="Times New Roman" w:cstheme="majorHAnsi"/>
          <w:sz w:val="24"/>
          <w:szCs w:val="24"/>
          <w:lang w:eastAsia="en-GB"/>
        </w:rPr>
        <w:t>CustomerName</w:t>
      </w:r>
      <w:proofErr w:type="spellEnd"/>
      <w:r>
        <w:rPr>
          <w:rFonts w:eastAsia="Times New Roman" w:cstheme="majorHAnsi"/>
          <w:sz w:val="24"/>
          <w:szCs w:val="24"/>
          <w:lang w:eastAsia="en-GB"/>
        </w:rPr>
        <w:t>}}</w:t>
      </w:r>
    </w:p>
    <w:p w14:paraId="1CA85EBB" w14:textId="77777777" w:rsidR="00470888" w:rsidRPr="00761817" w:rsidRDefault="00470888" w:rsidP="00470888">
      <w:pPr>
        <w:spacing w:after="0"/>
        <w:jc w:val="left"/>
        <w:rPr>
          <w:rFonts w:eastAsia="Times New Roman" w:cstheme="majorHAnsi"/>
          <w:sz w:val="24"/>
          <w:szCs w:val="24"/>
          <w:lang w:eastAsia="en-GB"/>
        </w:rPr>
      </w:pPr>
      <w:r w:rsidRPr="00761817">
        <w:rPr>
          <w:rFonts w:eastAsia="Times New Roman" w:cstheme="majorHAnsi"/>
          <w:sz w:val="24"/>
          <w:szCs w:val="24"/>
          <w:lang w:eastAsia="en-GB"/>
        </w:rPr>
        <w:t>{{</w:t>
      </w:r>
      <w:proofErr w:type="spellStart"/>
      <w:r w:rsidRPr="00761817">
        <w:rPr>
          <w:rFonts w:eastAsia="Times New Roman" w:cstheme="majorHAnsi"/>
          <w:sz w:val="24"/>
          <w:szCs w:val="24"/>
          <w:lang w:eastAsia="en-GB"/>
        </w:rPr>
        <w:t>FullAddress</w:t>
      </w:r>
      <w:proofErr w:type="spellEnd"/>
      <w:r w:rsidRPr="00761817">
        <w:rPr>
          <w:rFonts w:eastAsia="Times New Roman" w:cstheme="majorHAnsi"/>
          <w:sz w:val="24"/>
          <w:szCs w:val="24"/>
          <w:lang w:eastAsia="en-GB"/>
        </w:rPr>
        <w:t>}}</w:t>
      </w:r>
    </w:p>
    <w:p w14:paraId="7B29DCED" w14:textId="77777777" w:rsidR="00DE04FF" w:rsidRPr="00BD4248" w:rsidRDefault="00DE04FF" w:rsidP="00DE04FF">
      <w:pPr>
        <w:spacing w:after="0"/>
        <w:jc w:val="left"/>
        <w:rPr>
          <w:rFonts w:eastAsia="Times New Roman" w:cstheme="majorHAnsi"/>
          <w:sz w:val="24"/>
          <w:szCs w:val="24"/>
          <w:u w:val="single"/>
          <w:lang w:eastAsia="en-GB"/>
        </w:rPr>
      </w:pPr>
    </w:p>
    <w:p w14:paraId="100D6823" w14:textId="77777777" w:rsidR="00DE04FF" w:rsidRPr="00F71E1D" w:rsidRDefault="00DE04FF" w:rsidP="00DE04FF">
      <w:pPr>
        <w:spacing w:after="0"/>
        <w:jc w:val="left"/>
        <w:rPr>
          <w:rFonts w:eastAsia="Times New Roman" w:cstheme="majorHAnsi"/>
          <w:sz w:val="24"/>
          <w:szCs w:val="24"/>
          <w:u w:val="single"/>
          <w:lang w:eastAsia="en-GB"/>
        </w:rPr>
      </w:pPr>
    </w:p>
    <w:p w14:paraId="6D60B9E3" w14:textId="77777777" w:rsidR="00DE04FF" w:rsidRPr="00F71E1D" w:rsidRDefault="00DE04FF" w:rsidP="00DE04FF">
      <w:pPr>
        <w:spacing w:after="0"/>
        <w:jc w:val="left"/>
        <w:rPr>
          <w:rFonts w:eastAsia="Times New Roman" w:cstheme="majorHAnsi"/>
          <w:sz w:val="24"/>
          <w:szCs w:val="24"/>
          <w:u w:val="single"/>
          <w:lang w:eastAsia="en-GB"/>
        </w:rPr>
      </w:pPr>
    </w:p>
    <w:p w14:paraId="32C83BFE" w14:textId="77777777" w:rsidR="00DE04FF" w:rsidRPr="00BD4248" w:rsidRDefault="00DE04FF" w:rsidP="00DE04FF">
      <w:pPr>
        <w:spacing w:after="0"/>
        <w:jc w:val="left"/>
        <w:rPr>
          <w:rFonts w:eastAsia="Times New Roman" w:cstheme="majorHAnsi"/>
          <w:sz w:val="24"/>
          <w:szCs w:val="24"/>
          <w:u w:val="single"/>
          <w:lang w:eastAsia="en-GB"/>
        </w:rPr>
      </w:pPr>
      <w:r w:rsidRPr="00BD4248">
        <w:rPr>
          <w:rFonts w:eastAsia="Times New Roman" w:cstheme="majorHAnsi"/>
          <w:sz w:val="24"/>
          <w:szCs w:val="24"/>
          <w:u w:val="single"/>
          <w:lang w:eastAsia="en-GB"/>
        </w:rPr>
        <w:t xml:space="preserve">FAO: </w:t>
      </w:r>
      <w:r>
        <w:rPr>
          <w:rFonts w:eastAsia="Times New Roman" w:cstheme="majorHAnsi"/>
          <w:sz w:val="24"/>
          <w:szCs w:val="24"/>
          <w:u w:val="single"/>
          <w:lang w:eastAsia="en-GB"/>
        </w:rPr>
        <w:t>{{</w:t>
      </w:r>
      <w:proofErr w:type="spellStart"/>
      <w:r>
        <w:rPr>
          <w:rFonts w:eastAsia="Times New Roman" w:cstheme="majorHAnsi"/>
          <w:sz w:val="24"/>
          <w:szCs w:val="24"/>
          <w:u w:val="single"/>
          <w:lang w:eastAsia="en-GB"/>
        </w:rPr>
        <w:t>ContactName</w:t>
      </w:r>
      <w:proofErr w:type="spellEnd"/>
      <w:r>
        <w:rPr>
          <w:rFonts w:eastAsia="Times New Roman" w:cstheme="majorHAnsi"/>
          <w:sz w:val="24"/>
          <w:szCs w:val="24"/>
          <w:u w:val="single"/>
          <w:lang w:eastAsia="en-GB"/>
        </w:rPr>
        <w:t>}}</w:t>
      </w:r>
    </w:p>
    <w:p w14:paraId="46B242EF" w14:textId="77777777" w:rsidR="00DE04FF" w:rsidRPr="00BD4248" w:rsidRDefault="00DE04FF" w:rsidP="00DE04FF">
      <w:pPr>
        <w:spacing w:after="0"/>
        <w:jc w:val="left"/>
        <w:rPr>
          <w:rFonts w:eastAsia="Times New Roman" w:cstheme="majorHAnsi"/>
          <w:sz w:val="24"/>
          <w:szCs w:val="24"/>
          <w:lang w:eastAsia="en-GB"/>
        </w:rPr>
      </w:pPr>
    </w:p>
    <w:p w14:paraId="3FBEA57D" w14:textId="77777777" w:rsidR="00DE04FF" w:rsidRPr="00BD4248" w:rsidRDefault="00DE04FF" w:rsidP="00DE04FF">
      <w:pPr>
        <w:spacing w:after="0"/>
        <w:jc w:val="left"/>
        <w:rPr>
          <w:rFonts w:eastAsia="Times New Roman" w:cstheme="majorHAnsi"/>
          <w:sz w:val="24"/>
          <w:szCs w:val="24"/>
          <w:lang w:eastAsia="en-GB"/>
        </w:rPr>
      </w:pPr>
      <w:r>
        <w:rPr>
          <w:rFonts w:eastAsia="Times New Roman" w:cstheme="majorHAnsi"/>
          <w:sz w:val="24"/>
          <w:szCs w:val="24"/>
          <w:lang w:eastAsia="en-GB"/>
        </w:rPr>
        <w:t>{{</w:t>
      </w:r>
      <w:proofErr w:type="spellStart"/>
      <w:r>
        <w:rPr>
          <w:rFonts w:eastAsia="Times New Roman" w:cstheme="majorHAnsi"/>
          <w:sz w:val="24"/>
          <w:szCs w:val="24"/>
          <w:lang w:eastAsia="en-GB"/>
        </w:rPr>
        <w:t>TodaysDate</w:t>
      </w:r>
      <w:proofErr w:type="spellEnd"/>
      <w:r>
        <w:rPr>
          <w:rFonts w:eastAsia="Times New Roman" w:cstheme="majorHAnsi"/>
          <w:sz w:val="24"/>
          <w:szCs w:val="24"/>
          <w:lang w:eastAsia="en-GB"/>
        </w:rPr>
        <w:t>}}</w:t>
      </w:r>
    </w:p>
    <w:p w14:paraId="0FDF7E03" w14:textId="77777777" w:rsidR="00DE04FF" w:rsidRPr="00BD4248" w:rsidRDefault="00DE04FF" w:rsidP="00DE04FF">
      <w:pPr>
        <w:spacing w:after="0"/>
        <w:jc w:val="left"/>
        <w:rPr>
          <w:rFonts w:eastAsia="Times New Roman" w:cstheme="majorHAnsi"/>
          <w:b/>
          <w:sz w:val="24"/>
          <w:szCs w:val="24"/>
          <w:lang w:eastAsia="en-GB"/>
        </w:rPr>
      </w:pPr>
    </w:p>
    <w:p w14:paraId="0BF1E527" w14:textId="77777777" w:rsidR="00DE04FF" w:rsidRPr="00F71E1D" w:rsidRDefault="00DE04FF" w:rsidP="00DE04FF">
      <w:pPr>
        <w:spacing w:after="0"/>
        <w:jc w:val="left"/>
        <w:rPr>
          <w:rFonts w:eastAsia="Times New Roman" w:cstheme="majorHAnsi"/>
          <w:b/>
          <w:sz w:val="24"/>
          <w:szCs w:val="24"/>
          <w:lang w:eastAsia="en-GB"/>
        </w:rPr>
      </w:pPr>
    </w:p>
    <w:p w14:paraId="59F0B526" w14:textId="77777777" w:rsidR="00DE04FF" w:rsidRPr="00BD4248" w:rsidRDefault="00DE04FF" w:rsidP="00DE04FF">
      <w:pPr>
        <w:spacing w:after="0"/>
        <w:jc w:val="left"/>
        <w:rPr>
          <w:rFonts w:eastAsia="Times New Roman" w:cstheme="majorHAnsi"/>
          <w:b/>
          <w:sz w:val="24"/>
          <w:szCs w:val="24"/>
          <w:lang w:eastAsia="en-GB"/>
        </w:rPr>
      </w:pPr>
      <w:r w:rsidRPr="00BD4248">
        <w:rPr>
          <w:rFonts w:eastAsia="Times New Roman" w:cstheme="majorHAnsi"/>
          <w:b/>
          <w:sz w:val="24"/>
          <w:szCs w:val="24"/>
          <w:lang w:eastAsia="en-GB"/>
        </w:rPr>
        <w:t xml:space="preserve">Our Ref: </w:t>
      </w:r>
      <w:r>
        <w:rPr>
          <w:rFonts w:eastAsia="Times New Roman" w:cstheme="majorHAnsi"/>
          <w:b/>
          <w:color w:val="080707"/>
          <w:sz w:val="24"/>
          <w:szCs w:val="24"/>
          <w:shd w:val="clear" w:color="auto" w:fill="FFFFFF"/>
          <w:lang w:eastAsia="en-GB"/>
        </w:rPr>
        <w:t>{{</w:t>
      </w:r>
      <w:proofErr w:type="spellStart"/>
      <w:r>
        <w:rPr>
          <w:rFonts w:eastAsia="Times New Roman" w:cstheme="majorHAnsi"/>
          <w:b/>
          <w:color w:val="080707"/>
          <w:sz w:val="24"/>
          <w:szCs w:val="24"/>
          <w:shd w:val="clear" w:color="auto" w:fill="FFFFFF"/>
          <w:lang w:eastAsia="en-GB"/>
        </w:rPr>
        <w:t>ProjectName</w:t>
      </w:r>
      <w:proofErr w:type="spellEnd"/>
      <w:r>
        <w:rPr>
          <w:rFonts w:eastAsia="Times New Roman" w:cstheme="majorHAnsi"/>
          <w:b/>
          <w:color w:val="080707"/>
          <w:sz w:val="24"/>
          <w:szCs w:val="24"/>
          <w:shd w:val="clear" w:color="auto" w:fill="FFFFFF"/>
          <w:lang w:eastAsia="en-GB"/>
        </w:rPr>
        <w:t>}}</w:t>
      </w:r>
    </w:p>
    <w:p w14:paraId="0262648D" w14:textId="77777777" w:rsidR="00DE04FF" w:rsidRPr="00F71E1D" w:rsidRDefault="00DE04FF" w:rsidP="00DE04FF">
      <w:pPr>
        <w:spacing w:after="0"/>
        <w:jc w:val="left"/>
        <w:rPr>
          <w:rFonts w:eastAsia="Times New Roman" w:cstheme="majorHAnsi"/>
          <w:sz w:val="20"/>
          <w:szCs w:val="24"/>
          <w:lang w:eastAsia="en-GB"/>
        </w:rPr>
      </w:pPr>
    </w:p>
    <w:p w14:paraId="13B81E5C" w14:textId="77777777" w:rsidR="00DE04FF" w:rsidRPr="00F71E1D" w:rsidRDefault="00DE04FF" w:rsidP="00DE04FF">
      <w:pPr>
        <w:spacing w:after="0"/>
        <w:jc w:val="left"/>
        <w:rPr>
          <w:rFonts w:eastAsia="Times New Roman" w:cstheme="majorHAnsi"/>
          <w:sz w:val="20"/>
          <w:szCs w:val="24"/>
          <w:lang w:eastAsia="en-GB"/>
        </w:rPr>
      </w:pPr>
    </w:p>
    <w:p w14:paraId="19717E8D" w14:textId="77777777" w:rsidR="00DE04FF" w:rsidRPr="00BD4248" w:rsidRDefault="00DE04FF" w:rsidP="00DE04FF">
      <w:pPr>
        <w:spacing w:after="0"/>
        <w:jc w:val="left"/>
        <w:rPr>
          <w:rFonts w:eastAsia="Times New Roman" w:cstheme="majorHAnsi"/>
          <w:sz w:val="24"/>
          <w:szCs w:val="32"/>
          <w:lang w:eastAsia="en-GB"/>
        </w:rPr>
      </w:pPr>
      <w:r w:rsidRPr="00BD4248">
        <w:rPr>
          <w:rFonts w:eastAsia="Times New Roman" w:cstheme="majorHAnsi"/>
          <w:sz w:val="24"/>
          <w:szCs w:val="32"/>
          <w:lang w:eastAsia="en-GB"/>
        </w:rPr>
        <w:t xml:space="preserve">Dear </w:t>
      </w:r>
      <w:r w:rsidRPr="00200EB3">
        <w:rPr>
          <w:rFonts w:eastAsia="Times New Roman" w:cstheme="majorHAnsi"/>
          <w:sz w:val="24"/>
          <w:szCs w:val="24"/>
          <w:lang w:eastAsia="en-GB"/>
        </w:rPr>
        <w:t>{{</w:t>
      </w:r>
      <w:proofErr w:type="spellStart"/>
      <w:r w:rsidRPr="00200EB3">
        <w:rPr>
          <w:rFonts w:eastAsia="Times New Roman" w:cstheme="majorHAnsi"/>
          <w:sz w:val="24"/>
          <w:szCs w:val="24"/>
          <w:lang w:eastAsia="en-GB"/>
        </w:rPr>
        <w:t>ContactName</w:t>
      </w:r>
      <w:proofErr w:type="spellEnd"/>
      <w:r w:rsidRPr="00200EB3">
        <w:rPr>
          <w:rFonts w:eastAsia="Times New Roman" w:cstheme="majorHAnsi"/>
          <w:sz w:val="24"/>
          <w:szCs w:val="24"/>
          <w:lang w:eastAsia="en-GB"/>
        </w:rPr>
        <w:t>}}</w:t>
      </w:r>
      <w:r w:rsidRPr="00200EB3">
        <w:rPr>
          <w:rFonts w:eastAsia="Times New Roman" w:cstheme="majorHAnsi"/>
          <w:sz w:val="24"/>
          <w:szCs w:val="32"/>
          <w:lang w:eastAsia="en-GB"/>
        </w:rPr>
        <w:t>,</w:t>
      </w:r>
    </w:p>
    <w:p w14:paraId="096E797A" w14:textId="77777777" w:rsidR="00BD4248" w:rsidRPr="00BD4248" w:rsidRDefault="00BD4248" w:rsidP="00BD4248">
      <w:pPr>
        <w:spacing w:after="0"/>
        <w:jc w:val="left"/>
        <w:rPr>
          <w:rFonts w:eastAsia="Times New Roman" w:cstheme="majorHAnsi"/>
          <w:sz w:val="24"/>
          <w:szCs w:val="32"/>
          <w:lang w:eastAsia="en-GB"/>
        </w:rPr>
      </w:pPr>
    </w:p>
    <w:p w14:paraId="6E36F344" w14:textId="77777777" w:rsidR="00BD4248" w:rsidRPr="00BD4248" w:rsidRDefault="00BD4248" w:rsidP="00BD4248">
      <w:pPr>
        <w:spacing w:after="0"/>
        <w:jc w:val="left"/>
        <w:rPr>
          <w:rFonts w:eastAsia="Times New Roman" w:cstheme="majorHAnsi"/>
          <w:sz w:val="24"/>
          <w:szCs w:val="32"/>
          <w:lang w:eastAsia="en-GB"/>
        </w:rPr>
      </w:pPr>
      <w:r w:rsidRPr="00BD4248">
        <w:rPr>
          <w:rFonts w:eastAsia="Times New Roman" w:cstheme="majorHAnsi"/>
          <w:sz w:val="24"/>
          <w:szCs w:val="32"/>
          <w:lang w:eastAsia="en-GB"/>
        </w:rPr>
        <w:t xml:space="preserve">We would like to thank you for your recent valued enquiry. </w:t>
      </w:r>
    </w:p>
    <w:p w14:paraId="4D1F6F83" w14:textId="77777777" w:rsidR="00BD4248" w:rsidRPr="00BD4248" w:rsidRDefault="00BD4248" w:rsidP="00BD4248">
      <w:pPr>
        <w:spacing w:after="0"/>
        <w:jc w:val="left"/>
        <w:rPr>
          <w:rFonts w:eastAsia="Times New Roman" w:cstheme="majorHAnsi"/>
          <w:sz w:val="24"/>
          <w:szCs w:val="32"/>
          <w:lang w:eastAsia="en-GB"/>
        </w:rPr>
      </w:pPr>
    </w:p>
    <w:p w14:paraId="4A05DF83" w14:textId="77777777" w:rsidR="00BD4248" w:rsidRPr="00BD4248" w:rsidRDefault="00BD4248" w:rsidP="00BD4248">
      <w:pPr>
        <w:spacing w:after="0"/>
        <w:jc w:val="left"/>
        <w:rPr>
          <w:rFonts w:eastAsia="Times New Roman" w:cstheme="majorHAnsi"/>
          <w:sz w:val="24"/>
          <w:szCs w:val="32"/>
          <w:lang w:eastAsia="en-GB"/>
        </w:rPr>
      </w:pPr>
      <w:r w:rsidRPr="00BD4248">
        <w:rPr>
          <w:rFonts w:eastAsia="Times New Roman" w:cstheme="majorHAnsi"/>
          <w:sz w:val="24"/>
          <w:szCs w:val="32"/>
          <w:lang w:eastAsia="en-GB"/>
        </w:rPr>
        <w:t>We have now reviewed the information and take pleasure in providing the following proposal for your consideration.</w:t>
      </w:r>
    </w:p>
    <w:p w14:paraId="5E5C8625" w14:textId="77777777" w:rsidR="00BD4248" w:rsidRPr="00BD4248" w:rsidRDefault="00BD4248" w:rsidP="00BD4248">
      <w:pPr>
        <w:spacing w:after="0"/>
        <w:jc w:val="left"/>
        <w:rPr>
          <w:rFonts w:eastAsia="Times New Roman" w:cstheme="majorHAnsi"/>
          <w:sz w:val="24"/>
          <w:szCs w:val="32"/>
          <w:lang w:eastAsia="en-GB"/>
        </w:rPr>
      </w:pPr>
    </w:p>
    <w:p w14:paraId="1E932651" w14:textId="77777777" w:rsidR="00BD4248" w:rsidRPr="00BD4248" w:rsidRDefault="00BD4248" w:rsidP="00BD4248">
      <w:pPr>
        <w:spacing w:after="0"/>
        <w:jc w:val="left"/>
        <w:rPr>
          <w:rFonts w:eastAsia="Times New Roman" w:cstheme="majorHAnsi"/>
          <w:sz w:val="24"/>
          <w:szCs w:val="32"/>
          <w:lang w:eastAsia="en-GB"/>
        </w:rPr>
      </w:pPr>
      <w:r w:rsidRPr="00BD4248">
        <w:rPr>
          <w:rFonts w:eastAsia="Times New Roman" w:cstheme="majorHAnsi"/>
          <w:sz w:val="24"/>
          <w:szCs w:val="32"/>
          <w:lang w:eastAsia="en-GB"/>
        </w:rPr>
        <w:t>Should you require any further assistance, please do not hesitate to contact us.</w:t>
      </w:r>
    </w:p>
    <w:p w14:paraId="0E31A1FC" w14:textId="77777777" w:rsidR="00BD4248" w:rsidRPr="00BD4248" w:rsidRDefault="00BD4248" w:rsidP="00BD4248">
      <w:pPr>
        <w:spacing w:after="0"/>
        <w:jc w:val="left"/>
        <w:rPr>
          <w:rFonts w:eastAsia="Times New Roman" w:cstheme="majorHAnsi"/>
          <w:sz w:val="24"/>
          <w:szCs w:val="32"/>
          <w:lang w:eastAsia="en-GB"/>
        </w:rPr>
      </w:pPr>
    </w:p>
    <w:p w14:paraId="23BEB435" w14:textId="77777777" w:rsidR="00BD4248" w:rsidRPr="00BD4248" w:rsidRDefault="00BD4248" w:rsidP="00BD4248">
      <w:pPr>
        <w:spacing w:after="0"/>
        <w:jc w:val="left"/>
        <w:rPr>
          <w:rFonts w:eastAsia="Times New Roman" w:cstheme="majorHAnsi"/>
          <w:sz w:val="24"/>
          <w:szCs w:val="32"/>
          <w:lang w:eastAsia="en-GB"/>
        </w:rPr>
      </w:pPr>
    </w:p>
    <w:p w14:paraId="661410E5" w14:textId="77777777" w:rsidR="00BD4248" w:rsidRPr="00BD4248" w:rsidRDefault="00BD4248" w:rsidP="00BD4248">
      <w:pPr>
        <w:spacing w:after="0"/>
        <w:jc w:val="left"/>
        <w:rPr>
          <w:rFonts w:eastAsia="Times New Roman" w:cstheme="majorHAnsi"/>
          <w:sz w:val="24"/>
          <w:szCs w:val="32"/>
          <w:lang w:eastAsia="en-GB"/>
        </w:rPr>
      </w:pPr>
      <w:r w:rsidRPr="00BD4248">
        <w:rPr>
          <w:rFonts w:eastAsia="Times New Roman" w:cstheme="majorHAnsi"/>
          <w:sz w:val="24"/>
          <w:szCs w:val="32"/>
          <w:lang w:eastAsia="en-GB"/>
        </w:rPr>
        <w:t>Yours faithfully,</w:t>
      </w:r>
    </w:p>
    <w:p w14:paraId="2AD91183" w14:textId="5D280170" w:rsidR="00BD4248" w:rsidRPr="00BD4248" w:rsidRDefault="00411EFD" w:rsidP="00BD4248">
      <w:pPr>
        <w:spacing w:after="0"/>
        <w:jc w:val="left"/>
        <w:rPr>
          <w:rFonts w:eastAsia="Times New Roman" w:cstheme="majorHAnsi"/>
          <w:sz w:val="24"/>
          <w:szCs w:val="32"/>
          <w:lang w:eastAsia="en-GB"/>
        </w:rPr>
      </w:pPr>
      <w:r w:rsidRPr="00411EFD">
        <w:rPr>
          <w:rFonts w:eastAsia="Times New Roman" w:cstheme="majorHAnsi"/>
          <w:sz w:val="24"/>
          <w:szCs w:val="32"/>
          <w:lang w:eastAsia="en-GB"/>
        </w:rPr>
        <w:t>{{</w:t>
      </w:r>
      <w:proofErr w:type="spellStart"/>
      <w:r w:rsidRPr="00411EFD">
        <w:rPr>
          <w:rFonts w:eastAsia="Times New Roman" w:cstheme="majorHAnsi"/>
          <w:sz w:val="24"/>
          <w:szCs w:val="32"/>
          <w:lang w:eastAsia="en-GB"/>
        </w:rPr>
        <w:t>ConsultantName</w:t>
      </w:r>
      <w:proofErr w:type="spellEnd"/>
      <w:r w:rsidRPr="00411EFD">
        <w:rPr>
          <w:rFonts w:eastAsia="Times New Roman" w:cstheme="majorHAnsi"/>
          <w:sz w:val="24"/>
          <w:szCs w:val="32"/>
          <w:lang w:eastAsia="en-GB"/>
        </w:rPr>
        <w:t>}}</w:t>
      </w:r>
    </w:p>
    <w:p w14:paraId="241A2C74" w14:textId="179C21F8" w:rsidR="00381F51" w:rsidRDefault="00381F51" w:rsidP="00381F51">
      <w:pPr>
        <w:autoSpaceDE w:val="0"/>
        <w:autoSpaceDN w:val="0"/>
        <w:adjustRightInd w:val="0"/>
        <w:spacing w:line="1040" w:lineRule="exact"/>
        <w:rPr>
          <w:rFonts w:cs="Arial"/>
          <w:color w:val="3DCD58"/>
          <w:sz w:val="72"/>
          <w:szCs w:val="72"/>
          <w:lang w:val="en-US"/>
        </w:rPr>
      </w:pPr>
    </w:p>
    <w:p w14:paraId="2617D347" w14:textId="06F1C996" w:rsidR="00F71E1D" w:rsidRPr="00F71E1D" w:rsidRDefault="00F71E1D" w:rsidP="00F71E1D">
      <w:pPr>
        <w:autoSpaceDE w:val="0"/>
        <w:autoSpaceDN w:val="0"/>
        <w:adjustRightInd w:val="0"/>
        <w:spacing w:line="1040" w:lineRule="exact"/>
        <w:rPr>
          <w:rFonts w:ascii="Arial" w:hAnsi="Arial" w:cs="Arial"/>
          <w:color w:val="3DCD58"/>
          <w:sz w:val="72"/>
          <w:szCs w:val="72"/>
          <w:lang w:val="en-US"/>
        </w:rPr>
      </w:pPr>
      <w:r w:rsidRPr="00F71E1D">
        <w:rPr>
          <w:rFonts w:ascii="Arial" w:hAnsi="Arial" w:cs="Arial"/>
          <w:color w:val="3DCD58"/>
          <w:sz w:val="72"/>
          <w:szCs w:val="72"/>
          <w:lang w:val="en-US"/>
        </w:rPr>
        <w:t>Consultancy Services</w:t>
      </w:r>
    </w:p>
    <w:p w14:paraId="34D4062A" w14:textId="04387C28" w:rsidR="00B10EF9" w:rsidRDefault="00B0407E" w:rsidP="00895B53">
      <w:pPr>
        <w:spacing w:before="240" w:line="259" w:lineRule="auto"/>
        <w:jc w:val="left"/>
      </w:pPr>
      <w:r>
        <w:br w:type="page"/>
      </w:r>
    </w:p>
    <w:p w14:paraId="303C0ED5" w14:textId="08AB9293" w:rsidR="001437CC" w:rsidRDefault="001437CC">
      <w:pPr>
        <w:spacing w:line="259" w:lineRule="auto"/>
        <w:jc w:val="left"/>
        <w:sectPr w:rsidR="001437CC" w:rsidSect="00C10A24">
          <w:headerReference w:type="default" r:id="rId11"/>
          <w:footerReference w:type="default" r:id="rId12"/>
          <w:headerReference w:type="first" r:id="rId13"/>
          <w:footerReference w:type="first" r:id="rId14"/>
          <w:pgSz w:w="11906" w:h="16838"/>
          <w:pgMar w:top="1440" w:right="1440" w:bottom="1440" w:left="1440" w:header="2835" w:footer="708" w:gutter="0"/>
          <w:cols w:space="708"/>
          <w:titlePg/>
          <w:docGrid w:linePitch="360"/>
        </w:sectPr>
      </w:pPr>
    </w:p>
    <w:p w14:paraId="54555D25" w14:textId="77777777" w:rsidR="00B0407E" w:rsidRDefault="00B0407E">
      <w:pPr>
        <w:spacing w:line="259" w:lineRule="auto"/>
        <w:jc w:val="left"/>
      </w:pPr>
    </w:p>
    <w:p w14:paraId="605557AD" w14:textId="632D1A43" w:rsidR="00C31C2C" w:rsidRDefault="006D106A" w:rsidP="006D106A">
      <w:pPr>
        <w:jc w:val="right"/>
      </w:pPr>
      <w:r>
        <w:rPr>
          <w:noProof/>
        </w:rPr>
        <w:drawing>
          <wp:anchor distT="0" distB="0" distL="114300" distR="114300" simplePos="0" relativeHeight="251658243" behindDoc="1" locked="0" layoutInCell="1" allowOverlap="1" wp14:anchorId="7C9101F3" wp14:editId="35B96702">
            <wp:simplePos x="0" y="0"/>
            <wp:positionH relativeFrom="column">
              <wp:posOffset>3257550</wp:posOffset>
            </wp:positionH>
            <wp:positionV relativeFrom="paragraph">
              <wp:posOffset>-565150</wp:posOffset>
            </wp:positionV>
            <wp:extent cx="2997200" cy="723990"/>
            <wp:effectExtent l="0" t="0" r="0"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997200" cy="723990"/>
                    </a:xfrm>
                    <a:prstGeom prst="rect">
                      <a:avLst/>
                    </a:prstGeom>
                  </pic:spPr>
                </pic:pic>
              </a:graphicData>
            </a:graphic>
            <wp14:sizeRelH relativeFrom="page">
              <wp14:pctWidth>0</wp14:pctWidth>
            </wp14:sizeRelH>
            <wp14:sizeRelV relativeFrom="page">
              <wp14:pctHeight>0</wp14:pctHeight>
            </wp14:sizeRelV>
          </wp:anchor>
        </w:drawing>
      </w:r>
    </w:p>
    <w:p w14:paraId="752E97D8" w14:textId="17843315" w:rsidR="006D106A" w:rsidRDefault="006D106A" w:rsidP="006D106A">
      <w:pPr>
        <w:jc w:val="right"/>
      </w:pPr>
    </w:p>
    <w:p w14:paraId="4A91E034" w14:textId="77777777" w:rsidR="006D106A" w:rsidRDefault="006D106A" w:rsidP="006D106A">
      <w:pPr>
        <w:jc w:val="left"/>
        <w:rPr>
          <w:color w:val="00B050"/>
          <w:sz w:val="56"/>
          <w:szCs w:val="56"/>
        </w:rPr>
      </w:pPr>
    </w:p>
    <w:p w14:paraId="5F14C0AF" w14:textId="77777777" w:rsidR="006D106A" w:rsidRDefault="006D106A" w:rsidP="006D106A">
      <w:pPr>
        <w:jc w:val="left"/>
        <w:rPr>
          <w:color w:val="00B050"/>
          <w:sz w:val="56"/>
          <w:szCs w:val="56"/>
        </w:rPr>
      </w:pPr>
    </w:p>
    <w:p w14:paraId="45A8589D" w14:textId="5952F884" w:rsidR="006D106A" w:rsidRPr="006D106A" w:rsidRDefault="006D106A" w:rsidP="006D106A">
      <w:pPr>
        <w:jc w:val="left"/>
        <w:rPr>
          <w:color w:val="00B050"/>
          <w:sz w:val="56"/>
          <w:szCs w:val="56"/>
        </w:rPr>
      </w:pPr>
      <w:r w:rsidRPr="006D106A">
        <w:rPr>
          <w:color w:val="00B050"/>
          <w:sz w:val="56"/>
          <w:szCs w:val="56"/>
        </w:rPr>
        <w:t>Consultancy Services</w:t>
      </w:r>
    </w:p>
    <w:p w14:paraId="73D2DDA7" w14:textId="6FC9DA09" w:rsidR="006D106A" w:rsidRDefault="00132693" w:rsidP="006D106A">
      <w:pPr>
        <w:jc w:val="left"/>
        <w:rPr>
          <w:color w:val="7F7F7F" w:themeColor="text1" w:themeTint="80"/>
          <w:sz w:val="40"/>
          <w:szCs w:val="40"/>
        </w:rPr>
      </w:pPr>
      <w:r w:rsidRPr="00A44893">
        <w:rPr>
          <w:rFonts w:cs="Arial"/>
          <w:noProof/>
        </w:rPr>
        <mc:AlternateContent>
          <mc:Choice Requires="wps">
            <w:drawing>
              <wp:anchor distT="0" distB="0" distL="114300" distR="114300" simplePos="0" relativeHeight="251658242" behindDoc="1" locked="0" layoutInCell="1" allowOverlap="1" wp14:anchorId="11E41ED0" wp14:editId="6269279C">
                <wp:simplePos x="0" y="0"/>
                <wp:positionH relativeFrom="page">
                  <wp:align>left</wp:align>
                </wp:positionH>
                <wp:positionV relativeFrom="paragraph">
                  <wp:posOffset>4699635</wp:posOffset>
                </wp:positionV>
                <wp:extent cx="7557135" cy="2905125"/>
                <wp:effectExtent l="0" t="0" r="5715" b="9525"/>
                <wp:wrapNone/>
                <wp:docPr id="3"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57135" cy="2905125"/>
                        </a:xfrm>
                        <a:prstGeom prst="rect">
                          <a:avLst/>
                        </a:prstGeom>
                        <a:solidFill>
                          <a:srgbClr val="42B4E6"/>
                        </a:solidFill>
                        <a:ln w="9525">
                          <a:noFill/>
                          <a:miter lim="800000"/>
                          <a:headEnd/>
                          <a:tailEnd/>
                        </a:ln>
                      </wps:spPr>
                      <wps:txbx>
                        <w:txbxContent>
                          <w:p w14:paraId="0C25913E" w14:textId="26A9100E" w:rsidR="006D106A" w:rsidRDefault="006D106A" w:rsidP="006D106A">
                            <w:pPr>
                              <w:spacing w:line="240" w:lineRule="atLeast"/>
                              <w:ind w:right="-276"/>
                              <w:rPr>
                                <w:b/>
                                <w:color w:val="FFFFFF" w:themeColor="background1"/>
                                <w:sz w:val="12"/>
                                <w:szCs w:val="40"/>
                              </w:rPr>
                            </w:pPr>
                          </w:p>
                          <w:p w14:paraId="3ED9A029" w14:textId="77777777" w:rsidR="006D106A" w:rsidRPr="006650B6" w:rsidRDefault="006D106A" w:rsidP="006D106A">
                            <w:pPr>
                              <w:spacing w:after="0" w:line="240" w:lineRule="atLeast"/>
                              <w:ind w:right="-276"/>
                              <w:rPr>
                                <w:bCs/>
                                <w:color w:val="FFFFFF" w:themeColor="background1"/>
                                <w:sz w:val="12"/>
                                <w:szCs w:val="36"/>
                              </w:rPr>
                            </w:pPr>
                          </w:p>
                          <w:p w14:paraId="168D2E1E" w14:textId="65FA5F7A" w:rsidR="008F1211" w:rsidRDefault="008F1211"/>
                        </w:txbxContent>
                      </wps:txbx>
                      <wps:bodyPr rot="0" vert="horz" wrap="square" lIns="274320" tIns="18288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1E41ED0" id="Rectangle 3" o:spid="_x0000_s1026" style="position:absolute;margin-left:0;margin-top:370.05pt;width:595.05pt;height:228.75pt;z-index:-251658238;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" fillcolor="#42b4e6" stroked="f">
                <v:textbox inset="21.6pt,14.4pt">
                  <w:txbxContent>
                    <w:p w14:paraId="0C25913E" w14:textId="26A9100E" w:rsidR="006D106A" w:rsidRDefault="006D106A" w:rsidP="006D106A">
                      <w:pPr>
                        <w:spacing w:line="240" w:lineRule="atLeast"/>
                        <w:ind w:right="-276"/>
                        <w:rPr>
                          <w:b/>
                          <w:color w:val="FFFFFF" w:themeColor="background1"/>
                          <w:sz w:val="12"/>
                          <w:szCs w:val="40"/>
                        </w:rPr>
                      </w:pPr>
                    </w:p>
                    <w:p w14:paraId="3ED9A029" w14:textId="77777777" w:rsidR="006D106A" w:rsidRPr="006650B6" w:rsidRDefault="006D106A" w:rsidP="006D106A">
                      <w:pPr>
                        <w:spacing w:after="0" w:line="240" w:lineRule="atLeast"/>
                        <w:ind w:right="-276"/>
                        <w:rPr>
                          <w:bCs/>
                          <w:color w:val="FFFFFF" w:themeColor="background1"/>
                          <w:sz w:val="12"/>
                          <w:szCs w:val="36"/>
                        </w:rPr>
                      </w:pPr>
                    </w:p>
                    <w:p w14:paraId="168D2E1E" w14:textId="65FA5F7A" w:rsidR="008F1211" w:rsidRDefault="008F1211"/>
                  </w:txbxContent>
                </v:textbox>
                <w10:wrap anchorx="page"/>
              </v:rect>
            </w:pict>
          </mc:Fallback>
        </mc:AlternateContent>
      </w:r>
      <w:r w:rsidRPr="00A44893">
        <w:rPr>
          <w:rFonts w:cs="Arial"/>
          <w:noProof/>
          <w:sz w:val="16"/>
        </w:rPr>
        <w:drawing>
          <wp:anchor distT="0" distB="0" distL="114300" distR="114300" simplePos="0" relativeHeight="251658240" behindDoc="0" locked="0" layoutInCell="1" allowOverlap="1" wp14:anchorId="64890146" wp14:editId="50269957">
            <wp:simplePos x="0" y="0"/>
            <wp:positionH relativeFrom="page">
              <wp:align>left</wp:align>
            </wp:positionH>
            <wp:positionV relativeFrom="paragraph">
              <wp:posOffset>521335</wp:posOffset>
            </wp:positionV>
            <wp:extent cx="7660640" cy="4297680"/>
            <wp:effectExtent l="0" t="0" r="0" b="7620"/>
            <wp:wrapSquare wrapText="bothSides"/>
            <wp:docPr id="7" name="Picture 7" descr="Schneider Electric jack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hneider Electric jacke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7660640" cy="4297680"/>
                    </a:xfrm>
                    <a:prstGeom prst="rect">
                      <a:avLst/>
                    </a:prstGeom>
                    <a:noFill/>
                    <a:ln>
                      <a:noFill/>
                    </a:ln>
                  </pic:spPr>
                </pic:pic>
              </a:graphicData>
            </a:graphic>
            <wp14:sizeRelH relativeFrom="page">
              <wp14:pctWidth>0</wp14:pctWidth>
            </wp14:sizeRelH>
            <wp14:sizeRelV relativeFrom="page">
              <wp14:pctHeight>0</wp14:pctHeight>
            </wp14:sizeRelV>
          </wp:anchor>
        </w:drawing>
      </w:r>
      <w:r w:rsidR="006D106A" w:rsidRPr="006D106A">
        <w:rPr>
          <w:color w:val="7F7F7F" w:themeColor="text1" w:themeTint="80"/>
          <w:sz w:val="40"/>
          <w:szCs w:val="40"/>
        </w:rPr>
        <w:t>Scope of Works</w:t>
      </w:r>
    </w:p>
    <w:p w14:paraId="67AF0E4F" w14:textId="0BC3C0D8" w:rsidR="00132693" w:rsidRPr="006D106A" w:rsidRDefault="00132693" w:rsidP="006D106A">
      <w:pPr>
        <w:jc w:val="left"/>
        <w:rPr>
          <w:color w:val="7F7F7F" w:themeColor="text1" w:themeTint="80"/>
          <w:sz w:val="40"/>
          <w:szCs w:val="40"/>
        </w:rPr>
      </w:pPr>
    </w:p>
    <w:p w14:paraId="30FEB8D3" w14:textId="5E0FFE2E" w:rsidR="00132693" w:rsidRPr="00132693" w:rsidRDefault="006D106A" w:rsidP="00132693">
      <w:pPr>
        <w:spacing w:after="0" w:line="240" w:lineRule="atLeast"/>
        <w:ind w:right="-276"/>
        <w:rPr>
          <w:color w:val="FFFFFF" w:themeColor="background1"/>
          <w:sz w:val="36"/>
          <w:szCs w:val="36"/>
        </w:rPr>
      </w:pPr>
      <w:r w:rsidRPr="00132693">
        <w:rPr>
          <w:rFonts w:cs="Arial"/>
          <w:noProof/>
          <w:color w:val="FFFFFF" w:themeColor="background1"/>
        </w:rPr>
        <mc:AlternateContent>
          <mc:Choice Requires="wps">
            <w:drawing>
              <wp:anchor distT="0" distB="0" distL="114300" distR="114300" simplePos="0" relativeHeight="251658241" behindDoc="0" locked="0" layoutInCell="1" allowOverlap="1" wp14:anchorId="43706BB0" wp14:editId="3796DA5A">
                <wp:simplePos x="0" y="0"/>
                <wp:positionH relativeFrom="page">
                  <wp:posOffset>-2540</wp:posOffset>
                </wp:positionH>
                <wp:positionV relativeFrom="paragraph">
                  <wp:posOffset>4366260</wp:posOffset>
                </wp:positionV>
                <wp:extent cx="7557135" cy="446405"/>
                <wp:effectExtent l="0" t="0" r="5715" b="0"/>
                <wp:wrapNone/>
                <wp:docPr id="4"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57135" cy="446405"/>
                        </a:xfrm>
                        <a:prstGeom prst="rect">
                          <a:avLst/>
                        </a:prstGeom>
                        <a:solidFill>
                          <a:srgbClr val="42B4E6">
                            <a:alpha val="70000"/>
                          </a:srgbClr>
                        </a:solidFill>
                        <a:ln w="9525">
                          <a:no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2996153" id="Rectangle 4" o:spid="_x0000_s1026" style="position:absolute;margin-left:-.2pt;margin-top:343.8pt;width:595.05pt;height:35.15pt;z-index:251658241;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" fillcolor="#42b4e6" stroked="f">
                <v:fill opacity="46003f"/>
                <w10:wrap anchorx="page"/>
              </v:rect>
            </w:pict>
          </mc:Fallback>
        </mc:AlternateContent>
      </w:r>
      <w:r w:rsidR="00132693" w:rsidRPr="00132693">
        <w:rPr>
          <w:color w:val="FFFFFF" w:themeColor="background1"/>
          <w:sz w:val="36"/>
          <w:szCs w:val="36"/>
        </w:rPr>
        <w:t>Project name: {{</w:t>
      </w:r>
      <w:proofErr w:type="spellStart"/>
      <w:r w:rsidR="00132693" w:rsidRPr="00132693">
        <w:rPr>
          <w:color w:val="FFFFFF" w:themeColor="background1"/>
          <w:sz w:val="36"/>
          <w:szCs w:val="36"/>
        </w:rPr>
        <w:t>ProjectName</w:t>
      </w:r>
      <w:proofErr w:type="spellEnd"/>
      <w:r w:rsidR="00132693" w:rsidRPr="00132693">
        <w:rPr>
          <w:color w:val="FFFFFF" w:themeColor="background1"/>
          <w:sz w:val="36"/>
          <w:szCs w:val="36"/>
        </w:rPr>
        <w:t>}}</w:t>
      </w:r>
    </w:p>
    <w:p w14:paraId="085D952A" w14:textId="77777777" w:rsidR="001D0AC1" w:rsidRPr="00923E92" w:rsidRDefault="001D0AC1" w:rsidP="001D0AC1">
      <w:pPr>
        <w:spacing w:after="0" w:line="240" w:lineRule="atLeast"/>
        <w:ind w:right="-276"/>
        <w:rPr>
          <w:color w:val="FFFFFF" w:themeColor="background1"/>
          <w:sz w:val="36"/>
          <w:szCs w:val="36"/>
        </w:rPr>
      </w:pPr>
      <w:r w:rsidRPr="00923E92">
        <w:rPr>
          <w:color w:val="FFFFFF" w:themeColor="background1"/>
          <w:sz w:val="36"/>
          <w:szCs w:val="36"/>
        </w:rPr>
        <w:t>ESOS Phase 4 Energy and Transport Audit</w:t>
      </w:r>
    </w:p>
    <w:p w14:paraId="6246DF6F" w14:textId="373E1CD5" w:rsidR="00132693" w:rsidRPr="00132693" w:rsidRDefault="00132693" w:rsidP="00132693">
      <w:pPr>
        <w:spacing w:after="0" w:line="240" w:lineRule="atLeast"/>
        <w:ind w:right="-276"/>
        <w:rPr>
          <w:color w:val="FFFFFF" w:themeColor="background1"/>
          <w:sz w:val="36"/>
          <w:szCs w:val="36"/>
        </w:rPr>
      </w:pPr>
      <w:r w:rsidRPr="00132693">
        <w:rPr>
          <w:color w:val="FFFFFF" w:themeColor="background1"/>
          <w:sz w:val="36"/>
          <w:szCs w:val="36"/>
        </w:rPr>
        <w:t>Date: {{</w:t>
      </w:r>
      <w:proofErr w:type="spellStart"/>
      <w:r w:rsidRPr="00132693">
        <w:rPr>
          <w:color w:val="FFFFFF" w:themeColor="background1"/>
          <w:sz w:val="36"/>
          <w:szCs w:val="36"/>
        </w:rPr>
        <w:t>TodaysDate</w:t>
      </w:r>
      <w:proofErr w:type="spellEnd"/>
      <w:r w:rsidRPr="00132693">
        <w:rPr>
          <w:color w:val="FFFFFF" w:themeColor="background1"/>
          <w:sz w:val="36"/>
          <w:szCs w:val="36"/>
        </w:rPr>
        <w:t>}}</w:t>
      </w:r>
    </w:p>
    <w:p w14:paraId="53F6986A" w14:textId="1557A2DF" w:rsidR="00132693" w:rsidRPr="00132693" w:rsidRDefault="00132693" w:rsidP="00132693">
      <w:pPr>
        <w:spacing w:after="0" w:line="240" w:lineRule="atLeast"/>
        <w:ind w:right="-276"/>
        <w:rPr>
          <w:color w:val="FFFFFF" w:themeColor="background1"/>
          <w:sz w:val="36"/>
          <w:szCs w:val="36"/>
        </w:rPr>
      </w:pPr>
      <w:r w:rsidRPr="00132693">
        <w:rPr>
          <w:color w:val="FFFFFF" w:themeColor="background1"/>
          <w:sz w:val="36"/>
          <w:szCs w:val="36"/>
        </w:rPr>
        <w:t>Customer: {{</w:t>
      </w:r>
      <w:proofErr w:type="spellStart"/>
      <w:r w:rsidRPr="00132693">
        <w:rPr>
          <w:color w:val="FFFFFF" w:themeColor="background1"/>
          <w:sz w:val="36"/>
          <w:szCs w:val="36"/>
        </w:rPr>
        <w:t>CustomerName</w:t>
      </w:r>
      <w:proofErr w:type="spellEnd"/>
      <w:r w:rsidRPr="00132693">
        <w:rPr>
          <w:color w:val="FFFFFF" w:themeColor="background1"/>
          <w:sz w:val="36"/>
          <w:szCs w:val="36"/>
        </w:rPr>
        <w:t>}}</w:t>
      </w:r>
    </w:p>
    <w:p w14:paraId="041409FD" w14:textId="48A71053" w:rsidR="006D106A" w:rsidRDefault="006D106A">
      <w:pPr>
        <w:spacing w:line="259" w:lineRule="auto"/>
        <w:jc w:val="left"/>
        <w:rPr>
          <w:color w:val="7F7F7F" w:themeColor="text1" w:themeTint="80"/>
          <w:sz w:val="32"/>
          <w:szCs w:val="32"/>
        </w:rPr>
      </w:pPr>
    </w:p>
    <w:sdt>
      <w:sdtPr>
        <w:rPr>
          <w:rFonts w:eastAsiaTheme="minorHAnsi" w:cstheme="minorBidi"/>
          <w:color w:val="auto"/>
          <w:sz w:val="22"/>
          <w:szCs w:val="22"/>
          <w:lang w:val="en-GB"/>
        </w:rPr>
        <w:id w:val="473486631"/>
        <w:docPartObj>
          <w:docPartGallery w:val="Table of Contents"/>
          <w:docPartUnique/>
        </w:docPartObj>
      </w:sdtPr>
      <w:sdtEndPr>
        <w:rPr>
          <w:b/>
          <w:bCs/>
          <w:noProof/>
        </w:rPr>
      </w:sdtEndPr>
      <w:sdtContent>
        <w:p w14:paraId="2CD3FB50" w14:textId="68A1468B" w:rsidR="00FA63AF" w:rsidRPr="00FA63AF" w:rsidRDefault="00FA63AF">
          <w:pPr>
            <w:pStyle w:val="TOCHeading"/>
            <w:rPr>
              <w:color w:val="00B050"/>
            </w:rPr>
          </w:pPr>
          <w:r w:rsidRPr="00FA63AF">
            <w:rPr>
              <w:color w:val="00B050"/>
            </w:rPr>
            <w:t>Contents</w:t>
          </w:r>
        </w:p>
        <w:p w14:paraId="641DB732" w14:textId="16AB5B0B" w:rsidR="00DE04FF" w:rsidRDefault="00FA63AF">
          <w:pPr>
            <w:pStyle w:val="TOC1"/>
            <w:tabs>
              <w:tab w:val="right" w:leader="dot" w:pos="9016"/>
            </w:tabs>
            <w:rPr>
              <w:rFonts w:asciiTheme="minorHAnsi" w:eastAsiaTheme="minorEastAsia" w:hAnsiTheme="minorHAnsi"/>
              <w:noProof/>
              <w:kern w:val="2"/>
              <w:sz w:val="24"/>
              <w:szCs w:val="24"/>
              <w:lang w:eastAsia="en-GB"/>
              <w14:ligatures w14:val="standardContextual"/>
            </w:rPr>
          </w:pPr>
          <w:r>
            <w:fldChar w:fldCharType="begin"/>
          </w:r>
          <w:r>
            <w:instrText xml:space="preserve"> TOC \o "1-3" \h \z \u </w:instrText>
          </w:r>
          <w:r>
            <w:fldChar w:fldCharType="separate"/>
          </w:r>
          <w:hyperlink w:anchor="_Toc230871448" w:history="1">
            <w:r w:rsidR="00DE04FF" w:rsidRPr="00CC5E8E">
              <w:rPr>
                <w:rStyle w:val="Hyperlink"/>
                <w:noProof/>
              </w:rPr>
              <w:t>1. Scope of Supply</w:t>
            </w:r>
            <w:r w:rsidR="00DE04FF">
              <w:rPr>
                <w:noProof/>
                <w:webHidden/>
              </w:rPr>
              <w:tab/>
            </w:r>
            <w:r w:rsidR="00DE04FF">
              <w:rPr>
                <w:noProof/>
                <w:webHidden/>
              </w:rPr>
              <w:fldChar w:fldCharType="begin"/>
            </w:r>
            <w:r w:rsidR="00DE04FF">
              <w:rPr>
                <w:noProof/>
                <w:webHidden/>
              </w:rPr>
              <w:instrText xml:space="preserve"> PAGEREF _Toc230871448 \h </w:instrText>
            </w:r>
            <w:r w:rsidR="00DE04FF">
              <w:rPr>
                <w:noProof/>
                <w:webHidden/>
              </w:rPr>
            </w:r>
            <w:r w:rsidR="00DE04FF">
              <w:rPr>
                <w:noProof/>
                <w:webHidden/>
              </w:rPr>
              <w:fldChar w:fldCharType="separate"/>
            </w:r>
            <w:r w:rsidR="00DE04FF">
              <w:rPr>
                <w:noProof/>
                <w:webHidden/>
              </w:rPr>
              <w:t>4</w:t>
            </w:r>
            <w:r w:rsidR="00DE04FF">
              <w:rPr>
                <w:noProof/>
                <w:webHidden/>
              </w:rPr>
              <w:fldChar w:fldCharType="end"/>
            </w:r>
          </w:hyperlink>
        </w:p>
        <w:p w14:paraId="6309DC98" w14:textId="44085E58" w:rsidR="00DE04FF" w:rsidRDefault="00DE04FF">
          <w:pPr>
            <w:pStyle w:val="TOC2"/>
            <w:tabs>
              <w:tab w:val="right" w:leader="dot" w:pos="9016"/>
            </w:tabs>
            <w:rPr>
              <w:rFonts w:asciiTheme="minorHAnsi" w:eastAsiaTheme="minorEastAsia" w:hAnsiTheme="minorHAnsi"/>
              <w:noProof/>
              <w:kern w:val="2"/>
              <w:sz w:val="24"/>
              <w:szCs w:val="24"/>
              <w:lang w:eastAsia="en-GB"/>
              <w14:ligatures w14:val="standardContextual"/>
            </w:rPr>
          </w:pPr>
          <w:hyperlink w:anchor="_Toc230871449" w:history="1">
            <w:r w:rsidRPr="00CC5E8E">
              <w:rPr>
                <w:rStyle w:val="Hyperlink"/>
                <w:noProof/>
              </w:rPr>
              <w:t>1.1 Scope of Works</w:t>
            </w:r>
            <w:r>
              <w:rPr>
                <w:noProof/>
                <w:webHidden/>
              </w:rPr>
              <w:tab/>
            </w:r>
            <w:r>
              <w:rPr>
                <w:noProof/>
                <w:webHidden/>
              </w:rPr>
              <w:fldChar w:fldCharType="begin"/>
            </w:r>
            <w:r>
              <w:rPr>
                <w:noProof/>
                <w:webHidden/>
              </w:rPr>
              <w:instrText xml:space="preserve"> PAGEREF _Toc230871449 \h </w:instrText>
            </w:r>
            <w:r>
              <w:rPr>
                <w:noProof/>
                <w:webHidden/>
              </w:rPr>
            </w:r>
            <w:r>
              <w:rPr>
                <w:noProof/>
                <w:webHidden/>
              </w:rPr>
              <w:fldChar w:fldCharType="separate"/>
            </w:r>
            <w:r>
              <w:rPr>
                <w:noProof/>
                <w:webHidden/>
              </w:rPr>
              <w:t>4</w:t>
            </w:r>
            <w:r>
              <w:rPr>
                <w:noProof/>
                <w:webHidden/>
              </w:rPr>
              <w:fldChar w:fldCharType="end"/>
            </w:r>
          </w:hyperlink>
        </w:p>
        <w:p w14:paraId="0C608E7C" w14:textId="0C5639B5" w:rsidR="00DE04FF" w:rsidRDefault="00DE04FF">
          <w:pPr>
            <w:pStyle w:val="TOC2"/>
            <w:tabs>
              <w:tab w:val="right" w:leader="dot" w:pos="9016"/>
            </w:tabs>
            <w:rPr>
              <w:rFonts w:asciiTheme="minorHAnsi" w:eastAsiaTheme="minorEastAsia" w:hAnsiTheme="minorHAnsi"/>
              <w:noProof/>
              <w:kern w:val="2"/>
              <w:sz w:val="24"/>
              <w:szCs w:val="24"/>
              <w:lang w:eastAsia="en-GB"/>
              <w14:ligatures w14:val="standardContextual"/>
            </w:rPr>
          </w:pPr>
          <w:hyperlink w:anchor="_Toc230871450" w:history="1">
            <w:r w:rsidRPr="00CC5E8E">
              <w:rPr>
                <w:rStyle w:val="Hyperlink"/>
                <w:noProof/>
              </w:rPr>
              <w:t>1.2 Energy Efficiency Audit</w:t>
            </w:r>
            <w:r>
              <w:rPr>
                <w:noProof/>
                <w:webHidden/>
              </w:rPr>
              <w:tab/>
            </w:r>
            <w:r>
              <w:rPr>
                <w:noProof/>
                <w:webHidden/>
              </w:rPr>
              <w:fldChar w:fldCharType="begin"/>
            </w:r>
            <w:r>
              <w:rPr>
                <w:noProof/>
                <w:webHidden/>
              </w:rPr>
              <w:instrText xml:space="preserve"> PAGEREF _Toc230871450 \h </w:instrText>
            </w:r>
            <w:r>
              <w:rPr>
                <w:noProof/>
                <w:webHidden/>
              </w:rPr>
            </w:r>
            <w:r>
              <w:rPr>
                <w:noProof/>
                <w:webHidden/>
              </w:rPr>
              <w:fldChar w:fldCharType="separate"/>
            </w:r>
            <w:r>
              <w:rPr>
                <w:noProof/>
                <w:webHidden/>
              </w:rPr>
              <w:t>4</w:t>
            </w:r>
            <w:r>
              <w:rPr>
                <w:noProof/>
                <w:webHidden/>
              </w:rPr>
              <w:fldChar w:fldCharType="end"/>
            </w:r>
          </w:hyperlink>
        </w:p>
        <w:p w14:paraId="6F46E7A9" w14:textId="43E00BFD" w:rsidR="00DE04FF" w:rsidRDefault="00DE04FF">
          <w:pPr>
            <w:pStyle w:val="TOC2"/>
            <w:tabs>
              <w:tab w:val="right" w:leader="dot" w:pos="9016"/>
            </w:tabs>
            <w:rPr>
              <w:rFonts w:asciiTheme="minorHAnsi" w:eastAsiaTheme="minorEastAsia" w:hAnsiTheme="minorHAnsi"/>
              <w:noProof/>
              <w:kern w:val="2"/>
              <w:sz w:val="24"/>
              <w:szCs w:val="24"/>
              <w:lang w:eastAsia="en-GB"/>
              <w14:ligatures w14:val="standardContextual"/>
            </w:rPr>
          </w:pPr>
          <w:hyperlink w:anchor="_Toc230871451" w:history="1">
            <w:r w:rsidRPr="00CC5E8E">
              <w:rPr>
                <w:rStyle w:val="Hyperlink"/>
                <w:noProof/>
              </w:rPr>
              <w:t>1.3 Transport Audit</w:t>
            </w:r>
            <w:r>
              <w:rPr>
                <w:noProof/>
                <w:webHidden/>
              </w:rPr>
              <w:tab/>
            </w:r>
            <w:r>
              <w:rPr>
                <w:noProof/>
                <w:webHidden/>
              </w:rPr>
              <w:fldChar w:fldCharType="begin"/>
            </w:r>
            <w:r>
              <w:rPr>
                <w:noProof/>
                <w:webHidden/>
              </w:rPr>
              <w:instrText xml:space="preserve"> PAGEREF _Toc230871451 \h </w:instrText>
            </w:r>
            <w:r>
              <w:rPr>
                <w:noProof/>
                <w:webHidden/>
              </w:rPr>
            </w:r>
            <w:r>
              <w:rPr>
                <w:noProof/>
                <w:webHidden/>
              </w:rPr>
              <w:fldChar w:fldCharType="separate"/>
            </w:r>
            <w:r>
              <w:rPr>
                <w:noProof/>
                <w:webHidden/>
              </w:rPr>
              <w:t>4</w:t>
            </w:r>
            <w:r>
              <w:rPr>
                <w:noProof/>
                <w:webHidden/>
              </w:rPr>
              <w:fldChar w:fldCharType="end"/>
            </w:r>
          </w:hyperlink>
        </w:p>
        <w:p w14:paraId="0E323C94" w14:textId="6E7CE6F2" w:rsidR="00DE04FF" w:rsidRDefault="00DE04FF">
          <w:pPr>
            <w:pStyle w:val="TOC2"/>
            <w:tabs>
              <w:tab w:val="right" w:leader="dot" w:pos="9016"/>
            </w:tabs>
            <w:rPr>
              <w:rFonts w:asciiTheme="minorHAnsi" w:eastAsiaTheme="minorEastAsia" w:hAnsiTheme="minorHAnsi"/>
              <w:noProof/>
              <w:kern w:val="2"/>
              <w:sz w:val="24"/>
              <w:szCs w:val="24"/>
              <w:lang w:eastAsia="en-GB"/>
              <w14:ligatures w14:val="standardContextual"/>
            </w:rPr>
          </w:pPr>
          <w:hyperlink w:anchor="_Toc230871452" w:history="1">
            <w:r w:rsidRPr="00CC5E8E">
              <w:rPr>
                <w:rStyle w:val="Hyperlink"/>
                <w:noProof/>
              </w:rPr>
              <w:t>1.4 Methodology</w:t>
            </w:r>
            <w:r>
              <w:rPr>
                <w:noProof/>
                <w:webHidden/>
              </w:rPr>
              <w:tab/>
            </w:r>
            <w:r>
              <w:rPr>
                <w:noProof/>
                <w:webHidden/>
              </w:rPr>
              <w:fldChar w:fldCharType="begin"/>
            </w:r>
            <w:r>
              <w:rPr>
                <w:noProof/>
                <w:webHidden/>
              </w:rPr>
              <w:instrText xml:space="preserve"> PAGEREF _Toc230871452 \h </w:instrText>
            </w:r>
            <w:r>
              <w:rPr>
                <w:noProof/>
                <w:webHidden/>
              </w:rPr>
            </w:r>
            <w:r>
              <w:rPr>
                <w:noProof/>
                <w:webHidden/>
              </w:rPr>
              <w:fldChar w:fldCharType="separate"/>
            </w:r>
            <w:r>
              <w:rPr>
                <w:noProof/>
                <w:webHidden/>
              </w:rPr>
              <w:t>5</w:t>
            </w:r>
            <w:r>
              <w:rPr>
                <w:noProof/>
                <w:webHidden/>
              </w:rPr>
              <w:fldChar w:fldCharType="end"/>
            </w:r>
          </w:hyperlink>
        </w:p>
        <w:p w14:paraId="384AA8BF" w14:textId="57D469EC" w:rsidR="00DE04FF" w:rsidRDefault="00DE04FF">
          <w:pPr>
            <w:pStyle w:val="TOC3"/>
            <w:tabs>
              <w:tab w:val="right" w:leader="dot" w:pos="9016"/>
            </w:tabs>
            <w:rPr>
              <w:rFonts w:asciiTheme="minorHAnsi" w:eastAsiaTheme="minorEastAsia" w:hAnsiTheme="minorHAnsi"/>
              <w:noProof/>
              <w:kern w:val="2"/>
              <w:sz w:val="24"/>
              <w:szCs w:val="24"/>
              <w:lang w:eastAsia="en-GB"/>
              <w14:ligatures w14:val="standardContextual"/>
            </w:rPr>
          </w:pPr>
          <w:hyperlink w:anchor="_Toc230871453" w:history="1">
            <w:r w:rsidRPr="00CC5E8E">
              <w:rPr>
                <w:rStyle w:val="Hyperlink"/>
                <w:noProof/>
              </w:rPr>
              <w:t>1.4.1 Kick Off Meeting with Site Representatives</w:t>
            </w:r>
            <w:r>
              <w:rPr>
                <w:noProof/>
                <w:webHidden/>
              </w:rPr>
              <w:tab/>
            </w:r>
            <w:r>
              <w:rPr>
                <w:noProof/>
                <w:webHidden/>
              </w:rPr>
              <w:fldChar w:fldCharType="begin"/>
            </w:r>
            <w:r>
              <w:rPr>
                <w:noProof/>
                <w:webHidden/>
              </w:rPr>
              <w:instrText xml:space="preserve"> PAGEREF _Toc230871453 \h </w:instrText>
            </w:r>
            <w:r>
              <w:rPr>
                <w:noProof/>
                <w:webHidden/>
              </w:rPr>
            </w:r>
            <w:r>
              <w:rPr>
                <w:noProof/>
                <w:webHidden/>
              </w:rPr>
              <w:fldChar w:fldCharType="separate"/>
            </w:r>
            <w:r>
              <w:rPr>
                <w:noProof/>
                <w:webHidden/>
              </w:rPr>
              <w:t>5</w:t>
            </w:r>
            <w:r>
              <w:rPr>
                <w:noProof/>
                <w:webHidden/>
              </w:rPr>
              <w:fldChar w:fldCharType="end"/>
            </w:r>
          </w:hyperlink>
        </w:p>
        <w:p w14:paraId="23387CF5" w14:textId="45553FF5" w:rsidR="00DE04FF" w:rsidRDefault="00DE04FF">
          <w:pPr>
            <w:pStyle w:val="TOC3"/>
            <w:tabs>
              <w:tab w:val="right" w:leader="dot" w:pos="9016"/>
            </w:tabs>
            <w:rPr>
              <w:rFonts w:asciiTheme="minorHAnsi" w:eastAsiaTheme="minorEastAsia" w:hAnsiTheme="minorHAnsi"/>
              <w:noProof/>
              <w:kern w:val="2"/>
              <w:sz w:val="24"/>
              <w:szCs w:val="24"/>
              <w:lang w:eastAsia="en-GB"/>
              <w14:ligatures w14:val="standardContextual"/>
            </w:rPr>
          </w:pPr>
          <w:hyperlink w:anchor="_Toc230871454" w:history="1">
            <w:r w:rsidRPr="00CC5E8E">
              <w:rPr>
                <w:rStyle w:val="Hyperlink"/>
                <w:noProof/>
              </w:rPr>
              <w:t>1.4.2 Installed Base Data Collection</w:t>
            </w:r>
            <w:r>
              <w:rPr>
                <w:noProof/>
                <w:webHidden/>
              </w:rPr>
              <w:tab/>
            </w:r>
            <w:r>
              <w:rPr>
                <w:noProof/>
                <w:webHidden/>
              </w:rPr>
              <w:fldChar w:fldCharType="begin"/>
            </w:r>
            <w:r>
              <w:rPr>
                <w:noProof/>
                <w:webHidden/>
              </w:rPr>
              <w:instrText xml:space="preserve"> PAGEREF _Toc230871454 \h </w:instrText>
            </w:r>
            <w:r>
              <w:rPr>
                <w:noProof/>
                <w:webHidden/>
              </w:rPr>
            </w:r>
            <w:r>
              <w:rPr>
                <w:noProof/>
                <w:webHidden/>
              </w:rPr>
              <w:fldChar w:fldCharType="separate"/>
            </w:r>
            <w:r>
              <w:rPr>
                <w:noProof/>
                <w:webHidden/>
              </w:rPr>
              <w:t>5</w:t>
            </w:r>
            <w:r>
              <w:rPr>
                <w:noProof/>
                <w:webHidden/>
              </w:rPr>
              <w:fldChar w:fldCharType="end"/>
            </w:r>
          </w:hyperlink>
        </w:p>
        <w:p w14:paraId="491E871D" w14:textId="38E8CCAA" w:rsidR="00DE04FF" w:rsidRDefault="00DE04FF">
          <w:pPr>
            <w:pStyle w:val="TOC3"/>
            <w:tabs>
              <w:tab w:val="right" w:leader="dot" w:pos="9016"/>
            </w:tabs>
            <w:rPr>
              <w:rFonts w:asciiTheme="minorHAnsi" w:eastAsiaTheme="minorEastAsia" w:hAnsiTheme="minorHAnsi"/>
              <w:noProof/>
              <w:kern w:val="2"/>
              <w:sz w:val="24"/>
              <w:szCs w:val="24"/>
              <w:lang w:eastAsia="en-GB"/>
              <w14:ligatures w14:val="standardContextual"/>
            </w:rPr>
          </w:pPr>
          <w:hyperlink w:anchor="_Toc230871455" w:history="1">
            <w:r w:rsidRPr="00CC5E8E">
              <w:rPr>
                <w:rStyle w:val="Hyperlink"/>
                <w:noProof/>
              </w:rPr>
              <w:t>1.4.3 Analysis and Preparation of Deliverables</w:t>
            </w:r>
            <w:r>
              <w:rPr>
                <w:noProof/>
                <w:webHidden/>
              </w:rPr>
              <w:tab/>
            </w:r>
            <w:r>
              <w:rPr>
                <w:noProof/>
                <w:webHidden/>
              </w:rPr>
              <w:fldChar w:fldCharType="begin"/>
            </w:r>
            <w:r>
              <w:rPr>
                <w:noProof/>
                <w:webHidden/>
              </w:rPr>
              <w:instrText xml:space="preserve"> PAGEREF _Toc230871455 \h </w:instrText>
            </w:r>
            <w:r>
              <w:rPr>
                <w:noProof/>
                <w:webHidden/>
              </w:rPr>
            </w:r>
            <w:r>
              <w:rPr>
                <w:noProof/>
                <w:webHidden/>
              </w:rPr>
              <w:fldChar w:fldCharType="separate"/>
            </w:r>
            <w:r>
              <w:rPr>
                <w:noProof/>
                <w:webHidden/>
              </w:rPr>
              <w:t>5</w:t>
            </w:r>
            <w:r>
              <w:rPr>
                <w:noProof/>
                <w:webHidden/>
              </w:rPr>
              <w:fldChar w:fldCharType="end"/>
            </w:r>
          </w:hyperlink>
        </w:p>
        <w:p w14:paraId="333241A5" w14:textId="6B6F7F1C" w:rsidR="00DE04FF" w:rsidRDefault="00DE04FF">
          <w:pPr>
            <w:pStyle w:val="TOC3"/>
            <w:tabs>
              <w:tab w:val="right" w:leader="dot" w:pos="9016"/>
            </w:tabs>
            <w:rPr>
              <w:rFonts w:asciiTheme="minorHAnsi" w:eastAsiaTheme="minorEastAsia" w:hAnsiTheme="minorHAnsi"/>
              <w:noProof/>
              <w:kern w:val="2"/>
              <w:sz w:val="24"/>
              <w:szCs w:val="24"/>
              <w:lang w:eastAsia="en-GB"/>
              <w14:ligatures w14:val="standardContextual"/>
            </w:rPr>
          </w:pPr>
          <w:hyperlink w:anchor="_Toc230871456" w:history="1">
            <w:r w:rsidRPr="00CC5E8E">
              <w:rPr>
                <w:rStyle w:val="Hyperlink"/>
                <w:noProof/>
              </w:rPr>
              <w:t>1.4.4 Report, Optional Final Presentation, and Next Steps</w:t>
            </w:r>
            <w:r>
              <w:rPr>
                <w:noProof/>
                <w:webHidden/>
              </w:rPr>
              <w:tab/>
            </w:r>
            <w:r>
              <w:rPr>
                <w:noProof/>
                <w:webHidden/>
              </w:rPr>
              <w:fldChar w:fldCharType="begin"/>
            </w:r>
            <w:r>
              <w:rPr>
                <w:noProof/>
                <w:webHidden/>
              </w:rPr>
              <w:instrText xml:space="preserve"> PAGEREF _Toc230871456 \h </w:instrText>
            </w:r>
            <w:r>
              <w:rPr>
                <w:noProof/>
                <w:webHidden/>
              </w:rPr>
            </w:r>
            <w:r>
              <w:rPr>
                <w:noProof/>
                <w:webHidden/>
              </w:rPr>
              <w:fldChar w:fldCharType="separate"/>
            </w:r>
            <w:r>
              <w:rPr>
                <w:noProof/>
                <w:webHidden/>
              </w:rPr>
              <w:t>5</w:t>
            </w:r>
            <w:r>
              <w:rPr>
                <w:noProof/>
                <w:webHidden/>
              </w:rPr>
              <w:fldChar w:fldCharType="end"/>
            </w:r>
          </w:hyperlink>
        </w:p>
        <w:p w14:paraId="2A0D362D" w14:textId="6A984FAC" w:rsidR="00DE04FF" w:rsidRDefault="00DE04FF">
          <w:pPr>
            <w:pStyle w:val="TOC2"/>
            <w:tabs>
              <w:tab w:val="right" w:leader="dot" w:pos="9016"/>
            </w:tabs>
            <w:rPr>
              <w:rFonts w:asciiTheme="minorHAnsi" w:eastAsiaTheme="minorEastAsia" w:hAnsiTheme="minorHAnsi"/>
              <w:noProof/>
              <w:kern w:val="2"/>
              <w:sz w:val="24"/>
              <w:szCs w:val="24"/>
              <w:lang w:eastAsia="en-GB"/>
              <w14:ligatures w14:val="standardContextual"/>
            </w:rPr>
          </w:pPr>
          <w:hyperlink w:anchor="_Toc230871457" w:history="1">
            <w:r w:rsidRPr="00CC5E8E">
              <w:rPr>
                <w:rStyle w:val="Hyperlink"/>
                <w:noProof/>
              </w:rPr>
              <w:t>1.5 Deliverables</w:t>
            </w:r>
            <w:r>
              <w:rPr>
                <w:noProof/>
                <w:webHidden/>
              </w:rPr>
              <w:tab/>
            </w:r>
            <w:r>
              <w:rPr>
                <w:noProof/>
                <w:webHidden/>
              </w:rPr>
              <w:fldChar w:fldCharType="begin"/>
            </w:r>
            <w:r>
              <w:rPr>
                <w:noProof/>
                <w:webHidden/>
              </w:rPr>
              <w:instrText xml:space="preserve"> PAGEREF _Toc230871457 \h </w:instrText>
            </w:r>
            <w:r>
              <w:rPr>
                <w:noProof/>
                <w:webHidden/>
              </w:rPr>
            </w:r>
            <w:r>
              <w:rPr>
                <w:noProof/>
                <w:webHidden/>
              </w:rPr>
              <w:fldChar w:fldCharType="separate"/>
            </w:r>
            <w:r>
              <w:rPr>
                <w:noProof/>
                <w:webHidden/>
              </w:rPr>
              <w:t>5</w:t>
            </w:r>
            <w:r>
              <w:rPr>
                <w:noProof/>
                <w:webHidden/>
              </w:rPr>
              <w:fldChar w:fldCharType="end"/>
            </w:r>
          </w:hyperlink>
        </w:p>
        <w:p w14:paraId="57E43104" w14:textId="4A1AB9B1" w:rsidR="00DE04FF" w:rsidRDefault="00DE04FF">
          <w:pPr>
            <w:pStyle w:val="TOC3"/>
            <w:tabs>
              <w:tab w:val="right" w:leader="dot" w:pos="9016"/>
            </w:tabs>
            <w:rPr>
              <w:rFonts w:asciiTheme="minorHAnsi" w:eastAsiaTheme="minorEastAsia" w:hAnsiTheme="minorHAnsi"/>
              <w:noProof/>
              <w:kern w:val="2"/>
              <w:sz w:val="24"/>
              <w:szCs w:val="24"/>
              <w:lang w:eastAsia="en-GB"/>
              <w14:ligatures w14:val="standardContextual"/>
            </w:rPr>
          </w:pPr>
          <w:hyperlink w:anchor="_Toc230871458" w:history="1">
            <w:r w:rsidRPr="00CC5E8E">
              <w:rPr>
                <w:rStyle w:val="Hyperlink"/>
                <w:noProof/>
              </w:rPr>
              <w:t>1.5.1 ESOS Phase 4 Compliant Report</w:t>
            </w:r>
            <w:r>
              <w:rPr>
                <w:noProof/>
                <w:webHidden/>
              </w:rPr>
              <w:tab/>
            </w:r>
            <w:r>
              <w:rPr>
                <w:noProof/>
                <w:webHidden/>
              </w:rPr>
              <w:fldChar w:fldCharType="begin"/>
            </w:r>
            <w:r>
              <w:rPr>
                <w:noProof/>
                <w:webHidden/>
              </w:rPr>
              <w:instrText xml:space="preserve"> PAGEREF _Toc230871458 \h </w:instrText>
            </w:r>
            <w:r>
              <w:rPr>
                <w:noProof/>
                <w:webHidden/>
              </w:rPr>
            </w:r>
            <w:r>
              <w:rPr>
                <w:noProof/>
                <w:webHidden/>
              </w:rPr>
              <w:fldChar w:fldCharType="separate"/>
            </w:r>
            <w:r>
              <w:rPr>
                <w:noProof/>
                <w:webHidden/>
              </w:rPr>
              <w:t>5</w:t>
            </w:r>
            <w:r>
              <w:rPr>
                <w:noProof/>
                <w:webHidden/>
              </w:rPr>
              <w:fldChar w:fldCharType="end"/>
            </w:r>
          </w:hyperlink>
        </w:p>
        <w:p w14:paraId="68394A08" w14:textId="439D3BD1" w:rsidR="00DE04FF" w:rsidRDefault="00DE04FF">
          <w:pPr>
            <w:pStyle w:val="TOC3"/>
            <w:tabs>
              <w:tab w:val="right" w:leader="dot" w:pos="9016"/>
            </w:tabs>
            <w:rPr>
              <w:rFonts w:asciiTheme="minorHAnsi" w:eastAsiaTheme="minorEastAsia" w:hAnsiTheme="minorHAnsi"/>
              <w:noProof/>
              <w:kern w:val="2"/>
              <w:sz w:val="24"/>
              <w:szCs w:val="24"/>
              <w:lang w:eastAsia="en-GB"/>
              <w14:ligatures w14:val="standardContextual"/>
            </w:rPr>
          </w:pPr>
          <w:hyperlink w:anchor="_Toc230871459" w:history="1">
            <w:r w:rsidRPr="00CC5E8E">
              <w:rPr>
                <w:rStyle w:val="Hyperlink"/>
                <w:noProof/>
              </w:rPr>
              <w:t>1.5.2 ESOS Phase 4 Compliant Transport Report</w:t>
            </w:r>
            <w:r>
              <w:rPr>
                <w:noProof/>
                <w:webHidden/>
              </w:rPr>
              <w:tab/>
            </w:r>
            <w:r>
              <w:rPr>
                <w:noProof/>
                <w:webHidden/>
              </w:rPr>
              <w:fldChar w:fldCharType="begin"/>
            </w:r>
            <w:r>
              <w:rPr>
                <w:noProof/>
                <w:webHidden/>
              </w:rPr>
              <w:instrText xml:space="preserve"> PAGEREF _Toc230871459 \h </w:instrText>
            </w:r>
            <w:r>
              <w:rPr>
                <w:noProof/>
                <w:webHidden/>
              </w:rPr>
            </w:r>
            <w:r>
              <w:rPr>
                <w:noProof/>
                <w:webHidden/>
              </w:rPr>
              <w:fldChar w:fldCharType="separate"/>
            </w:r>
            <w:r>
              <w:rPr>
                <w:noProof/>
                <w:webHidden/>
              </w:rPr>
              <w:t>5</w:t>
            </w:r>
            <w:r>
              <w:rPr>
                <w:noProof/>
                <w:webHidden/>
              </w:rPr>
              <w:fldChar w:fldCharType="end"/>
            </w:r>
          </w:hyperlink>
        </w:p>
        <w:p w14:paraId="78D9FE1A" w14:textId="3763B0D8" w:rsidR="00DE04FF" w:rsidRDefault="00DE04FF">
          <w:pPr>
            <w:pStyle w:val="TOC2"/>
            <w:tabs>
              <w:tab w:val="right" w:leader="dot" w:pos="9016"/>
            </w:tabs>
            <w:rPr>
              <w:rFonts w:asciiTheme="minorHAnsi" w:eastAsiaTheme="minorEastAsia" w:hAnsiTheme="minorHAnsi"/>
              <w:noProof/>
              <w:kern w:val="2"/>
              <w:sz w:val="24"/>
              <w:szCs w:val="24"/>
              <w:lang w:eastAsia="en-GB"/>
              <w14:ligatures w14:val="standardContextual"/>
            </w:rPr>
          </w:pPr>
          <w:hyperlink w:anchor="_Toc230871460" w:history="1">
            <w:r w:rsidRPr="00CC5E8E">
              <w:rPr>
                <w:rStyle w:val="Hyperlink"/>
                <w:noProof/>
              </w:rPr>
              <w:t>1.6 Information to be Provided by Customer</w:t>
            </w:r>
            <w:r>
              <w:rPr>
                <w:noProof/>
                <w:webHidden/>
              </w:rPr>
              <w:tab/>
            </w:r>
            <w:r>
              <w:rPr>
                <w:noProof/>
                <w:webHidden/>
              </w:rPr>
              <w:fldChar w:fldCharType="begin"/>
            </w:r>
            <w:r>
              <w:rPr>
                <w:noProof/>
                <w:webHidden/>
              </w:rPr>
              <w:instrText xml:space="preserve"> PAGEREF _Toc230871460 \h </w:instrText>
            </w:r>
            <w:r>
              <w:rPr>
                <w:noProof/>
                <w:webHidden/>
              </w:rPr>
            </w:r>
            <w:r>
              <w:rPr>
                <w:noProof/>
                <w:webHidden/>
              </w:rPr>
              <w:fldChar w:fldCharType="separate"/>
            </w:r>
            <w:r>
              <w:rPr>
                <w:noProof/>
                <w:webHidden/>
              </w:rPr>
              <w:t>6</w:t>
            </w:r>
            <w:r>
              <w:rPr>
                <w:noProof/>
                <w:webHidden/>
              </w:rPr>
              <w:fldChar w:fldCharType="end"/>
            </w:r>
          </w:hyperlink>
        </w:p>
        <w:p w14:paraId="5DF62C8C" w14:textId="14AFA289" w:rsidR="00DE04FF" w:rsidRDefault="00DE04FF">
          <w:pPr>
            <w:pStyle w:val="TOC3"/>
            <w:tabs>
              <w:tab w:val="right" w:leader="dot" w:pos="9016"/>
            </w:tabs>
            <w:rPr>
              <w:rFonts w:asciiTheme="minorHAnsi" w:eastAsiaTheme="minorEastAsia" w:hAnsiTheme="minorHAnsi"/>
              <w:noProof/>
              <w:kern w:val="2"/>
              <w:sz w:val="24"/>
              <w:szCs w:val="24"/>
              <w:lang w:eastAsia="en-GB"/>
              <w14:ligatures w14:val="standardContextual"/>
            </w:rPr>
          </w:pPr>
          <w:hyperlink w:anchor="_Toc230871461" w:history="1">
            <w:r w:rsidRPr="00CC5E8E">
              <w:rPr>
                <w:rStyle w:val="Hyperlink"/>
                <w:noProof/>
              </w:rPr>
              <w:t>1.6.1 Pre-Study Requirements</w:t>
            </w:r>
            <w:r>
              <w:rPr>
                <w:noProof/>
                <w:webHidden/>
              </w:rPr>
              <w:tab/>
            </w:r>
            <w:r>
              <w:rPr>
                <w:noProof/>
                <w:webHidden/>
              </w:rPr>
              <w:fldChar w:fldCharType="begin"/>
            </w:r>
            <w:r>
              <w:rPr>
                <w:noProof/>
                <w:webHidden/>
              </w:rPr>
              <w:instrText xml:space="preserve"> PAGEREF _Toc230871461 \h </w:instrText>
            </w:r>
            <w:r>
              <w:rPr>
                <w:noProof/>
                <w:webHidden/>
              </w:rPr>
            </w:r>
            <w:r>
              <w:rPr>
                <w:noProof/>
                <w:webHidden/>
              </w:rPr>
              <w:fldChar w:fldCharType="separate"/>
            </w:r>
            <w:r>
              <w:rPr>
                <w:noProof/>
                <w:webHidden/>
              </w:rPr>
              <w:t>6</w:t>
            </w:r>
            <w:r>
              <w:rPr>
                <w:noProof/>
                <w:webHidden/>
              </w:rPr>
              <w:fldChar w:fldCharType="end"/>
            </w:r>
          </w:hyperlink>
        </w:p>
        <w:p w14:paraId="4817CF80" w14:textId="2D33EEFF" w:rsidR="00DE04FF" w:rsidRDefault="00DE04FF">
          <w:pPr>
            <w:pStyle w:val="TOC3"/>
            <w:tabs>
              <w:tab w:val="right" w:leader="dot" w:pos="9016"/>
            </w:tabs>
            <w:rPr>
              <w:rFonts w:asciiTheme="minorHAnsi" w:eastAsiaTheme="minorEastAsia" w:hAnsiTheme="minorHAnsi"/>
              <w:noProof/>
              <w:kern w:val="2"/>
              <w:sz w:val="24"/>
              <w:szCs w:val="24"/>
              <w:lang w:eastAsia="en-GB"/>
              <w14:ligatures w14:val="standardContextual"/>
            </w:rPr>
          </w:pPr>
          <w:hyperlink w:anchor="_Toc230871462" w:history="1">
            <w:r w:rsidRPr="00CC5E8E">
              <w:rPr>
                <w:rStyle w:val="Hyperlink"/>
                <w:noProof/>
              </w:rPr>
              <w:t>1.6.2 Site Requirements</w:t>
            </w:r>
            <w:r>
              <w:rPr>
                <w:noProof/>
                <w:webHidden/>
              </w:rPr>
              <w:tab/>
            </w:r>
            <w:r>
              <w:rPr>
                <w:noProof/>
                <w:webHidden/>
              </w:rPr>
              <w:fldChar w:fldCharType="begin"/>
            </w:r>
            <w:r>
              <w:rPr>
                <w:noProof/>
                <w:webHidden/>
              </w:rPr>
              <w:instrText xml:space="preserve"> PAGEREF _Toc230871462 \h </w:instrText>
            </w:r>
            <w:r>
              <w:rPr>
                <w:noProof/>
                <w:webHidden/>
              </w:rPr>
            </w:r>
            <w:r>
              <w:rPr>
                <w:noProof/>
                <w:webHidden/>
              </w:rPr>
              <w:fldChar w:fldCharType="separate"/>
            </w:r>
            <w:r>
              <w:rPr>
                <w:noProof/>
                <w:webHidden/>
              </w:rPr>
              <w:t>6</w:t>
            </w:r>
            <w:r>
              <w:rPr>
                <w:noProof/>
                <w:webHidden/>
              </w:rPr>
              <w:fldChar w:fldCharType="end"/>
            </w:r>
          </w:hyperlink>
        </w:p>
        <w:p w14:paraId="548036C4" w14:textId="7700AE11" w:rsidR="00DE04FF" w:rsidRDefault="00DE04FF">
          <w:pPr>
            <w:pStyle w:val="TOC1"/>
            <w:tabs>
              <w:tab w:val="right" w:leader="dot" w:pos="9016"/>
            </w:tabs>
            <w:rPr>
              <w:rFonts w:asciiTheme="minorHAnsi" w:eastAsiaTheme="minorEastAsia" w:hAnsiTheme="minorHAnsi"/>
              <w:noProof/>
              <w:kern w:val="2"/>
              <w:sz w:val="24"/>
              <w:szCs w:val="24"/>
              <w:lang w:eastAsia="en-GB"/>
              <w14:ligatures w14:val="standardContextual"/>
            </w:rPr>
          </w:pPr>
          <w:hyperlink w:anchor="_Toc230871463" w:history="1">
            <w:r w:rsidRPr="00CC5E8E">
              <w:rPr>
                <w:rStyle w:val="Hyperlink"/>
                <w:noProof/>
              </w:rPr>
              <w:t>2. Price Schedule</w:t>
            </w:r>
            <w:r>
              <w:rPr>
                <w:noProof/>
                <w:webHidden/>
              </w:rPr>
              <w:tab/>
            </w:r>
            <w:r>
              <w:rPr>
                <w:noProof/>
                <w:webHidden/>
              </w:rPr>
              <w:fldChar w:fldCharType="begin"/>
            </w:r>
            <w:r>
              <w:rPr>
                <w:noProof/>
                <w:webHidden/>
              </w:rPr>
              <w:instrText xml:space="preserve"> PAGEREF _Toc230871463 \h </w:instrText>
            </w:r>
            <w:r>
              <w:rPr>
                <w:noProof/>
                <w:webHidden/>
              </w:rPr>
            </w:r>
            <w:r>
              <w:rPr>
                <w:noProof/>
                <w:webHidden/>
              </w:rPr>
              <w:fldChar w:fldCharType="separate"/>
            </w:r>
            <w:r>
              <w:rPr>
                <w:noProof/>
                <w:webHidden/>
              </w:rPr>
              <w:t>7</w:t>
            </w:r>
            <w:r>
              <w:rPr>
                <w:noProof/>
                <w:webHidden/>
              </w:rPr>
              <w:fldChar w:fldCharType="end"/>
            </w:r>
          </w:hyperlink>
        </w:p>
        <w:p w14:paraId="55C1F22A" w14:textId="00BE729B" w:rsidR="00DE04FF" w:rsidRDefault="00DE04FF">
          <w:pPr>
            <w:pStyle w:val="TOC1"/>
            <w:tabs>
              <w:tab w:val="right" w:leader="dot" w:pos="9016"/>
            </w:tabs>
            <w:rPr>
              <w:rFonts w:asciiTheme="minorHAnsi" w:eastAsiaTheme="minorEastAsia" w:hAnsiTheme="minorHAnsi"/>
              <w:noProof/>
              <w:kern w:val="2"/>
              <w:sz w:val="24"/>
              <w:szCs w:val="24"/>
              <w:lang w:eastAsia="en-GB"/>
              <w14:ligatures w14:val="standardContextual"/>
            </w:rPr>
          </w:pPr>
          <w:hyperlink w:anchor="_Toc230871464" w:history="1">
            <w:r w:rsidRPr="00CC5E8E">
              <w:rPr>
                <w:rStyle w:val="Hyperlink"/>
                <w:noProof/>
              </w:rPr>
              <w:t>3. Commercial Details</w:t>
            </w:r>
            <w:r>
              <w:rPr>
                <w:noProof/>
                <w:webHidden/>
              </w:rPr>
              <w:tab/>
            </w:r>
            <w:r>
              <w:rPr>
                <w:noProof/>
                <w:webHidden/>
              </w:rPr>
              <w:fldChar w:fldCharType="begin"/>
            </w:r>
            <w:r>
              <w:rPr>
                <w:noProof/>
                <w:webHidden/>
              </w:rPr>
              <w:instrText xml:space="preserve"> PAGEREF _Toc230871464 \h </w:instrText>
            </w:r>
            <w:r>
              <w:rPr>
                <w:noProof/>
                <w:webHidden/>
              </w:rPr>
            </w:r>
            <w:r>
              <w:rPr>
                <w:noProof/>
                <w:webHidden/>
              </w:rPr>
              <w:fldChar w:fldCharType="separate"/>
            </w:r>
            <w:r>
              <w:rPr>
                <w:noProof/>
                <w:webHidden/>
              </w:rPr>
              <w:t>8</w:t>
            </w:r>
            <w:r>
              <w:rPr>
                <w:noProof/>
                <w:webHidden/>
              </w:rPr>
              <w:fldChar w:fldCharType="end"/>
            </w:r>
          </w:hyperlink>
        </w:p>
        <w:p w14:paraId="0C7423DB" w14:textId="0BE37701" w:rsidR="00DE04FF" w:rsidRDefault="00DE04FF">
          <w:pPr>
            <w:pStyle w:val="TOC1"/>
            <w:tabs>
              <w:tab w:val="right" w:leader="dot" w:pos="9016"/>
            </w:tabs>
            <w:rPr>
              <w:rFonts w:asciiTheme="minorHAnsi" w:eastAsiaTheme="minorEastAsia" w:hAnsiTheme="minorHAnsi"/>
              <w:noProof/>
              <w:kern w:val="2"/>
              <w:sz w:val="24"/>
              <w:szCs w:val="24"/>
              <w:lang w:eastAsia="en-GB"/>
              <w14:ligatures w14:val="standardContextual"/>
            </w:rPr>
          </w:pPr>
          <w:hyperlink w:anchor="_Toc230871465" w:history="1">
            <w:r w:rsidRPr="00CC5E8E">
              <w:rPr>
                <w:rStyle w:val="Hyperlink"/>
                <w:noProof/>
              </w:rPr>
              <w:t>4. Further Information</w:t>
            </w:r>
            <w:r>
              <w:rPr>
                <w:noProof/>
                <w:webHidden/>
              </w:rPr>
              <w:tab/>
            </w:r>
            <w:r>
              <w:rPr>
                <w:noProof/>
                <w:webHidden/>
              </w:rPr>
              <w:fldChar w:fldCharType="begin"/>
            </w:r>
            <w:r>
              <w:rPr>
                <w:noProof/>
                <w:webHidden/>
              </w:rPr>
              <w:instrText xml:space="preserve"> PAGEREF _Toc230871465 \h </w:instrText>
            </w:r>
            <w:r>
              <w:rPr>
                <w:noProof/>
                <w:webHidden/>
              </w:rPr>
            </w:r>
            <w:r>
              <w:rPr>
                <w:noProof/>
                <w:webHidden/>
              </w:rPr>
              <w:fldChar w:fldCharType="separate"/>
            </w:r>
            <w:r>
              <w:rPr>
                <w:noProof/>
                <w:webHidden/>
              </w:rPr>
              <w:t>9</w:t>
            </w:r>
            <w:r>
              <w:rPr>
                <w:noProof/>
                <w:webHidden/>
              </w:rPr>
              <w:fldChar w:fldCharType="end"/>
            </w:r>
          </w:hyperlink>
        </w:p>
        <w:p w14:paraId="5B5CFCE9" w14:textId="5E903FEE" w:rsidR="00FA63AF" w:rsidRDefault="00FA63AF">
          <w:r>
            <w:rPr>
              <w:b/>
              <w:bCs/>
              <w:noProof/>
            </w:rPr>
            <w:fldChar w:fldCharType="end"/>
          </w:r>
        </w:p>
      </w:sdtContent>
    </w:sdt>
    <w:p w14:paraId="26319BC6" w14:textId="6DEE7188" w:rsidR="006D106A" w:rsidRDefault="006D106A">
      <w:pPr>
        <w:spacing w:line="259" w:lineRule="auto"/>
        <w:jc w:val="left"/>
        <w:rPr>
          <w:color w:val="7F7F7F" w:themeColor="text1" w:themeTint="80"/>
          <w:sz w:val="32"/>
          <w:szCs w:val="32"/>
        </w:rPr>
      </w:pPr>
      <w:r>
        <w:rPr>
          <w:color w:val="7F7F7F" w:themeColor="text1" w:themeTint="80"/>
          <w:sz w:val="32"/>
          <w:szCs w:val="32"/>
        </w:rPr>
        <w:br w:type="page"/>
      </w:r>
    </w:p>
    <w:p w14:paraId="1707841B" w14:textId="77777777" w:rsidR="000E6B5E" w:rsidRDefault="000E6B5E" w:rsidP="000E6B5E">
      <w:pPr>
        <w:pStyle w:val="Heading1"/>
      </w:pPr>
      <w:bookmarkStart w:id="0" w:name="_Toc230788274"/>
      <w:bookmarkStart w:id="1" w:name="_Toc230871448"/>
      <w:r>
        <w:lastRenderedPageBreak/>
        <w:t>1. Scope of Supply</w:t>
      </w:r>
      <w:bookmarkEnd w:id="0"/>
      <w:bookmarkEnd w:id="1"/>
    </w:p>
    <w:p w14:paraId="1663BF20" w14:textId="77777777" w:rsidR="000E6B5E" w:rsidRDefault="000E6B5E" w:rsidP="000E6B5E">
      <w:pPr>
        <w:pStyle w:val="Heading2"/>
      </w:pPr>
      <w:bookmarkStart w:id="2" w:name="_Toc230788275"/>
      <w:bookmarkStart w:id="3" w:name="_Toc230871449"/>
      <w:r>
        <w:t>1.1 Scope of Works</w:t>
      </w:r>
      <w:bookmarkEnd w:id="2"/>
      <w:bookmarkEnd w:id="3"/>
    </w:p>
    <w:p w14:paraId="0BA7F4C3" w14:textId="77777777" w:rsidR="000E6B5E" w:rsidRPr="00807F34" w:rsidRDefault="000E6B5E" w:rsidP="000E6B5E">
      <w:r w:rsidRPr="00807F34">
        <w:t xml:space="preserve">It is our understanding that Schneider Electric Consultancy Services has been asked to provide a quotation to undertake </w:t>
      </w:r>
      <w:r w:rsidRPr="001F75AB">
        <w:t>{{</w:t>
      </w:r>
      <w:proofErr w:type="spellStart"/>
      <w:r w:rsidRPr="001F75AB">
        <w:t>NumberOfSites</w:t>
      </w:r>
      <w:proofErr w:type="spellEnd"/>
      <w:r w:rsidRPr="001F75AB">
        <w:t>}}</w:t>
      </w:r>
      <w:r>
        <w:t xml:space="preserve"> </w:t>
      </w:r>
      <w:r w:rsidRPr="00807F34">
        <w:t>site audit(s)</w:t>
      </w:r>
      <w:r>
        <w:t xml:space="preserve"> </w:t>
      </w:r>
      <w:r w:rsidRPr="00807F34">
        <w:t xml:space="preserve">for </w:t>
      </w:r>
      <w:r w:rsidRPr="001F75AB">
        <w:t>{{</w:t>
      </w:r>
      <w:proofErr w:type="spellStart"/>
      <w:r w:rsidRPr="001F75AB">
        <w:t>CustomerName</w:t>
      </w:r>
      <w:proofErr w:type="spellEnd"/>
      <w:r w:rsidRPr="001F75AB">
        <w:t>}}</w:t>
      </w:r>
      <w:r>
        <w:t xml:space="preserve">, </w:t>
      </w:r>
      <w:r w:rsidRPr="00807F34">
        <w:t xml:space="preserve">and </w:t>
      </w:r>
      <w:r w:rsidRPr="007D3C47">
        <w:t>{{</w:t>
      </w:r>
      <w:proofErr w:type="spellStart"/>
      <w:r w:rsidRPr="007D3C47">
        <w:t>NumberOfTransport</w:t>
      </w:r>
      <w:proofErr w:type="spellEnd"/>
      <w:r w:rsidRPr="007D3C47">
        <w:t>}}</w:t>
      </w:r>
      <w:r>
        <w:t xml:space="preserve"> </w:t>
      </w:r>
      <w:r w:rsidRPr="00807F34">
        <w:t xml:space="preserve">transport audit(s) to provide ESOS Phase 4 compliant reports. The site(s) to be audited is: </w:t>
      </w:r>
      <w:r w:rsidRPr="007D3C47">
        <w:t>{{</w:t>
      </w:r>
      <w:proofErr w:type="spellStart"/>
      <w:r w:rsidRPr="007D3C47">
        <w:t>SiteName</w:t>
      </w:r>
      <w:proofErr w:type="spellEnd"/>
      <w:r w:rsidRPr="007D3C47">
        <w:t>}}</w:t>
      </w:r>
      <w:r>
        <w:t xml:space="preserve">. </w:t>
      </w:r>
      <w:r w:rsidRPr="00807F34">
        <w:t xml:space="preserve">The transport to be audited is: </w:t>
      </w:r>
      <w:r w:rsidRPr="007D3C47">
        <w:t>{{</w:t>
      </w:r>
      <w:proofErr w:type="spellStart"/>
      <w:r w:rsidRPr="007D3C47">
        <w:t>TransportType</w:t>
      </w:r>
      <w:proofErr w:type="spellEnd"/>
      <w:r w:rsidRPr="007D3C47">
        <w:t>}}</w:t>
      </w:r>
      <w:r>
        <w:t xml:space="preserve">. </w:t>
      </w:r>
      <w:r w:rsidRPr="00807F34">
        <w:t>Detailed addresses are to be provided prior to the audit schedule being issued.</w:t>
      </w:r>
    </w:p>
    <w:p w14:paraId="456590EA" w14:textId="77777777" w:rsidR="000E6B5E" w:rsidRPr="00C43D03" w:rsidRDefault="000E6B5E" w:rsidP="000E6B5E">
      <w:pPr>
        <w:pStyle w:val="Heading2"/>
      </w:pPr>
      <w:bookmarkStart w:id="4" w:name="_Toc230788276"/>
      <w:bookmarkStart w:id="5" w:name="_Toc230871450"/>
      <w:r w:rsidRPr="00C43D03">
        <w:t xml:space="preserve">1.2 </w:t>
      </w:r>
      <w:r>
        <w:t>Energy Efficiency Audit</w:t>
      </w:r>
      <w:bookmarkEnd w:id="4"/>
      <w:bookmarkEnd w:id="5"/>
    </w:p>
    <w:p w14:paraId="64754410" w14:textId="77777777" w:rsidR="000E6B5E" w:rsidRDefault="000E6B5E" w:rsidP="000E6B5E">
      <w:r>
        <w:t>Schneider Electric Ltd has been approached to undertake ESOS compliant audits of the Significant Energy Consumption at the site(s) listed in 1.1. The aim of the survey is to identify areas of energy savings and efficiency project opportunities.</w:t>
      </w:r>
    </w:p>
    <w:p w14:paraId="01C0F89A" w14:textId="77777777" w:rsidR="000E6B5E" w:rsidRDefault="000E6B5E" w:rsidP="000E6B5E">
      <w:r>
        <w:t>The energy audit will include the following:</w:t>
      </w:r>
    </w:p>
    <w:p w14:paraId="630DD6CD" w14:textId="77777777" w:rsidR="000E6B5E" w:rsidRDefault="000E6B5E" w:rsidP="000E6B5E">
      <w:pPr>
        <w:pStyle w:val="ListParagraph"/>
        <w:numPr>
          <w:ilvl w:val="0"/>
          <w:numId w:val="4"/>
        </w:numPr>
      </w:pPr>
      <w:r>
        <w:t>Review of half hourly energy data for gas, electric, oil and any other fuels supplied to site</w:t>
      </w:r>
    </w:p>
    <w:p w14:paraId="24F672C8" w14:textId="77777777" w:rsidR="000E6B5E" w:rsidRDefault="000E6B5E" w:rsidP="000E6B5E">
      <w:pPr>
        <w:pStyle w:val="ListParagraph"/>
        <w:numPr>
          <w:ilvl w:val="0"/>
          <w:numId w:val="4"/>
        </w:numPr>
      </w:pPr>
      <w:r>
        <w:t>Review occupancy and usage of site</w:t>
      </w:r>
    </w:p>
    <w:p w14:paraId="1D9E3A40" w14:textId="77777777" w:rsidR="000E6B5E" w:rsidRDefault="000E6B5E" w:rsidP="000E6B5E">
      <w:pPr>
        <w:pStyle w:val="ListParagraph"/>
        <w:numPr>
          <w:ilvl w:val="0"/>
          <w:numId w:val="4"/>
        </w:numPr>
      </w:pPr>
      <w:r>
        <w:t>Benchmark to industry standards</w:t>
      </w:r>
    </w:p>
    <w:p w14:paraId="5A2D69B0" w14:textId="77777777" w:rsidR="000E6B5E" w:rsidRDefault="000E6B5E" w:rsidP="000E6B5E">
      <w:pPr>
        <w:pStyle w:val="ListParagraph"/>
        <w:numPr>
          <w:ilvl w:val="0"/>
          <w:numId w:val="4"/>
        </w:numPr>
      </w:pPr>
      <w:r>
        <w:t>Review of heating/cooling plant and system controls</w:t>
      </w:r>
    </w:p>
    <w:p w14:paraId="1B3C66DF" w14:textId="77777777" w:rsidR="000E6B5E" w:rsidRDefault="000E6B5E" w:rsidP="000E6B5E">
      <w:pPr>
        <w:pStyle w:val="ListParagraph"/>
        <w:numPr>
          <w:ilvl w:val="0"/>
          <w:numId w:val="4"/>
        </w:numPr>
      </w:pPr>
      <w:r>
        <w:t>Review of lighting systems, controls, fittings including availability of natural light</w:t>
      </w:r>
    </w:p>
    <w:p w14:paraId="77433BFF" w14:textId="77777777" w:rsidR="000E6B5E" w:rsidRDefault="000E6B5E" w:rsidP="000E6B5E">
      <w:pPr>
        <w:pStyle w:val="ListParagraph"/>
        <w:numPr>
          <w:ilvl w:val="0"/>
          <w:numId w:val="4"/>
        </w:numPr>
      </w:pPr>
      <w:r>
        <w:t>Review of installed HVAC controls/Building Management System (BMS), monitoring and targeting</w:t>
      </w:r>
    </w:p>
    <w:p w14:paraId="69618E4F" w14:textId="77777777" w:rsidR="000E6B5E" w:rsidRDefault="000E6B5E" w:rsidP="000E6B5E">
      <w:pPr>
        <w:pStyle w:val="ListParagraph"/>
        <w:numPr>
          <w:ilvl w:val="0"/>
          <w:numId w:val="4"/>
        </w:numPr>
      </w:pPr>
      <w:r>
        <w:t>Review staff behavioural energy saving opportunities</w:t>
      </w:r>
    </w:p>
    <w:p w14:paraId="5E9D6376" w14:textId="77777777" w:rsidR="000E6B5E" w:rsidRDefault="000E6B5E" w:rsidP="000E6B5E">
      <w:pPr>
        <w:pStyle w:val="Heading2"/>
      </w:pPr>
      <w:bookmarkStart w:id="6" w:name="_Toc230788277"/>
      <w:bookmarkStart w:id="7" w:name="_Toc230871451"/>
      <w:r>
        <w:t>1.3 Transport Audit</w:t>
      </w:r>
      <w:bookmarkEnd w:id="6"/>
      <w:bookmarkEnd w:id="7"/>
    </w:p>
    <w:p w14:paraId="56FD7BE2" w14:textId="77777777" w:rsidR="000E6B5E" w:rsidRPr="000F3C3E" w:rsidRDefault="000E6B5E" w:rsidP="000E6B5E">
      <w:pPr>
        <w:rPr>
          <w:rFonts w:eastAsiaTheme="majorEastAsia" w:cstheme="majorBidi"/>
        </w:rPr>
      </w:pPr>
      <w:r w:rsidRPr="000F3C3E">
        <w:rPr>
          <w:rFonts w:eastAsiaTheme="majorEastAsia" w:cstheme="majorBidi"/>
        </w:rPr>
        <w:t xml:space="preserve">Schneider Electric Ltd has been approached to undertake ESOS compliant audits of the Significant Energy Consumption for the transport listed in 1.1. The aim of the survey is to identify areas of energy savings and efficiency project opportunities. </w:t>
      </w:r>
    </w:p>
    <w:p w14:paraId="55867B05" w14:textId="77777777" w:rsidR="000E6B5E" w:rsidRPr="000F3C3E" w:rsidRDefault="000E6B5E" w:rsidP="000E6B5E">
      <w:pPr>
        <w:rPr>
          <w:rFonts w:eastAsiaTheme="majorEastAsia" w:cstheme="majorBidi"/>
        </w:rPr>
      </w:pPr>
      <w:r w:rsidRPr="000F3C3E">
        <w:rPr>
          <w:rFonts w:eastAsiaTheme="majorEastAsia" w:cstheme="majorBidi"/>
        </w:rPr>
        <w:t>The audit will include the following:</w:t>
      </w:r>
    </w:p>
    <w:p w14:paraId="232A5A91" w14:textId="77777777" w:rsidR="000E6B5E" w:rsidRPr="000F3C3E" w:rsidRDefault="000E6B5E" w:rsidP="000E6B5E">
      <w:pPr>
        <w:pStyle w:val="ListParagraph"/>
        <w:numPr>
          <w:ilvl w:val="0"/>
          <w:numId w:val="7"/>
        </w:numPr>
        <w:rPr>
          <w:rFonts w:eastAsiaTheme="majorEastAsia" w:cstheme="majorBidi"/>
        </w:rPr>
      </w:pPr>
      <w:r w:rsidRPr="000F3C3E">
        <w:rPr>
          <w:rFonts w:eastAsiaTheme="majorEastAsia" w:cstheme="majorBidi"/>
        </w:rPr>
        <w:t>Review of fuel type, vehicle type and mpg where appropriate</w:t>
      </w:r>
    </w:p>
    <w:p w14:paraId="2AE127CC" w14:textId="77777777" w:rsidR="000E6B5E" w:rsidRPr="000F3C3E" w:rsidRDefault="000E6B5E" w:rsidP="000E6B5E">
      <w:pPr>
        <w:pStyle w:val="ListParagraph"/>
        <w:numPr>
          <w:ilvl w:val="0"/>
          <w:numId w:val="7"/>
        </w:numPr>
        <w:rPr>
          <w:rFonts w:eastAsiaTheme="majorEastAsia" w:cstheme="majorBidi"/>
        </w:rPr>
      </w:pPr>
      <w:r w:rsidRPr="000F3C3E">
        <w:rPr>
          <w:rFonts w:eastAsiaTheme="majorEastAsia" w:cstheme="majorBidi"/>
        </w:rPr>
        <w:t>Review of fleet policies</w:t>
      </w:r>
    </w:p>
    <w:p w14:paraId="1AC07CA7" w14:textId="77777777" w:rsidR="000E6B5E" w:rsidRPr="000F3C3E" w:rsidRDefault="000E6B5E" w:rsidP="000E6B5E">
      <w:pPr>
        <w:pStyle w:val="ListParagraph"/>
        <w:numPr>
          <w:ilvl w:val="0"/>
          <w:numId w:val="7"/>
        </w:numPr>
        <w:rPr>
          <w:rFonts w:eastAsiaTheme="majorEastAsia" w:cstheme="majorBidi"/>
        </w:rPr>
      </w:pPr>
      <w:r w:rsidRPr="000F3C3E">
        <w:rPr>
          <w:rFonts w:eastAsiaTheme="majorEastAsia" w:cstheme="majorBidi"/>
        </w:rPr>
        <w:t>Review of fuel efficiency monitoring and targeting</w:t>
      </w:r>
    </w:p>
    <w:p w14:paraId="657AC757" w14:textId="77777777" w:rsidR="000E6B5E" w:rsidRPr="000F3C3E" w:rsidRDefault="000E6B5E" w:rsidP="000E6B5E">
      <w:pPr>
        <w:rPr>
          <w:rFonts w:eastAsiaTheme="majorEastAsia" w:cstheme="majorBidi"/>
        </w:rPr>
      </w:pPr>
      <w:r w:rsidRPr="000F3C3E">
        <w:rPr>
          <w:rFonts w:eastAsiaTheme="majorEastAsia" w:cstheme="majorBidi"/>
        </w:rPr>
        <w:t xml:space="preserve">Following the assessment works, the summary findings will be presented within a draft report with supporting face to face discussion on the findings if deemed appropriate by the client team. Summary findings will deliver commentary on savings (carbon, kWh and financial), budget costs and </w:t>
      </w:r>
      <w:proofErr w:type="gramStart"/>
      <w:r w:rsidRPr="000F3C3E">
        <w:rPr>
          <w:rFonts w:eastAsiaTheme="majorEastAsia" w:cstheme="majorBidi"/>
        </w:rPr>
        <w:t>ROI’s</w:t>
      </w:r>
      <w:proofErr w:type="gramEnd"/>
      <w:r w:rsidRPr="000F3C3E">
        <w:rPr>
          <w:rFonts w:eastAsiaTheme="majorEastAsia" w:cstheme="majorBidi"/>
        </w:rPr>
        <w:t xml:space="preserve">. Additional post site works (e.g., post works client presentation of findings etc.) are included within the proposed fee for preparatory and summary report generation. </w:t>
      </w:r>
    </w:p>
    <w:p w14:paraId="323E490C" w14:textId="77777777" w:rsidR="000E6B5E" w:rsidRPr="000F3C3E" w:rsidRDefault="000E6B5E" w:rsidP="000E6B5E">
      <w:pPr>
        <w:rPr>
          <w:rFonts w:eastAsiaTheme="majorEastAsia" w:cstheme="majorBidi"/>
        </w:rPr>
      </w:pPr>
      <w:r w:rsidRPr="000F3C3E">
        <w:rPr>
          <w:rFonts w:eastAsiaTheme="majorEastAsia" w:cstheme="majorBidi"/>
        </w:rPr>
        <w:t xml:space="preserve">Please </w:t>
      </w:r>
      <w:proofErr w:type="gramStart"/>
      <w:r w:rsidRPr="000F3C3E">
        <w:rPr>
          <w:rFonts w:eastAsiaTheme="majorEastAsia" w:cstheme="majorBidi"/>
        </w:rPr>
        <w:t>note:</w:t>
      </w:r>
      <w:proofErr w:type="gramEnd"/>
      <w:r w:rsidRPr="000F3C3E">
        <w:rPr>
          <w:rFonts w:eastAsiaTheme="majorEastAsia" w:cstheme="majorBidi"/>
        </w:rPr>
        <w:t xml:space="preserve"> data collation is not included in this cost. All required data is outlined in section 2 and is required prior to any site visits.</w:t>
      </w:r>
    </w:p>
    <w:p w14:paraId="1A850F2E" w14:textId="3FC49D56" w:rsidR="000E6B5E" w:rsidRPr="000F3C3E" w:rsidRDefault="000E6B5E" w:rsidP="000E6B5E">
      <w:pPr>
        <w:rPr>
          <w:rFonts w:eastAsiaTheme="majorEastAsia" w:cstheme="majorBidi"/>
        </w:rPr>
      </w:pPr>
      <w:r w:rsidRPr="000F3C3E">
        <w:rPr>
          <w:rFonts w:eastAsiaTheme="majorEastAsia" w:cstheme="majorBidi"/>
        </w:rPr>
        <w:t xml:space="preserve">The works will be undertaken by a team of consultants taken from a pool of staff available. The site surveys will be undertaken by </w:t>
      </w:r>
      <w:r w:rsidRPr="00DD1B91">
        <w:rPr>
          <w:rFonts w:eastAsiaTheme="majorEastAsia" w:cstheme="majorBidi"/>
        </w:rPr>
        <w:t>{{</w:t>
      </w:r>
      <w:proofErr w:type="spellStart"/>
      <w:r w:rsidRPr="00DD1B91">
        <w:rPr>
          <w:rFonts w:eastAsiaTheme="majorEastAsia" w:cstheme="majorBidi"/>
        </w:rPr>
        <w:t>NumberOfConsultants</w:t>
      </w:r>
      <w:proofErr w:type="spellEnd"/>
      <w:r w:rsidRPr="00DD1B91">
        <w:rPr>
          <w:rFonts w:eastAsiaTheme="majorEastAsia" w:cstheme="majorBidi"/>
        </w:rPr>
        <w:t xml:space="preserve">}} </w:t>
      </w:r>
      <w:r w:rsidRPr="000F3C3E">
        <w:rPr>
          <w:rFonts w:eastAsiaTheme="majorEastAsia" w:cstheme="majorBidi"/>
        </w:rPr>
        <w:t>Energy Consultant</w:t>
      </w:r>
      <w:r>
        <w:rPr>
          <w:rFonts w:eastAsiaTheme="majorEastAsia" w:cstheme="majorBidi"/>
        </w:rPr>
        <w:t>(s)</w:t>
      </w:r>
      <w:r w:rsidRPr="000F3C3E">
        <w:rPr>
          <w:rFonts w:eastAsiaTheme="majorEastAsia" w:cstheme="majorBidi"/>
        </w:rPr>
        <w:t>. There maybe one or two additional resources deployed to support the core team.</w:t>
      </w:r>
    </w:p>
    <w:p w14:paraId="7DA40590" w14:textId="77777777" w:rsidR="000E6B5E" w:rsidRPr="00161CDB" w:rsidRDefault="000E6B5E" w:rsidP="000E6B5E">
      <w:pPr>
        <w:pStyle w:val="Heading2"/>
      </w:pPr>
      <w:bookmarkStart w:id="8" w:name="_Toc230788278"/>
      <w:bookmarkStart w:id="9" w:name="_Toc230871452"/>
      <w:r w:rsidRPr="00161CDB">
        <w:lastRenderedPageBreak/>
        <w:t xml:space="preserve">1.4 </w:t>
      </w:r>
      <w:r>
        <w:t>Methodology</w:t>
      </w:r>
      <w:bookmarkEnd w:id="8"/>
      <w:bookmarkEnd w:id="9"/>
    </w:p>
    <w:p w14:paraId="18766BD0" w14:textId="77777777" w:rsidR="000E6B5E" w:rsidRPr="00995A77" w:rsidRDefault="000E6B5E" w:rsidP="000E6B5E">
      <w:pPr>
        <w:pStyle w:val="Heading3"/>
      </w:pPr>
      <w:bookmarkStart w:id="10" w:name="_Toc230788279"/>
      <w:bookmarkStart w:id="11" w:name="_Toc230871453"/>
      <w:r w:rsidRPr="00995A77">
        <w:t>1.4.1 Kick Off Meeting with Site Representatives</w:t>
      </w:r>
      <w:bookmarkEnd w:id="10"/>
      <w:bookmarkEnd w:id="11"/>
    </w:p>
    <w:p w14:paraId="1212BFD7" w14:textId="77777777" w:rsidR="000E6B5E" w:rsidRPr="00995A77" w:rsidRDefault="000E6B5E" w:rsidP="000E6B5E">
      <w:r w:rsidRPr="00995A77">
        <w:t>Introduction of attendees</w:t>
      </w:r>
    </w:p>
    <w:p w14:paraId="74565433" w14:textId="77777777" w:rsidR="000E6B5E" w:rsidRPr="00995A77" w:rsidRDefault="000E6B5E" w:rsidP="000E6B5E">
      <w:pPr>
        <w:pStyle w:val="ListParagraph"/>
        <w:numPr>
          <w:ilvl w:val="0"/>
          <w:numId w:val="4"/>
        </w:numPr>
      </w:pPr>
      <w:r w:rsidRPr="00995A77">
        <w:t>Discussion of current issues and project goals</w:t>
      </w:r>
    </w:p>
    <w:p w14:paraId="2EE9121A" w14:textId="77777777" w:rsidR="000E6B5E" w:rsidRPr="00995A77" w:rsidRDefault="000E6B5E" w:rsidP="000E6B5E">
      <w:pPr>
        <w:pStyle w:val="ListParagraph"/>
        <w:numPr>
          <w:ilvl w:val="0"/>
          <w:numId w:val="4"/>
        </w:numPr>
      </w:pPr>
      <w:r w:rsidRPr="00995A77">
        <w:t>Walkthrough of site with high-level brief description of site manufacturing process or high-level mapping/flow-chart of manufacturing process</w:t>
      </w:r>
    </w:p>
    <w:p w14:paraId="3E6846BD" w14:textId="77777777" w:rsidR="000E6B5E" w:rsidRPr="00995A77" w:rsidRDefault="000E6B5E" w:rsidP="000E6B5E">
      <w:pPr>
        <w:pStyle w:val="ListParagraph"/>
        <w:numPr>
          <w:ilvl w:val="0"/>
          <w:numId w:val="4"/>
        </w:numPr>
      </w:pPr>
      <w:r w:rsidRPr="00995A77">
        <w:t>List of the most critical parts of the manufacturing process (the parts with the highest financial losses if they are interrupted)</w:t>
      </w:r>
    </w:p>
    <w:p w14:paraId="416E8B97" w14:textId="77777777" w:rsidR="000E6B5E" w:rsidRPr="00995A77" w:rsidRDefault="000E6B5E" w:rsidP="000E6B5E">
      <w:pPr>
        <w:pStyle w:val="ListParagraph"/>
        <w:numPr>
          <w:ilvl w:val="0"/>
          <w:numId w:val="4"/>
        </w:numPr>
      </w:pPr>
      <w:r w:rsidRPr="00995A77">
        <w:t>Future upgrade plans of the site electrical system (if any)</w:t>
      </w:r>
    </w:p>
    <w:p w14:paraId="48EDEBE8" w14:textId="77777777" w:rsidR="000E6B5E" w:rsidRPr="00995A77" w:rsidRDefault="000E6B5E" w:rsidP="000E6B5E">
      <w:pPr>
        <w:pStyle w:val="Heading3"/>
      </w:pPr>
      <w:bookmarkStart w:id="12" w:name="_Toc230788280"/>
      <w:bookmarkStart w:id="13" w:name="_Toc230871454"/>
      <w:r w:rsidRPr="00995A77">
        <w:t>1.4.2 Installed Base Data Collection</w:t>
      </w:r>
      <w:bookmarkEnd w:id="12"/>
      <w:bookmarkEnd w:id="13"/>
    </w:p>
    <w:p w14:paraId="6A800B21" w14:textId="77777777" w:rsidR="000E6B5E" w:rsidRPr="00995A77" w:rsidRDefault="000E6B5E" w:rsidP="000E6B5E">
      <w:pPr>
        <w:pStyle w:val="ListParagraph"/>
        <w:numPr>
          <w:ilvl w:val="0"/>
          <w:numId w:val="4"/>
        </w:numPr>
      </w:pPr>
      <w:r w:rsidRPr="00995A77">
        <w:t>Photograph and document installed base and deficiencies</w:t>
      </w:r>
    </w:p>
    <w:p w14:paraId="4D37E7C0" w14:textId="77777777" w:rsidR="000E6B5E" w:rsidRPr="00995A77" w:rsidRDefault="000E6B5E" w:rsidP="000E6B5E">
      <w:pPr>
        <w:pStyle w:val="ListParagraph"/>
        <w:numPr>
          <w:ilvl w:val="0"/>
          <w:numId w:val="4"/>
        </w:numPr>
      </w:pPr>
      <w:r w:rsidRPr="00995A77">
        <w:t>Brief interviews of customer representatives (BMS/electrical/Mechanical)</w:t>
      </w:r>
    </w:p>
    <w:p w14:paraId="74C286C4" w14:textId="77777777" w:rsidR="000E6B5E" w:rsidRPr="00995A77" w:rsidRDefault="000E6B5E" w:rsidP="000E6B5E">
      <w:pPr>
        <w:pStyle w:val="ListParagraph"/>
        <w:numPr>
          <w:ilvl w:val="0"/>
          <w:numId w:val="4"/>
        </w:numPr>
      </w:pPr>
      <w:r w:rsidRPr="00995A77">
        <w:t>Review available technical documents</w:t>
      </w:r>
    </w:p>
    <w:p w14:paraId="65B8FB1F" w14:textId="77777777" w:rsidR="000E6B5E" w:rsidRPr="00995A77" w:rsidRDefault="000E6B5E" w:rsidP="000E6B5E">
      <w:pPr>
        <w:pStyle w:val="Heading3"/>
      </w:pPr>
      <w:bookmarkStart w:id="14" w:name="_Toc230788281"/>
      <w:bookmarkStart w:id="15" w:name="_Toc230871455"/>
      <w:r w:rsidRPr="00995A77">
        <w:t>1.4.3 Analysis and Preparation of Deliverables</w:t>
      </w:r>
      <w:bookmarkEnd w:id="14"/>
      <w:bookmarkEnd w:id="15"/>
    </w:p>
    <w:p w14:paraId="0486C016" w14:textId="77777777" w:rsidR="000E6B5E" w:rsidRPr="00995A77" w:rsidRDefault="000E6B5E" w:rsidP="000E6B5E">
      <w:pPr>
        <w:pStyle w:val="ListParagraph"/>
        <w:numPr>
          <w:ilvl w:val="0"/>
          <w:numId w:val="4"/>
        </w:numPr>
      </w:pPr>
      <w:r w:rsidRPr="00995A77">
        <w:t>Analysis by consultants</w:t>
      </w:r>
    </w:p>
    <w:p w14:paraId="4083CE14" w14:textId="77777777" w:rsidR="000E6B5E" w:rsidRPr="00995A77" w:rsidRDefault="000E6B5E" w:rsidP="000E6B5E">
      <w:pPr>
        <w:pStyle w:val="ListParagraph"/>
        <w:numPr>
          <w:ilvl w:val="0"/>
          <w:numId w:val="4"/>
        </w:numPr>
      </w:pPr>
      <w:r w:rsidRPr="00995A77">
        <w:t>Preparation of report and optional presentation</w:t>
      </w:r>
    </w:p>
    <w:p w14:paraId="1B85B70D" w14:textId="77777777" w:rsidR="000E6B5E" w:rsidRPr="00995A77" w:rsidRDefault="000E6B5E" w:rsidP="000E6B5E">
      <w:pPr>
        <w:pStyle w:val="Heading3"/>
      </w:pPr>
      <w:bookmarkStart w:id="16" w:name="_Toc230788282"/>
      <w:bookmarkStart w:id="17" w:name="_Toc230871456"/>
      <w:r w:rsidRPr="00995A77">
        <w:t>1.4.4 Report, Optional Final Presentation, and Next Steps</w:t>
      </w:r>
      <w:bookmarkEnd w:id="16"/>
      <w:bookmarkEnd w:id="17"/>
    </w:p>
    <w:p w14:paraId="73CC22C5" w14:textId="77777777" w:rsidR="000E6B5E" w:rsidRPr="00995A77" w:rsidRDefault="000E6B5E" w:rsidP="000E6B5E">
      <w:pPr>
        <w:pStyle w:val="ListParagraph"/>
        <w:numPr>
          <w:ilvl w:val="0"/>
          <w:numId w:val="4"/>
        </w:numPr>
      </w:pPr>
      <w:r w:rsidRPr="00995A77">
        <w:t>Optional presentation of main findings and recommendations</w:t>
      </w:r>
    </w:p>
    <w:p w14:paraId="795ED07B" w14:textId="77777777" w:rsidR="000E6B5E" w:rsidRPr="00995A77" w:rsidRDefault="000E6B5E" w:rsidP="000E6B5E">
      <w:pPr>
        <w:pStyle w:val="ListParagraph"/>
        <w:numPr>
          <w:ilvl w:val="0"/>
          <w:numId w:val="4"/>
        </w:numPr>
      </w:pPr>
      <w:r w:rsidRPr="00995A77">
        <w:t>Delivery of report</w:t>
      </w:r>
    </w:p>
    <w:p w14:paraId="4570F4B2" w14:textId="77777777" w:rsidR="000E6B5E" w:rsidRDefault="000E6B5E" w:rsidP="000E6B5E">
      <w:pPr>
        <w:pStyle w:val="ListParagraph"/>
        <w:numPr>
          <w:ilvl w:val="0"/>
          <w:numId w:val="4"/>
        </w:numPr>
      </w:pPr>
      <w:r w:rsidRPr="00995A77">
        <w:t>Define next steps</w:t>
      </w:r>
    </w:p>
    <w:p w14:paraId="19682DCD" w14:textId="77777777" w:rsidR="000E6B5E" w:rsidRPr="00161CDB" w:rsidRDefault="000E6B5E" w:rsidP="000E6B5E">
      <w:pPr>
        <w:pStyle w:val="Heading2"/>
      </w:pPr>
      <w:bookmarkStart w:id="18" w:name="_Toc230788283"/>
      <w:bookmarkStart w:id="19" w:name="_Toc230871457"/>
      <w:r w:rsidRPr="00161CDB">
        <w:t>1.</w:t>
      </w:r>
      <w:r>
        <w:t>5</w:t>
      </w:r>
      <w:r w:rsidRPr="00161CDB">
        <w:t xml:space="preserve"> </w:t>
      </w:r>
      <w:r>
        <w:t>Deliverables</w:t>
      </w:r>
      <w:bookmarkEnd w:id="18"/>
      <w:bookmarkEnd w:id="19"/>
    </w:p>
    <w:p w14:paraId="4CB1E2D8" w14:textId="77777777" w:rsidR="000E6B5E" w:rsidRPr="005328C8" w:rsidRDefault="000E6B5E" w:rsidP="000E6B5E">
      <w:pPr>
        <w:pStyle w:val="Heading3"/>
      </w:pPr>
      <w:bookmarkStart w:id="20" w:name="_Toc230788284"/>
      <w:bookmarkStart w:id="21" w:name="_Toc230871458"/>
      <w:r w:rsidRPr="005328C8">
        <w:t>1.5.1 ESOS Phase 4 Compliant Report</w:t>
      </w:r>
      <w:bookmarkEnd w:id="20"/>
      <w:bookmarkEnd w:id="21"/>
    </w:p>
    <w:p w14:paraId="5F585C59" w14:textId="77777777" w:rsidR="000E6B5E" w:rsidRPr="005328C8" w:rsidRDefault="000E6B5E" w:rsidP="000E6B5E">
      <w:r w:rsidRPr="005328C8">
        <w:t>The deliverable report of an ESOS Phase 4 site audit is a report that contains the following sections:</w:t>
      </w:r>
    </w:p>
    <w:p w14:paraId="5BDBA10A" w14:textId="77777777" w:rsidR="000E6B5E" w:rsidRPr="005328C8" w:rsidRDefault="000E6B5E" w:rsidP="000E6B5E">
      <w:pPr>
        <w:pStyle w:val="ListParagraph"/>
        <w:numPr>
          <w:ilvl w:val="0"/>
          <w:numId w:val="4"/>
        </w:numPr>
      </w:pPr>
      <w:r w:rsidRPr="005328C8">
        <w:t>Overview of audit methodology and summary of findings</w:t>
      </w:r>
    </w:p>
    <w:p w14:paraId="13BDED41" w14:textId="77777777" w:rsidR="000E6B5E" w:rsidRPr="005328C8" w:rsidRDefault="000E6B5E" w:rsidP="000E6B5E">
      <w:pPr>
        <w:pStyle w:val="ListParagraph"/>
        <w:numPr>
          <w:ilvl w:val="0"/>
          <w:numId w:val="4"/>
        </w:numPr>
      </w:pPr>
      <w:r w:rsidRPr="005328C8">
        <w:t>Analysis of energy consumption and load profiling</w:t>
      </w:r>
    </w:p>
    <w:p w14:paraId="78438A50" w14:textId="77777777" w:rsidR="000E6B5E" w:rsidRPr="005328C8" w:rsidRDefault="000E6B5E" w:rsidP="000E6B5E">
      <w:pPr>
        <w:pStyle w:val="ListParagraph"/>
        <w:numPr>
          <w:ilvl w:val="0"/>
          <w:numId w:val="4"/>
        </w:numPr>
      </w:pPr>
      <w:r w:rsidRPr="005328C8">
        <w:t>Breakdown of energy consumption on site</w:t>
      </w:r>
    </w:p>
    <w:p w14:paraId="521E05A3" w14:textId="77777777" w:rsidR="000E6B5E" w:rsidRPr="005328C8" w:rsidRDefault="000E6B5E" w:rsidP="000E6B5E">
      <w:pPr>
        <w:pStyle w:val="ListParagraph"/>
        <w:numPr>
          <w:ilvl w:val="0"/>
          <w:numId w:val="4"/>
        </w:numPr>
      </w:pPr>
      <w:r w:rsidRPr="005328C8">
        <w:t>Energy saving opportunities</w:t>
      </w:r>
    </w:p>
    <w:p w14:paraId="64CB31AD" w14:textId="77777777" w:rsidR="000E6B5E" w:rsidRPr="005328C8" w:rsidRDefault="000E6B5E" w:rsidP="000E6B5E">
      <w:pPr>
        <w:pStyle w:val="ListParagraph"/>
        <w:numPr>
          <w:ilvl w:val="0"/>
          <w:numId w:val="4"/>
        </w:numPr>
      </w:pPr>
      <w:r w:rsidRPr="005328C8">
        <w:t>Next steps</w:t>
      </w:r>
      <w:r w:rsidRPr="005328C8">
        <w:tab/>
      </w:r>
      <w:r w:rsidRPr="005328C8">
        <w:tab/>
      </w:r>
      <w:r w:rsidRPr="005328C8">
        <w:tab/>
      </w:r>
      <w:r w:rsidRPr="005328C8">
        <w:tab/>
      </w:r>
      <w:r w:rsidRPr="005328C8">
        <w:tab/>
      </w:r>
      <w:r w:rsidRPr="005328C8">
        <w:tab/>
      </w:r>
      <w:r w:rsidRPr="005328C8">
        <w:tab/>
      </w:r>
      <w:r w:rsidRPr="005328C8">
        <w:tab/>
      </w:r>
    </w:p>
    <w:p w14:paraId="623DB687" w14:textId="77777777" w:rsidR="000E6B5E" w:rsidRPr="005328C8" w:rsidRDefault="000E6B5E" w:rsidP="000E6B5E">
      <w:r w:rsidRPr="005328C8">
        <w:t xml:space="preserve">The draft reports will be issued in .ppt format and the final copies as </w:t>
      </w:r>
      <w:proofErr w:type="gramStart"/>
      <w:r w:rsidRPr="005328C8">
        <w:t>PDF’s</w:t>
      </w:r>
      <w:proofErr w:type="gramEnd"/>
      <w:r w:rsidRPr="005328C8">
        <w:t>.</w:t>
      </w:r>
    </w:p>
    <w:p w14:paraId="74903C78" w14:textId="77777777" w:rsidR="000E6B5E" w:rsidRPr="005328C8" w:rsidRDefault="000E6B5E" w:rsidP="000E6B5E">
      <w:pPr>
        <w:pStyle w:val="Heading3"/>
      </w:pPr>
      <w:bookmarkStart w:id="22" w:name="_Toc230788285"/>
      <w:bookmarkStart w:id="23" w:name="_Toc230871459"/>
      <w:r w:rsidRPr="005328C8">
        <w:t>1.5.2 ESOS Phase 4 Compliant Transport Report</w:t>
      </w:r>
      <w:bookmarkEnd w:id="22"/>
      <w:bookmarkEnd w:id="23"/>
    </w:p>
    <w:p w14:paraId="5C6CC938" w14:textId="77777777" w:rsidR="000E6B5E" w:rsidRPr="005328C8" w:rsidRDefault="000E6B5E" w:rsidP="000E6B5E">
      <w:r w:rsidRPr="005328C8">
        <w:t>The deliverable report of an ESOS Phase 3 transport audit is a report that contains the following sections:</w:t>
      </w:r>
    </w:p>
    <w:p w14:paraId="54704C79" w14:textId="77777777" w:rsidR="000E6B5E" w:rsidRPr="005328C8" w:rsidRDefault="000E6B5E" w:rsidP="000E6B5E">
      <w:pPr>
        <w:pStyle w:val="ListParagraph"/>
        <w:numPr>
          <w:ilvl w:val="0"/>
          <w:numId w:val="4"/>
        </w:numPr>
      </w:pPr>
      <w:r w:rsidRPr="005328C8">
        <w:t>Overview of audit methodology and summary of findings</w:t>
      </w:r>
    </w:p>
    <w:p w14:paraId="7332A3B5" w14:textId="77777777" w:rsidR="000E6B5E" w:rsidRPr="005328C8" w:rsidRDefault="000E6B5E" w:rsidP="000E6B5E">
      <w:pPr>
        <w:pStyle w:val="ListParagraph"/>
        <w:numPr>
          <w:ilvl w:val="0"/>
          <w:numId w:val="4"/>
        </w:numPr>
      </w:pPr>
      <w:r w:rsidRPr="005328C8">
        <w:t>Overview of current practices, monitoring systems and route planning*</w:t>
      </w:r>
    </w:p>
    <w:p w14:paraId="78BF4A37" w14:textId="77777777" w:rsidR="000E6B5E" w:rsidRPr="005328C8" w:rsidRDefault="000E6B5E" w:rsidP="000E6B5E">
      <w:pPr>
        <w:pStyle w:val="ListParagraph"/>
        <w:numPr>
          <w:ilvl w:val="0"/>
          <w:numId w:val="4"/>
        </w:numPr>
      </w:pPr>
      <w:r w:rsidRPr="005328C8">
        <w:t>Analysis of energy consumption and mpg analysis*</w:t>
      </w:r>
    </w:p>
    <w:p w14:paraId="5D8F1CBC" w14:textId="77777777" w:rsidR="000E6B5E" w:rsidRPr="005328C8" w:rsidRDefault="000E6B5E" w:rsidP="000E6B5E">
      <w:pPr>
        <w:pStyle w:val="ListParagraph"/>
        <w:numPr>
          <w:ilvl w:val="0"/>
          <w:numId w:val="4"/>
        </w:numPr>
      </w:pPr>
      <w:r w:rsidRPr="005328C8">
        <w:t>Breakdown of energy consumption and carbon emissions per vehicle category*</w:t>
      </w:r>
    </w:p>
    <w:p w14:paraId="564E42C5" w14:textId="77777777" w:rsidR="000E6B5E" w:rsidRPr="005328C8" w:rsidRDefault="000E6B5E" w:rsidP="000E6B5E">
      <w:pPr>
        <w:pStyle w:val="ListParagraph"/>
        <w:numPr>
          <w:ilvl w:val="0"/>
          <w:numId w:val="4"/>
        </w:numPr>
      </w:pPr>
      <w:r w:rsidRPr="005328C8">
        <w:t xml:space="preserve">Audit findings and energy saving opportunities </w:t>
      </w:r>
    </w:p>
    <w:p w14:paraId="13645DAE" w14:textId="77777777" w:rsidR="000E6B5E" w:rsidRPr="005328C8" w:rsidRDefault="000E6B5E" w:rsidP="000E6B5E">
      <w:pPr>
        <w:pStyle w:val="ListParagraph"/>
        <w:numPr>
          <w:ilvl w:val="0"/>
          <w:numId w:val="4"/>
        </w:numPr>
      </w:pPr>
      <w:r w:rsidRPr="005328C8">
        <w:t>Conclusions and general advice</w:t>
      </w:r>
    </w:p>
    <w:p w14:paraId="0C6A9516" w14:textId="77777777" w:rsidR="000E6B5E" w:rsidRPr="005328C8" w:rsidRDefault="000E6B5E" w:rsidP="000E6B5E">
      <w:r w:rsidRPr="005328C8">
        <w:t>*</w:t>
      </w:r>
      <w:proofErr w:type="gramStart"/>
      <w:r w:rsidRPr="005328C8">
        <w:t>where</w:t>
      </w:r>
      <w:proofErr w:type="gramEnd"/>
      <w:r w:rsidRPr="005328C8">
        <w:t xml:space="preserve"> applicable</w:t>
      </w:r>
    </w:p>
    <w:p w14:paraId="6FE61B4C" w14:textId="77777777" w:rsidR="000E6B5E" w:rsidRDefault="000E6B5E" w:rsidP="000E6B5E">
      <w:r w:rsidRPr="005328C8">
        <w:t xml:space="preserve">The draft reports will be issued in .doc format and the final copies as </w:t>
      </w:r>
      <w:proofErr w:type="gramStart"/>
      <w:r w:rsidRPr="005328C8">
        <w:t>PDF’s</w:t>
      </w:r>
      <w:proofErr w:type="gramEnd"/>
      <w:r w:rsidRPr="005328C8">
        <w:t>.</w:t>
      </w:r>
      <w:r w:rsidRPr="005328C8">
        <w:tab/>
      </w:r>
    </w:p>
    <w:p w14:paraId="69B21630" w14:textId="77777777" w:rsidR="000E6B5E" w:rsidRDefault="000E6B5E" w:rsidP="000E6B5E">
      <w:pPr>
        <w:pStyle w:val="Heading2"/>
      </w:pPr>
      <w:bookmarkStart w:id="24" w:name="_Toc230788286"/>
      <w:bookmarkStart w:id="25" w:name="_Toc230871460"/>
      <w:r w:rsidRPr="00161CDB">
        <w:lastRenderedPageBreak/>
        <w:t>1.</w:t>
      </w:r>
      <w:r>
        <w:t>6</w:t>
      </w:r>
      <w:r w:rsidRPr="00161CDB">
        <w:t xml:space="preserve"> </w:t>
      </w:r>
      <w:r>
        <w:t>Information to be Provided by Customer</w:t>
      </w:r>
      <w:bookmarkEnd w:id="24"/>
      <w:bookmarkEnd w:id="25"/>
    </w:p>
    <w:p w14:paraId="700A18B6" w14:textId="77777777" w:rsidR="000E6B5E" w:rsidRPr="00B11DD3" w:rsidRDefault="000E6B5E" w:rsidP="000E6B5E">
      <w:r w:rsidRPr="00B11DD3">
        <w:t xml:space="preserve">The following data/information is required for the study. </w:t>
      </w:r>
    </w:p>
    <w:p w14:paraId="4E62DFD3" w14:textId="77777777" w:rsidR="000E6B5E" w:rsidRPr="00B11DD3" w:rsidRDefault="000E6B5E" w:rsidP="000E6B5E">
      <w:pPr>
        <w:pStyle w:val="Heading3"/>
      </w:pPr>
      <w:bookmarkStart w:id="26" w:name="_Toc230788287"/>
      <w:bookmarkStart w:id="27" w:name="_Toc230871461"/>
      <w:r w:rsidRPr="00B11DD3">
        <w:t>1.6.1 Pre-Study Requirements</w:t>
      </w:r>
      <w:bookmarkEnd w:id="26"/>
      <w:bookmarkEnd w:id="27"/>
    </w:p>
    <w:p w14:paraId="42317619" w14:textId="77777777" w:rsidR="000E6B5E" w:rsidRPr="00B11DD3" w:rsidRDefault="000E6B5E" w:rsidP="000E6B5E">
      <w:r w:rsidRPr="00B11DD3">
        <w:t xml:space="preserve">The following information is required to be provided to the consultant(s) prior to arranging site audit dates: </w:t>
      </w:r>
    </w:p>
    <w:p w14:paraId="7E8C6BC1" w14:textId="77777777" w:rsidR="000E6B5E" w:rsidRPr="00B11DD3" w:rsidRDefault="000E6B5E" w:rsidP="000E6B5E">
      <w:pPr>
        <w:pStyle w:val="ListParagraph"/>
        <w:numPr>
          <w:ilvl w:val="0"/>
          <w:numId w:val="4"/>
        </w:numPr>
      </w:pPr>
      <w:r w:rsidRPr="00B11DD3">
        <w:t>Monthly cost and consumption data for all utilities (including half-hourly interval and generation data where available) for the agreed upon reference period, though ideally the most recent 12 months.</w:t>
      </w:r>
    </w:p>
    <w:p w14:paraId="6C0EC0AC" w14:textId="77777777" w:rsidR="000E6B5E" w:rsidRPr="00B11DD3" w:rsidRDefault="000E6B5E" w:rsidP="000E6B5E">
      <w:pPr>
        <w:pStyle w:val="ListParagraph"/>
        <w:numPr>
          <w:ilvl w:val="0"/>
          <w:numId w:val="4"/>
        </w:numPr>
      </w:pPr>
      <w:r w:rsidRPr="00B11DD3">
        <w:t>Transport data where a transport report is required, ideally in litres of fuel per month.</w:t>
      </w:r>
    </w:p>
    <w:p w14:paraId="0D02868A" w14:textId="77777777" w:rsidR="000E6B5E" w:rsidRPr="00B11DD3" w:rsidRDefault="000E6B5E" w:rsidP="000E6B5E">
      <w:pPr>
        <w:pStyle w:val="ListParagraph"/>
        <w:numPr>
          <w:ilvl w:val="0"/>
          <w:numId w:val="4"/>
        </w:numPr>
      </w:pPr>
      <w:r w:rsidRPr="00B11DD3">
        <w:t xml:space="preserve">Gross Internal Area (GIA) of audit sites. </w:t>
      </w:r>
    </w:p>
    <w:p w14:paraId="34F01FF2" w14:textId="77777777" w:rsidR="000E6B5E" w:rsidRPr="00B11DD3" w:rsidRDefault="000E6B5E" w:rsidP="000E6B5E">
      <w:pPr>
        <w:pStyle w:val="ListParagraph"/>
        <w:numPr>
          <w:ilvl w:val="0"/>
          <w:numId w:val="4"/>
        </w:numPr>
      </w:pPr>
      <w:r w:rsidRPr="00B11DD3">
        <w:t>Site specific contacts for each site to be audited.</w:t>
      </w:r>
    </w:p>
    <w:p w14:paraId="7B064926" w14:textId="77777777" w:rsidR="000E6B5E" w:rsidRPr="00B11DD3" w:rsidRDefault="000E6B5E" w:rsidP="000E6B5E">
      <w:pPr>
        <w:pStyle w:val="ListParagraph"/>
        <w:numPr>
          <w:ilvl w:val="0"/>
          <w:numId w:val="4"/>
        </w:numPr>
      </w:pPr>
      <w:r w:rsidRPr="00B11DD3">
        <w:t>Any previous energy efficiency reports/ESOS reports available.</w:t>
      </w:r>
    </w:p>
    <w:p w14:paraId="3B312686" w14:textId="77777777" w:rsidR="000E6B5E" w:rsidRPr="00B11DD3" w:rsidRDefault="000E6B5E" w:rsidP="000E6B5E">
      <w:pPr>
        <w:pStyle w:val="Heading3"/>
      </w:pPr>
      <w:bookmarkStart w:id="28" w:name="_Toc230788288"/>
      <w:bookmarkStart w:id="29" w:name="_Toc230871462"/>
      <w:r w:rsidRPr="00B11DD3">
        <w:t>1.6.2 Site Requirements</w:t>
      </w:r>
      <w:bookmarkEnd w:id="28"/>
      <w:bookmarkEnd w:id="29"/>
    </w:p>
    <w:p w14:paraId="679FB5EC" w14:textId="77777777" w:rsidR="000E6B5E" w:rsidRPr="00B11DD3" w:rsidRDefault="000E6B5E" w:rsidP="000E6B5E">
      <w:r w:rsidRPr="00B11DD3">
        <w:t xml:space="preserve">The following information and requirements to be provided to the consultant(s) prior to their arrival: </w:t>
      </w:r>
    </w:p>
    <w:p w14:paraId="7513175E" w14:textId="77777777" w:rsidR="000E6B5E" w:rsidRPr="00B11DD3" w:rsidRDefault="000E6B5E" w:rsidP="000E6B5E">
      <w:pPr>
        <w:pStyle w:val="ListParagraph"/>
        <w:numPr>
          <w:ilvl w:val="0"/>
          <w:numId w:val="4"/>
        </w:numPr>
      </w:pPr>
      <w:r w:rsidRPr="00B11DD3">
        <w:t>Notify Schneider Electric Consultancy Services of any security clearance, safety, or other certification requirements prior to arrival on-site (specific mandatory safety training or protective equipment requirements).</w:t>
      </w:r>
    </w:p>
    <w:p w14:paraId="78745BEB" w14:textId="77777777" w:rsidR="000E6B5E" w:rsidRPr="00B11DD3" w:rsidRDefault="000E6B5E" w:rsidP="000E6B5E">
      <w:pPr>
        <w:pStyle w:val="ListParagraph"/>
        <w:numPr>
          <w:ilvl w:val="0"/>
          <w:numId w:val="4"/>
        </w:numPr>
      </w:pPr>
      <w:r w:rsidRPr="00B11DD3">
        <w:t xml:space="preserve">Notify Schneider Electric Consultancy Services site specific PPE and any </w:t>
      </w:r>
      <w:proofErr w:type="gramStart"/>
      <w:r w:rsidRPr="00B11DD3">
        <w:t>site specific</w:t>
      </w:r>
      <w:proofErr w:type="gramEnd"/>
      <w:r w:rsidRPr="00B11DD3">
        <w:t xml:space="preserve"> health and safety requirements highlighting any </w:t>
      </w:r>
      <w:proofErr w:type="gramStart"/>
      <w:r w:rsidRPr="00B11DD3">
        <w:t>high risk</w:t>
      </w:r>
      <w:proofErr w:type="gramEnd"/>
      <w:r w:rsidRPr="00B11DD3">
        <w:t xml:space="preserve"> areas.</w:t>
      </w:r>
    </w:p>
    <w:p w14:paraId="22F7406E" w14:textId="77777777" w:rsidR="000E6B5E" w:rsidRPr="00B11DD3" w:rsidRDefault="000E6B5E" w:rsidP="000E6B5E">
      <w:pPr>
        <w:pStyle w:val="ListParagraph"/>
        <w:numPr>
          <w:ilvl w:val="0"/>
          <w:numId w:val="4"/>
        </w:numPr>
      </w:pPr>
      <w:r w:rsidRPr="00B11DD3">
        <w:t xml:space="preserve">Review all issued Risk Assessments and Method Statements (RAMS) and approve / sign </w:t>
      </w:r>
      <w:proofErr w:type="spellStart"/>
      <w:r w:rsidRPr="00B11DD3">
        <w:t>offThe</w:t>
      </w:r>
      <w:proofErr w:type="spellEnd"/>
      <w:r w:rsidRPr="00B11DD3">
        <w:t xml:space="preserve"> following information and requirements to be provided to the consultant(s) upon their arrival:</w:t>
      </w:r>
    </w:p>
    <w:p w14:paraId="026F91C2" w14:textId="77777777" w:rsidR="000E6B5E" w:rsidRPr="00B11DD3" w:rsidRDefault="000E6B5E" w:rsidP="000E6B5E">
      <w:pPr>
        <w:pStyle w:val="ListParagraph"/>
        <w:numPr>
          <w:ilvl w:val="0"/>
          <w:numId w:val="4"/>
        </w:numPr>
      </w:pPr>
      <w:r w:rsidRPr="00B11DD3">
        <w:t>High-level brief description of site manufacturing process or high-level mapping/flow-chart of manufacturing process</w:t>
      </w:r>
    </w:p>
    <w:p w14:paraId="0D377222" w14:textId="77777777" w:rsidR="000E6B5E" w:rsidRPr="00B11DD3" w:rsidRDefault="000E6B5E" w:rsidP="000E6B5E">
      <w:pPr>
        <w:pStyle w:val="ListParagraph"/>
        <w:numPr>
          <w:ilvl w:val="0"/>
          <w:numId w:val="4"/>
        </w:numPr>
      </w:pPr>
      <w:r w:rsidRPr="00B11DD3">
        <w:t xml:space="preserve">List of the most critical parts of the manufacturing process (the parts with the highest financial losses if they are interrupted) </w:t>
      </w:r>
    </w:p>
    <w:p w14:paraId="23222DBD" w14:textId="77777777" w:rsidR="000E6B5E" w:rsidRPr="00B11DD3" w:rsidRDefault="000E6B5E" w:rsidP="000E6B5E">
      <w:pPr>
        <w:pStyle w:val="ListParagraph"/>
        <w:numPr>
          <w:ilvl w:val="0"/>
          <w:numId w:val="4"/>
        </w:numPr>
      </w:pPr>
      <w:r w:rsidRPr="00B11DD3">
        <w:t xml:space="preserve">List of utilities required for normal operation of manufacturing critical processes (chilled water, compressed air, hot water, etc.) </w:t>
      </w:r>
    </w:p>
    <w:p w14:paraId="71417CA5" w14:textId="77777777" w:rsidR="000E6B5E" w:rsidRPr="00B11DD3" w:rsidRDefault="000E6B5E" w:rsidP="000E6B5E">
      <w:pPr>
        <w:pStyle w:val="ListParagraph"/>
        <w:numPr>
          <w:ilvl w:val="0"/>
          <w:numId w:val="4"/>
        </w:numPr>
      </w:pPr>
      <w:r w:rsidRPr="00B11DD3">
        <w:t xml:space="preserve">Brief description of in-house maintenance team (if any) (team structure, their qualifications, and skills) </w:t>
      </w:r>
    </w:p>
    <w:p w14:paraId="7857C474" w14:textId="77777777" w:rsidR="000E6B5E" w:rsidRPr="00B11DD3" w:rsidRDefault="000E6B5E" w:rsidP="000E6B5E">
      <w:pPr>
        <w:pStyle w:val="ListParagraph"/>
        <w:numPr>
          <w:ilvl w:val="0"/>
          <w:numId w:val="4"/>
        </w:numPr>
      </w:pPr>
      <w:r w:rsidRPr="00B11DD3">
        <w:t>In-house maintenance team training practices and policies (if any)</w:t>
      </w:r>
    </w:p>
    <w:p w14:paraId="5A189E22" w14:textId="77777777" w:rsidR="000E6B5E" w:rsidRPr="00B11DD3" w:rsidRDefault="000E6B5E" w:rsidP="000E6B5E">
      <w:pPr>
        <w:pStyle w:val="ListParagraph"/>
        <w:numPr>
          <w:ilvl w:val="0"/>
          <w:numId w:val="4"/>
        </w:numPr>
      </w:pPr>
      <w:r w:rsidRPr="00B11DD3">
        <w:t>Facilitate site access for Schneider Electric personnel.</w:t>
      </w:r>
    </w:p>
    <w:p w14:paraId="7D777243" w14:textId="77777777" w:rsidR="000E6B5E" w:rsidRPr="00B11DD3" w:rsidRDefault="000E6B5E" w:rsidP="000E6B5E">
      <w:pPr>
        <w:pStyle w:val="ListParagraph"/>
        <w:numPr>
          <w:ilvl w:val="0"/>
          <w:numId w:val="4"/>
        </w:numPr>
      </w:pPr>
      <w:r w:rsidRPr="00B11DD3">
        <w:t>Provide access to all necessary site locations and facility documentation (site Safety Plan, drawings, M&amp;E system schematics, electrical single line diagrams, manuals, etc) to allow for the development of accurate and complete assessment procedures.</w:t>
      </w:r>
    </w:p>
    <w:p w14:paraId="6A677477" w14:textId="77777777" w:rsidR="000E6B5E" w:rsidRPr="00B11DD3" w:rsidRDefault="000E6B5E" w:rsidP="000E6B5E">
      <w:pPr>
        <w:pStyle w:val="ListParagraph"/>
        <w:numPr>
          <w:ilvl w:val="0"/>
          <w:numId w:val="4"/>
        </w:numPr>
      </w:pPr>
      <w:r w:rsidRPr="00B11DD3">
        <w:t>Provide a safe workspace (a dedicated room) for Schneider Electric Services personnel.</w:t>
      </w:r>
    </w:p>
    <w:p w14:paraId="1DEBEA73" w14:textId="77777777" w:rsidR="000E6B5E" w:rsidRPr="00B11DD3" w:rsidRDefault="000E6B5E" w:rsidP="000E6B5E">
      <w:pPr>
        <w:pStyle w:val="ListParagraph"/>
        <w:numPr>
          <w:ilvl w:val="0"/>
          <w:numId w:val="4"/>
        </w:numPr>
      </w:pPr>
      <w:r w:rsidRPr="00B11DD3">
        <w:t>Allow the use of mobile devices, tablets, laptops, and other tools within the site.</w:t>
      </w:r>
    </w:p>
    <w:p w14:paraId="7E8E02DC" w14:textId="77777777" w:rsidR="000E6B5E" w:rsidRPr="00B11DD3" w:rsidRDefault="000E6B5E" w:rsidP="000E6B5E">
      <w:pPr>
        <w:pStyle w:val="ListParagraph"/>
        <w:numPr>
          <w:ilvl w:val="0"/>
          <w:numId w:val="4"/>
        </w:numPr>
      </w:pPr>
      <w:r w:rsidRPr="00B11DD3">
        <w:t>Sign relevant security forms.</w:t>
      </w:r>
    </w:p>
    <w:p w14:paraId="29109DE5" w14:textId="77777777" w:rsidR="000E6B5E" w:rsidRPr="00B11DD3" w:rsidRDefault="000E6B5E" w:rsidP="000E6B5E">
      <w:pPr>
        <w:pStyle w:val="ListParagraph"/>
        <w:numPr>
          <w:ilvl w:val="0"/>
          <w:numId w:val="4"/>
        </w:numPr>
      </w:pPr>
      <w:r w:rsidRPr="00B11DD3">
        <w:t>Provide physical access to plantrooms, all infrastructure support areas, electrical control panels, and other equipment to be surveyed.</w:t>
      </w:r>
    </w:p>
    <w:p w14:paraId="7D862A49" w14:textId="77777777" w:rsidR="000E6B5E" w:rsidRPr="00B11DD3" w:rsidRDefault="000E6B5E" w:rsidP="000E6B5E">
      <w:pPr>
        <w:pStyle w:val="ListParagraph"/>
        <w:numPr>
          <w:ilvl w:val="0"/>
          <w:numId w:val="4"/>
        </w:numPr>
      </w:pPr>
      <w:r w:rsidRPr="00B11DD3">
        <w:t>Provide qualified, authorised personnel required to access restricted areas within the site.</w:t>
      </w:r>
    </w:p>
    <w:p w14:paraId="1F113965" w14:textId="77777777" w:rsidR="000E6B5E" w:rsidRPr="00B11DD3" w:rsidRDefault="000E6B5E" w:rsidP="000E6B5E">
      <w:pPr>
        <w:pStyle w:val="ListParagraph"/>
        <w:numPr>
          <w:ilvl w:val="0"/>
          <w:numId w:val="4"/>
        </w:numPr>
      </w:pPr>
      <w:r w:rsidRPr="00B11DD3">
        <w:t>Provide timely notification to Schneider Electric Services of any changes to the above items.</w:t>
      </w:r>
    </w:p>
    <w:p w14:paraId="72D3895E" w14:textId="77777777" w:rsidR="000E6B5E" w:rsidRPr="00B11DD3" w:rsidRDefault="000E6B5E" w:rsidP="000E6B5E">
      <w:pPr>
        <w:pStyle w:val="ListParagraph"/>
        <w:numPr>
          <w:ilvl w:val="0"/>
          <w:numId w:val="4"/>
        </w:numPr>
      </w:pPr>
      <w:r w:rsidRPr="00B11DD3">
        <w:t>The omission of any of this data/information will influence the deliverables.</w:t>
      </w:r>
    </w:p>
    <w:p w14:paraId="3849C566" w14:textId="77777777" w:rsidR="000E6B5E" w:rsidRPr="00FA1FC4" w:rsidRDefault="000E6B5E" w:rsidP="000E6B5E"/>
    <w:p w14:paraId="0126A36A" w14:textId="77777777" w:rsidR="000E6B5E" w:rsidRPr="005328C8" w:rsidRDefault="000E6B5E" w:rsidP="000E6B5E"/>
    <w:p w14:paraId="4257C651" w14:textId="77777777" w:rsidR="000E6B5E" w:rsidRDefault="000E6B5E" w:rsidP="000E6B5E">
      <w:pPr>
        <w:pStyle w:val="Heading1"/>
      </w:pPr>
      <w:bookmarkStart w:id="30" w:name="_Toc230788289"/>
      <w:bookmarkStart w:id="31" w:name="_Toc230871463"/>
      <w:r>
        <w:lastRenderedPageBreak/>
        <w:t>2. Price Schedule</w:t>
      </w:r>
      <w:bookmarkEnd w:id="30"/>
      <w:bookmarkEnd w:id="31"/>
    </w:p>
    <w:tbl>
      <w:tblPr>
        <w:tblStyle w:val="TableGrid"/>
        <w:tblW w:w="0" w:type="auto"/>
        <w:tblLook w:val="04A0" w:firstRow="1" w:lastRow="0" w:firstColumn="1" w:lastColumn="0" w:noHBand="0" w:noVBand="1"/>
      </w:tblPr>
      <w:tblGrid>
        <w:gridCol w:w="845"/>
        <w:gridCol w:w="6206"/>
        <w:gridCol w:w="1929"/>
      </w:tblGrid>
      <w:tr w:rsidR="000E6B5E" w14:paraId="752675DC" w14:textId="77777777" w:rsidTr="008A5CF8">
        <w:trPr>
          <w:trHeight w:val="398"/>
        </w:trPr>
        <w:tc>
          <w:tcPr>
            <w:tcW w:w="846"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00B050"/>
            <w:vAlign w:val="center"/>
          </w:tcPr>
          <w:p w14:paraId="3C5FDCBB" w14:textId="77777777" w:rsidR="000E6B5E" w:rsidRPr="00882C27" w:rsidRDefault="000E6B5E" w:rsidP="008A5CF8">
            <w:pPr>
              <w:jc w:val="center"/>
              <w:rPr>
                <w:b/>
                <w:bCs/>
                <w:color w:val="FFFFFF" w:themeColor="background1"/>
              </w:rPr>
            </w:pPr>
            <w:r w:rsidRPr="00882C27">
              <w:rPr>
                <w:b/>
                <w:bCs/>
                <w:color w:val="FFFFFF" w:themeColor="background1"/>
              </w:rPr>
              <w:t>Item</w:t>
            </w:r>
          </w:p>
        </w:tc>
        <w:tc>
          <w:tcPr>
            <w:tcW w:w="6237"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00B050"/>
            <w:vAlign w:val="center"/>
          </w:tcPr>
          <w:p w14:paraId="44A3C5EE" w14:textId="77777777" w:rsidR="000E6B5E" w:rsidRPr="00882C27" w:rsidRDefault="000E6B5E" w:rsidP="008A5CF8">
            <w:pPr>
              <w:jc w:val="center"/>
              <w:rPr>
                <w:b/>
                <w:bCs/>
                <w:color w:val="FFFFFF" w:themeColor="background1"/>
              </w:rPr>
            </w:pPr>
            <w:r w:rsidRPr="00882C27">
              <w:rPr>
                <w:b/>
                <w:bCs/>
                <w:color w:val="FFFFFF" w:themeColor="background1"/>
              </w:rPr>
              <w:t>Description</w:t>
            </w:r>
          </w:p>
        </w:tc>
        <w:tc>
          <w:tcPr>
            <w:tcW w:w="1933"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00B050"/>
            <w:vAlign w:val="center"/>
          </w:tcPr>
          <w:p w14:paraId="59ED06B0" w14:textId="77777777" w:rsidR="000E6B5E" w:rsidRPr="00882C27" w:rsidRDefault="000E6B5E" w:rsidP="008A5CF8">
            <w:pPr>
              <w:jc w:val="center"/>
              <w:rPr>
                <w:b/>
                <w:bCs/>
                <w:color w:val="FFFFFF" w:themeColor="background1"/>
              </w:rPr>
            </w:pPr>
            <w:r w:rsidRPr="00882C27">
              <w:rPr>
                <w:b/>
                <w:bCs/>
                <w:color w:val="FFFFFF" w:themeColor="background1"/>
              </w:rPr>
              <w:t>Price</w:t>
            </w:r>
          </w:p>
        </w:tc>
      </w:tr>
      <w:tr w:rsidR="000E6B5E" w14:paraId="777B1676" w14:textId="77777777" w:rsidTr="008A5CF8">
        <w:trPr>
          <w:trHeight w:val="398"/>
        </w:trPr>
        <w:tc>
          <w:tcPr>
            <w:tcW w:w="846"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D9D9D9" w:themeFill="background1" w:themeFillShade="D9"/>
            <w:vAlign w:val="center"/>
          </w:tcPr>
          <w:p w14:paraId="5F8476A6" w14:textId="77777777" w:rsidR="000E6B5E" w:rsidRDefault="000E6B5E" w:rsidP="008A5CF8">
            <w:pPr>
              <w:jc w:val="center"/>
            </w:pPr>
            <w:r>
              <w:t>1</w:t>
            </w:r>
          </w:p>
        </w:tc>
        <w:tc>
          <w:tcPr>
            <w:tcW w:w="6237"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D9D9D9" w:themeFill="background1" w:themeFillShade="D9"/>
            <w:vAlign w:val="center"/>
          </w:tcPr>
          <w:p w14:paraId="77C8B6B6" w14:textId="77777777" w:rsidR="000E6B5E" w:rsidRDefault="000E6B5E" w:rsidP="008A5CF8">
            <w:pPr>
              <w:jc w:val="left"/>
            </w:pPr>
            <w:r>
              <w:t>Place Holder</w:t>
            </w:r>
          </w:p>
        </w:tc>
        <w:tc>
          <w:tcPr>
            <w:tcW w:w="1933"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D9D9D9" w:themeFill="background1" w:themeFillShade="D9"/>
            <w:vAlign w:val="center"/>
          </w:tcPr>
          <w:p w14:paraId="6A166059" w14:textId="77777777" w:rsidR="000E6B5E" w:rsidRDefault="000E6B5E" w:rsidP="008A5CF8">
            <w:pPr>
              <w:jc w:val="right"/>
            </w:pPr>
            <w:r>
              <w:t>Placeholder</w:t>
            </w:r>
          </w:p>
        </w:tc>
      </w:tr>
      <w:tr w:rsidR="000E6B5E" w14:paraId="7421B565" w14:textId="77777777" w:rsidTr="008A5CF8">
        <w:trPr>
          <w:trHeight w:val="398"/>
        </w:trPr>
        <w:tc>
          <w:tcPr>
            <w:tcW w:w="846"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D9D9D9" w:themeFill="background1" w:themeFillShade="D9"/>
            <w:vAlign w:val="center"/>
          </w:tcPr>
          <w:p w14:paraId="4819AECB" w14:textId="77777777" w:rsidR="000E6B5E" w:rsidRDefault="000E6B5E" w:rsidP="008A5CF8">
            <w:pPr>
              <w:jc w:val="center"/>
            </w:pPr>
          </w:p>
        </w:tc>
        <w:tc>
          <w:tcPr>
            <w:tcW w:w="6237"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D9D9D9" w:themeFill="background1" w:themeFillShade="D9"/>
            <w:vAlign w:val="center"/>
          </w:tcPr>
          <w:p w14:paraId="1C537A64" w14:textId="77777777" w:rsidR="000E6B5E" w:rsidRDefault="000E6B5E" w:rsidP="008A5CF8">
            <w:pPr>
              <w:jc w:val="left"/>
            </w:pPr>
          </w:p>
        </w:tc>
        <w:tc>
          <w:tcPr>
            <w:tcW w:w="1933"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D9D9D9" w:themeFill="background1" w:themeFillShade="D9"/>
            <w:vAlign w:val="center"/>
          </w:tcPr>
          <w:p w14:paraId="498AFD3C" w14:textId="77777777" w:rsidR="000E6B5E" w:rsidRDefault="000E6B5E" w:rsidP="008A5CF8">
            <w:pPr>
              <w:jc w:val="right"/>
            </w:pPr>
          </w:p>
        </w:tc>
      </w:tr>
      <w:tr w:rsidR="000E6B5E" w14:paraId="5005F76C" w14:textId="77777777" w:rsidTr="008A5CF8">
        <w:trPr>
          <w:trHeight w:val="398"/>
        </w:trPr>
        <w:tc>
          <w:tcPr>
            <w:tcW w:w="846"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D9D9D9" w:themeFill="background1" w:themeFillShade="D9"/>
            <w:vAlign w:val="center"/>
          </w:tcPr>
          <w:p w14:paraId="4C38D249" w14:textId="77777777" w:rsidR="000E6B5E" w:rsidRDefault="000E6B5E" w:rsidP="008A5CF8">
            <w:pPr>
              <w:jc w:val="center"/>
            </w:pPr>
          </w:p>
        </w:tc>
        <w:tc>
          <w:tcPr>
            <w:tcW w:w="6237"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D9D9D9" w:themeFill="background1" w:themeFillShade="D9"/>
            <w:vAlign w:val="center"/>
          </w:tcPr>
          <w:p w14:paraId="3AE81841" w14:textId="77777777" w:rsidR="000E6B5E" w:rsidRDefault="000E6B5E" w:rsidP="008A5CF8">
            <w:pPr>
              <w:jc w:val="left"/>
            </w:pPr>
          </w:p>
        </w:tc>
        <w:tc>
          <w:tcPr>
            <w:tcW w:w="1933"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D9D9D9" w:themeFill="background1" w:themeFillShade="D9"/>
            <w:vAlign w:val="center"/>
          </w:tcPr>
          <w:p w14:paraId="74F7585E" w14:textId="77777777" w:rsidR="000E6B5E" w:rsidRDefault="000E6B5E" w:rsidP="008A5CF8">
            <w:pPr>
              <w:jc w:val="right"/>
            </w:pPr>
          </w:p>
        </w:tc>
      </w:tr>
      <w:tr w:rsidR="000E6B5E" w14:paraId="64571D76" w14:textId="77777777" w:rsidTr="008A5CF8">
        <w:trPr>
          <w:trHeight w:val="398"/>
        </w:trPr>
        <w:tc>
          <w:tcPr>
            <w:tcW w:w="846"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D9D9D9" w:themeFill="background1" w:themeFillShade="D9"/>
            <w:vAlign w:val="center"/>
          </w:tcPr>
          <w:p w14:paraId="0FF1CC05" w14:textId="77777777" w:rsidR="000E6B5E" w:rsidRDefault="000E6B5E" w:rsidP="008A5CF8">
            <w:pPr>
              <w:jc w:val="center"/>
            </w:pPr>
          </w:p>
        </w:tc>
        <w:tc>
          <w:tcPr>
            <w:tcW w:w="6237"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D9D9D9" w:themeFill="background1" w:themeFillShade="D9"/>
            <w:vAlign w:val="center"/>
          </w:tcPr>
          <w:p w14:paraId="4A2C90DE" w14:textId="77777777" w:rsidR="000E6B5E" w:rsidRDefault="000E6B5E" w:rsidP="008A5CF8">
            <w:pPr>
              <w:jc w:val="left"/>
            </w:pPr>
          </w:p>
        </w:tc>
        <w:tc>
          <w:tcPr>
            <w:tcW w:w="1933"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D9D9D9" w:themeFill="background1" w:themeFillShade="D9"/>
            <w:vAlign w:val="center"/>
          </w:tcPr>
          <w:p w14:paraId="2ABE5F34" w14:textId="77777777" w:rsidR="000E6B5E" w:rsidRDefault="000E6B5E" w:rsidP="008A5CF8">
            <w:pPr>
              <w:jc w:val="right"/>
            </w:pPr>
          </w:p>
        </w:tc>
      </w:tr>
      <w:tr w:rsidR="000E6B5E" w14:paraId="6D44B9D0" w14:textId="77777777" w:rsidTr="008A5CF8">
        <w:trPr>
          <w:trHeight w:val="398"/>
        </w:trPr>
        <w:tc>
          <w:tcPr>
            <w:tcW w:w="846"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D9D9D9" w:themeFill="background1" w:themeFillShade="D9"/>
            <w:vAlign w:val="center"/>
          </w:tcPr>
          <w:p w14:paraId="7D123452" w14:textId="77777777" w:rsidR="000E6B5E" w:rsidRDefault="000E6B5E" w:rsidP="008A5CF8">
            <w:pPr>
              <w:jc w:val="center"/>
            </w:pPr>
          </w:p>
        </w:tc>
        <w:tc>
          <w:tcPr>
            <w:tcW w:w="6237"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D9D9D9" w:themeFill="background1" w:themeFillShade="D9"/>
            <w:vAlign w:val="center"/>
          </w:tcPr>
          <w:p w14:paraId="3E6E22AD" w14:textId="77777777" w:rsidR="000E6B5E" w:rsidRDefault="000E6B5E" w:rsidP="008A5CF8">
            <w:pPr>
              <w:jc w:val="left"/>
            </w:pPr>
          </w:p>
        </w:tc>
        <w:tc>
          <w:tcPr>
            <w:tcW w:w="1933"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D9D9D9" w:themeFill="background1" w:themeFillShade="D9"/>
            <w:vAlign w:val="center"/>
          </w:tcPr>
          <w:p w14:paraId="22352E7A" w14:textId="77777777" w:rsidR="000E6B5E" w:rsidRDefault="000E6B5E" w:rsidP="008A5CF8">
            <w:pPr>
              <w:jc w:val="right"/>
            </w:pPr>
          </w:p>
        </w:tc>
      </w:tr>
      <w:tr w:rsidR="000E6B5E" w14:paraId="6BF3041E" w14:textId="77777777" w:rsidTr="008A5CF8">
        <w:trPr>
          <w:trHeight w:val="398"/>
        </w:trPr>
        <w:tc>
          <w:tcPr>
            <w:tcW w:w="846"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D9D9D9" w:themeFill="background1" w:themeFillShade="D9"/>
            <w:vAlign w:val="center"/>
          </w:tcPr>
          <w:p w14:paraId="009942F3" w14:textId="77777777" w:rsidR="000E6B5E" w:rsidRDefault="000E6B5E" w:rsidP="008A5CF8">
            <w:pPr>
              <w:jc w:val="center"/>
            </w:pPr>
          </w:p>
        </w:tc>
        <w:tc>
          <w:tcPr>
            <w:tcW w:w="6237"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D9D9D9" w:themeFill="background1" w:themeFillShade="D9"/>
            <w:vAlign w:val="center"/>
          </w:tcPr>
          <w:p w14:paraId="12AA046D" w14:textId="77777777" w:rsidR="000E6B5E" w:rsidRDefault="000E6B5E" w:rsidP="008A5CF8">
            <w:pPr>
              <w:jc w:val="left"/>
            </w:pPr>
          </w:p>
        </w:tc>
        <w:tc>
          <w:tcPr>
            <w:tcW w:w="1933"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D9D9D9" w:themeFill="background1" w:themeFillShade="D9"/>
            <w:vAlign w:val="center"/>
          </w:tcPr>
          <w:p w14:paraId="1F787A28" w14:textId="77777777" w:rsidR="000E6B5E" w:rsidRDefault="000E6B5E" w:rsidP="008A5CF8">
            <w:pPr>
              <w:jc w:val="right"/>
            </w:pPr>
          </w:p>
        </w:tc>
      </w:tr>
      <w:tr w:rsidR="000E6B5E" w14:paraId="77A7C7E0" w14:textId="77777777" w:rsidTr="008A5CF8">
        <w:trPr>
          <w:trHeight w:val="398"/>
        </w:trPr>
        <w:tc>
          <w:tcPr>
            <w:tcW w:w="7083" w:type="dxa"/>
            <w:gridSpan w:val="2"/>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D9D9D9" w:themeFill="background1" w:themeFillShade="D9"/>
            <w:vAlign w:val="center"/>
          </w:tcPr>
          <w:p w14:paraId="64F1E234" w14:textId="77777777" w:rsidR="000E6B5E" w:rsidRPr="00882C27" w:rsidRDefault="000E6B5E" w:rsidP="008A5CF8">
            <w:pPr>
              <w:jc w:val="right"/>
              <w:rPr>
                <w:b/>
                <w:bCs/>
              </w:rPr>
            </w:pPr>
            <w:r w:rsidRPr="00882C27">
              <w:rPr>
                <w:b/>
                <w:bCs/>
              </w:rPr>
              <w:t>Total (ex. VAT)</w:t>
            </w:r>
          </w:p>
        </w:tc>
        <w:tc>
          <w:tcPr>
            <w:tcW w:w="1933"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D9D9D9" w:themeFill="background1" w:themeFillShade="D9"/>
            <w:vAlign w:val="center"/>
          </w:tcPr>
          <w:p w14:paraId="2E7FCB52" w14:textId="77777777" w:rsidR="000E6B5E" w:rsidRPr="00882C27" w:rsidRDefault="000E6B5E" w:rsidP="008A5CF8">
            <w:pPr>
              <w:jc w:val="right"/>
              <w:rPr>
                <w:b/>
                <w:bCs/>
              </w:rPr>
            </w:pPr>
          </w:p>
        </w:tc>
      </w:tr>
    </w:tbl>
    <w:p w14:paraId="7AABDA54" w14:textId="77777777" w:rsidR="000E6B5E" w:rsidRDefault="000E6B5E" w:rsidP="000E6B5E"/>
    <w:p w14:paraId="2DE3AF65" w14:textId="77777777" w:rsidR="000E6B5E" w:rsidRDefault="000E6B5E" w:rsidP="000E6B5E">
      <w:r>
        <w:t>The fee includes all correspondence, meetings, and document reviews pertinent to complete summary report and audit compliance.</w:t>
      </w:r>
    </w:p>
    <w:p w14:paraId="12CC784E" w14:textId="77777777" w:rsidR="000E6B5E" w:rsidRDefault="000E6B5E" w:rsidP="000E6B5E">
      <w:r w:rsidRPr="00DF5FC8">
        <w:rPr>
          <w:b/>
          <w:bCs/>
        </w:rPr>
        <w:t>Please note:</w:t>
      </w:r>
      <w:r>
        <w:t xml:space="preserve"> All fees presented are for the pre-defined scope of works, any additional requirements or changes in scope can be met by mutual agreement with the opportunity to revise costs and timescales proportionally.</w:t>
      </w:r>
      <w:r>
        <w:br w:type="page"/>
      </w:r>
    </w:p>
    <w:p w14:paraId="49300E2B" w14:textId="77777777" w:rsidR="000E6B5E" w:rsidRDefault="000E6B5E" w:rsidP="000E6B5E">
      <w:pPr>
        <w:pStyle w:val="Heading1"/>
      </w:pPr>
      <w:bookmarkStart w:id="32" w:name="_Toc230788290"/>
      <w:bookmarkStart w:id="33" w:name="_Toc230871464"/>
      <w:r>
        <w:lastRenderedPageBreak/>
        <w:t>3. Commercial Details</w:t>
      </w:r>
      <w:bookmarkEnd w:id="32"/>
      <w:bookmarkEnd w:id="33"/>
    </w:p>
    <w:tbl>
      <w:tblPr>
        <w:tblW w:w="9072" w:type="dxa"/>
        <w:tblInd w:w="108" w:type="dxa"/>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000" w:firstRow="0" w:lastRow="0" w:firstColumn="0" w:lastColumn="0" w:noHBand="0" w:noVBand="0"/>
      </w:tblPr>
      <w:tblGrid>
        <w:gridCol w:w="1985"/>
        <w:gridCol w:w="7087"/>
      </w:tblGrid>
      <w:tr w:rsidR="000E6B5E" w:rsidRPr="00A44893" w14:paraId="35506857" w14:textId="77777777" w:rsidTr="008A5CF8">
        <w:tc>
          <w:tcPr>
            <w:tcW w:w="1985" w:type="dxa"/>
          </w:tcPr>
          <w:p w14:paraId="539C6C8C" w14:textId="77777777" w:rsidR="000E6B5E" w:rsidRPr="00DF5FC8" w:rsidRDefault="000E6B5E" w:rsidP="008A5CF8">
            <w:pPr>
              <w:rPr>
                <w:b/>
                <w:bCs/>
              </w:rPr>
            </w:pPr>
            <w:r w:rsidRPr="00DF5FC8">
              <w:rPr>
                <w:b/>
                <w:bCs/>
              </w:rPr>
              <w:t>Validity</w:t>
            </w:r>
          </w:p>
        </w:tc>
        <w:tc>
          <w:tcPr>
            <w:tcW w:w="7087" w:type="dxa"/>
          </w:tcPr>
          <w:p w14:paraId="32FD2A66" w14:textId="77777777" w:rsidR="000E6B5E" w:rsidRPr="00DF5FC8" w:rsidRDefault="000E6B5E" w:rsidP="008A5CF8">
            <w:r w:rsidRPr="00DF5FC8">
              <w:t xml:space="preserve">Our offer is open for acceptance for 60 days from the date of this quotation ref </w:t>
            </w:r>
            <w:r w:rsidRPr="00925AEC">
              <w:t>{{</w:t>
            </w:r>
            <w:proofErr w:type="spellStart"/>
            <w:r w:rsidRPr="00925AEC">
              <w:t>ProjectName</w:t>
            </w:r>
            <w:proofErr w:type="spellEnd"/>
            <w:r w:rsidRPr="00925AEC">
              <w:t>}}</w:t>
            </w:r>
          </w:p>
        </w:tc>
      </w:tr>
      <w:tr w:rsidR="000E6B5E" w:rsidRPr="00A44893" w14:paraId="2C078567" w14:textId="77777777" w:rsidTr="008A5CF8">
        <w:tc>
          <w:tcPr>
            <w:tcW w:w="1985" w:type="dxa"/>
          </w:tcPr>
          <w:p w14:paraId="68BFB0E9" w14:textId="77777777" w:rsidR="000E6B5E" w:rsidRPr="00DF5FC8" w:rsidRDefault="000E6B5E" w:rsidP="008A5CF8"/>
        </w:tc>
        <w:tc>
          <w:tcPr>
            <w:tcW w:w="7087" w:type="dxa"/>
          </w:tcPr>
          <w:p w14:paraId="1CF2DCA6" w14:textId="77777777" w:rsidR="000E6B5E" w:rsidRPr="00DF5FC8" w:rsidRDefault="000E6B5E" w:rsidP="008A5CF8"/>
        </w:tc>
      </w:tr>
      <w:tr w:rsidR="000E6B5E" w:rsidRPr="00A44893" w14:paraId="24FC31BB" w14:textId="77777777" w:rsidTr="008A5CF8">
        <w:tc>
          <w:tcPr>
            <w:tcW w:w="1985" w:type="dxa"/>
          </w:tcPr>
          <w:p w14:paraId="379583A1" w14:textId="77777777" w:rsidR="000E6B5E" w:rsidRPr="00DF5FC8" w:rsidRDefault="000E6B5E" w:rsidP="008A5CF8">
            <w:pPr>
              <w:rPr>
                <w:b/>
                <w:bCs/>
              </w:rPr>
            </w:pPr>
            <w:r w:rsidRPr="00DF5FC8">
              <w:rPr>
                <w:b/>
                <w:bCs/>
              </w:rPr>
              <w:t>Delivery</w:t>
            </w:r>
          </w:p>
        </w:tc>
        <w:tc>
          <w:tcPr>
            <w:tcW w:w="7087" w:type="dxa"/>
          </w:tcPr>
          <w:p w14:paraId="7DE78EB4" w14:textId="77777777" w:rsidR="000E6B5E" w:rsidRPr="00DF5FC8" w:rsidRDefault="000E6B5E" w:rsidP="008A5CF8">
            <w:r w:rsidRPr="00DF5FC8">
              <w:t>Based on our present knowledge of availability of personnel and our current programme, we estimate work commencement to be typically 4 working weeks after placement of order and receipt of all information requested in this quotation.</w:t>
            </w:r>
          </w:p>
          <w:p w14:paraId="375A79B7" w14:textId="77777777" w:rsidR="000E6B5E" w:rsidRPr="00DF5FC8" w:rsidRDefault="000E6B5E" w:rsidP="008A5CF8">
            <w:r w:rsidRPr="00DF5FC8">
              <w:t>However, should this period be outside your requirements, we would be happy to discuss your needs in more detail.</w:t>
            </w:r>
          </w:p>
        </w:tc>
      </w:tr>
      <w:tr w:rsidR="000E6B5E" w:rsidRPr="00A44893" w14:paraId="33E05A53" w14:textId="77777777" w:rsidTr="008A5CF8">
        <w:tc>
          <w:tcPr>
            <w:tcW w:w="1985" w:type="dxa"/>
          </w:tcPr>
          <w:p w14:paraId="7A0C9B03" w14:textId="77777777" w:rsidR="000E6B5E" w:rsidRPr="00DF5FC8" w:rsidRDefault="000E6B5E" w:rsidP="008A5CF8"/>
        </w:tc>
        <w:tc>
          <w:tcPr>
            <w:tcW w:w="7087" w:type="dxa"/>
          </w:tcPr>
          <w:p w14:paraId="50A3B840" w14:textId="77777777" w:rsidR="000E6B5E" w:rsidRPr="00DF5FC8" w:rsidRDefault="000E6B5E" w:rsidP="008A5CF8"/>
        </w:tc>
      </w:tr>
      <w:tr w:rsidR="000E6B5E" w:rsidRPr="00A44893" w14:paraId="64AC11AF" w14:textId="77777777" w:rsidTr="008A5CF8">
        <w:tc>
          <w:tcPr>
            <w:tcW w:w="1985" w:type="dxa"/>
          </w:tcPr>
          <w:p w14:paraId="40F5EB48" w14:textId="77777777" w:rsidR="000E6B5E" w:rsidRPr="00DF5FC8" w:rsidRDefault="000E6B5E" w:rsidP="008A5CF8">
            <w:pPr>
              <w:rPr>
                <w:b/>
                <w:bCs/>
              </w:rPr>
            </w:pPr>
            <w:r w:rsidRPr="00DF5FC8">
              <w:rPr>
                <w:b/>
                <w:bCs/>
              </w:rPr>
              <w:t>Order</w:t>
            </w:r>
          </w:p>
        </w:tc>
        <w:tc>
          <w:tcPr>
            <w:tcW w:w="7087" w:type="dxa"/>
          </w:tcPr>
          <w:p w14:paraId="35500DC9" w14:textId="77777777" w:rsidR="000E6B5E" w:rsidRPr="00DF5FC8" w:rsidRDefault="000E6B5E" w:rsidP="008A5CF8">
            <w:r w:rsidRPr="00DF5FC8">
              <w:t>We would require an official purchase order related to and referencing this proposal. Please send orders to the address and Bid Engineer detailed on the front page of this quotation.  A copy of the order should also be emailed to the Bid Engineer.</w:t>
            </w:r>
          </w:p>
          <w:p w14:paraId="5B2DAFAF" w14:textId="77777777" w:rsidR="000E6B5E" w:rsidRPr="00DF5FC8" w:rsidRDefault="000E6B5E" w:rsidP="008A5CF8">
            <w:r w:rsidRPr="00DF5FC8">
              <w:t>To be processed without delay your order should include the following information:</w:t>
            </w:r>
          </w:p>
          <w:p w14:paraId="02B9BA59" w14:textId="77777777" w:rsidR="000E6B5E" w:rsidRPr="00DF5FC8" w:rsidRDefault="000E6B5E" w:rsidP="008A5CF8">
            <w:pPr>
              <w:pStyle w:val="ListParagraph"/>
              <w:numPr>
                <w:ilvl w:val="0"/>
                <w:numId w:val="13"/>
              </w:numPr>
            </w:pPr>
            <w:r w:rsidRPr="00DF5FC8">
              <w:t>A valid Purchase Order</w:t>
            </w:r>
          </w:p>
          <w:p w14:paraId="2A2E9FC8" w14:textId="77777777" w:rsidR="000E6B5E" w:rsidRPr="00DF5FC8" w:rsidRDefault="000E6B5E" w:rsidP="008A5CF8">
            <w:pPr>
              <w:pStyle w:val="ListParagraph"/>
              <w:numPr>
                <w:ilvl w:val="0"/>
                <w:numId w:val="13"/>
              </w:numPr>
            </w:pPr>
            <w:r w:rsidRPr="00DF5FC8">
              <w:t xml:space="preserve">Our reference </w:t>
            </w:r>
            <w:r w:rsidRPr="00DF5FC8">
              <w:rPr>
                <w:rFonts w:eastAsia="Times New Roman"/>
                <w:lang w:eastAsia="en-GB"/>
              </w:rPr>
              <w:t>–</w:t>
            </w:r>
            <w:r w:rsidRPr="00DF5FC8">
              <w:rPr>
                <w:lang w:val="en-US"/>
              </w:rPr>
              <w:t xml:space="preserve"> </w:t>
            </w:r>
            <w:r w:rsidRPr="00925AEC">
              <w:t>{{</w:t>
            </w:r>
            <w:proofErr w:type="spellStart"/>
            <w:r w:rsidRPr="00925AEC">
              <w:t>ProjectName</w:t>
            </w:r>
            <w:proofErr w:type="spellEnd"/>
            <w:r w:rsidRPr="00925AEC">
              <w:t>}}</w:t>
            </w:r>
          </w:p>
          <w:p w14:paraId="59B47F05" w14:textId="77777777" w:rsidR="000E6B5E" w:rsidRPr="00DF5FC8" w:rsidRDefault="000E6B5E" w:rsidP="008A5CF8">
            <w:pPr>
              <w:pStyle w:val="ListParagraph"/>
              <w:numPr>
                <w:ilvl w:val="0"/>
                <w:numId w:val="13"/>
              </w:numPr>
            </w:pPr>
            <w:r w:rsidRPr="00DF5FC8">
              <w:t>Agreed price</w:t>
            </w:r>
          </w:p>
          <w:p w14:paraId="7C79B89B" w14:textId="77777777" w:rsidR="000E6B5E" w:rsidRPr="00DF5FC8" w:rsidRDefault="000E6B5E" w:rsidP="008A5CF8">
            <w:pPr>
              <w:pStyle w:val="ListParagraph"/>
              <w:numPr>
                <w:ilvl w:val="0"/>
                <w:numId w:val="13"/>
              </w:numPr>
            </w:pPr>
            <w:r w:rsidRPr="00DF5FC8">
              <w:t>Formal acceptance of Schneider Electric’s general conditions of sale</w:t>
            </w:r>
          </w:p>
        </w:tc>
      </w:tr>
      <w:tr w:rsidR="000E6B5E" w:rsidRPr="00A44893" w14:paraId="7DB17DED" w14:textId="77777777" w:rsidTr="008A5CF8">
        <w:tc>
          <w:tcPr>
            <w:tcW w:w="1985" w:type="dxa"/>
          </w:tcPr>
          <w:p w14:paraId="382F5EAF" w14:textId="77777777" w:rsidR="000E6B5E" w:rsidRPr="00DF5FC8" w:rsidRDefault="000E6B5E" w:rsidP="008A5CF8"/>
        </w:tc>
        <w:tc>
          <w:tcPr>
            <w:tcW w:w="7087" w:type="dxa"/>
          </w:tcPr>
          <w:p w14:paraId="0C503FEF" w14:textId="77777777" w:rsidR="000E6B5E" w:rsidRPr="00DF5FC8" w:rsidRDefault="000E6B5E" w:rsidP="008A5CF8"/>
        </w:tc>
      </w:tr>
      <w:tr w:rsidR="000E6B5E" w:rsidRPr="00A44893" w14:paraId="2421CACC" w14:textId="77777777" w:rsidTr="008A5CF8">
        <w:tc>
          <w:tcPr>
            <w:tcW w:w="1985" w:type="dxa"/>
          </w:tcPr>
          <w:p w14:paraId="1D38DF97" w14:textId="77777777" w:rsidR="000E6B5E" w:rsidRPr="00DF5FC8" w:rsidRDefault="000E6B5E" w:rsidP="008A5CF8">
            <w:pPr>
              <w:rPr>
                <w:b/>
                <w:bCs/>
              </w:rPr>
            </w:pPr>
            <w:r w:rsidRPr="00DF5FC8">
              <w:rPr>
                <w:b/>
                <w:bCs/>
              </w:rPr>
              <w:t>Payment Terms</w:t>
            </w:r>
          </w:p>
        </w:tc>
        <w:tc>
          <w:tcPr>
            <w:tcW w:w="7087" w:type="dxa"/>
          </w:tcPr>
          <w:p w14:paraId="29E66C50" w14:textId="77777777" w:rsidR="000E6B5E" w:rsidRPr="00930542" w:rsidRDefault="000E6B5E" w:rsidP="008A5CF8">
            <w:r w:rsidRPr="00930542">
              <w:t>The price(s) quoted are based on the following Payment Terms</w:t>
            </w:r>
          </w:p>
          <w:p w14:paraId="0B53A41E" w14:textId="77777777" w:rsidR="00127B9F" w:rsidRDefault="00127B9F" w:rsidP="00127B9F">
            <w:pPr>
              <w:pStyle w:val="ListParagraph"/>
              <w:numPr>
                <w:ilvl w:val="0"/>
                <w:numId w:val="13"/>
              </w:numPr>
              <w:jc w:val="left"/>
            </w:pPr>
            <w:r>
              <w:t>{{</w:t>
            </w:r>
            <w:proofErr w:type="spellStart"/>
            <w:r>
              <w:t>PaymentTerms</w:t>
            </w:r>
            <w:proofErr w:type="spellEnd"/>
            <w:r>
              <w:t>}}</w:t>
            </w:r>
          </w:p>
          <w:p w14:paraId="3897B100" w14:textId="77777777" w:rsidR="000E6B5E" w:rsidRPr="00DF5FC8" w:rsidRDefault="000E6B5E" w:rsidP="008A5CF8">
            <w:r w:rsidRPr="00DF5FC8">
              <w:t>Important Notes:</w:t>
            </w:r>
          </w:p>
          <w:p w14:paraId="2E6E1109" w14:textId="77777777" w:rsidR="000E6B5E" w:rsidRPr="00DF5FC8" w:rsidRDefault="000E6B5E" w:rsidP="008A5CF8">
            <w:r w:rsidRPr="00DF5FC8">
              <w:t>It is assumed that the project would be completed within 8 weeks of receiving a valid purchase order. Should the project not be completed within this period, we reserve the right to invoice the work completed to that date and review the price of the remaining work according</w:t>
            </w:r>
            <w:r w:rsidRPr="00DF5FC8">
              <w:rPr>
                <w:color w:val="000000"/>
              </w:rPr>
              <w:t xml:space="preserve"> to the newly agreed timescale</w:t>
            </w:r>
          </w:p>
          <w:p w14:paraId="4F905D69" w14:textId="77777777" w:rsidR="000E6B5E" w:rsidRPr="00DF5FC8" w:rsidRDefault="000E6B5E" w:rsidP="008A5CF8">
            <w:pPr>
              <w:rPr>
                <w:color w:val="000000"/>
              </w:rPr>
            </w:pPr>
            <w:r w:rsidRPr="00DF5FC8">
              <w:t>Payment Terms offered are subject to satisfactory findings of our routine credit status check.</w:t>
            </w:r>
          </w:p>
          <w:p w14:paraId="705C687F" w14:textId="77777777" w:rsidR="000E6B5E" w:rsidRPr="00203AC1" w:rsidRDefault="000E6B5E" w:rsidP="008A5CF8">
            <w:r w:rsidRPr="00DF5FC8">
              <w:t>We understand that the above payments are not subject to any retention.</w:t>
            </w:r>
          </w:p>
        </w:tc>
      </w:tr>
      <w:tr w:rsidR="000E6B5E" w:rsidRPr="00A44893" w14:paraId="3B868030" w14:textId="77777777" w:rsidTr="008A5CF8">
        <w:tc>
          <w:tcPr>
            <w:tcW w:w="1985" w:type="dxa"/>
          </w:tcPr>
          <w:p w14:paraId="3F6DB4EC" w14:textId="77777777" w:rsidR="000E6B5E" w:rsidRPr="00DF5FC8" w:rsidRDefault="000E6B5E" w:rsidP="008A5CF8"/>
        </w:tc>
        <w:tc>
          <w:tcPr>
            <w:tcW w:w="7087" w:type="dxa"/>
          </w:tcPr>
          <w:p w14:paraId="6EC2A024" w14:textId="77777777" w:rsidR="000E6B5E" w:rsidRPr="00DF5FC8" w:rsidRDefault="000E6B5E" w:rsidP="008A5CF8"/>
        </w:tc>
      </w:tr>
      <w:tr w:rsidR="000E6B5E" w:rsidRPr="00A44893" w14:paraId="6D302A43" w14:textId="77777777" w:rsidTr="008A5CF8">
        <w:tc>
          <w:tcPr>
            <w:tcW w:w="1985" w:type="dxa"/>
          </w:tcPr>
          <w:p w14:paraId="31F075B3" w14:textId="77777777" w:rsidR="000E6B5E" w:rsidRPr="00DF5FC8" w:rsidRDefault="000E6B5E" w:rsidP="008A5CF8">
            <w:pPr>
              <w:rPr>
                <w:b/>
                <w:bCs/>
              </w:rPr>
            </w:pPr>
            <w:r w:rsidRPr="00DF5FC8">
              <w:rPr>
                <w:b/>
                <w:bCs/>
              </w:rPr>
              <w:t>Conditions</w:t>
            </w:r>
          </w:p>
        </w:tc>
        <w:tc>
          <w:tcPr>
            <w:tcW w:w="7087" w:type="dxa"/>
          </w:tcPr>
          <w:p w14:paraId="70E019B5" w14:textId="77777777" w:rsidR="000E6B5E" w:rsidRPr="00DF5FC8" w:rsidRDefault="000E6B5E" w:rsidP="008A5CF8">
            <w:r w:rsidRPr="00DF5FC8">
              <w:t>Our offer is made in accordance with Schneider Electric Terms &amp; Conditions UK &amp; Ireland, a copy of which is available upon request or can be found at:</w:t>
            </w:r>
          </w:p>
          <w:p w14:paraId="6047321B" w14:textId="77777777" w:rsidR="000E6B5E" w:rsidRPr="00DF5FC8" w:rsidRDefault="000E6B5E" w:rsidP="008A5CF8">
            <w:hyperlink r:id="rId17" w:anchor="page=1" w:history="1">
              <w:r w:rsidRPr="00DF5FC8">
                <w:rPr>
                  <w:rStyle w:val="Hyperlink"/>
                  <w:rFonts w:cstheme="majorHAnsi"/>
                </w:rPr>
                <w:t>http://www.schneider-electric.co.uk/documents/general/legal-information/Schneider-Electric-Conditions-of-Sale.pdf#page=1</w:t>
              </w:r>
            </w:hyperlink>
          </w:p>
          <w:p w14:paraId="265A31AB" w14:textId="77777777" w:rsidR="000E6B5E" w:rsidRPr="00DF5FC8" w:rsidRDefault="000E6B5E" w:rsidP="008A5CF8">
            <w:r w:rsidRPr="00DF5FC8">
              <w:t>However, we confirm we are prepared to discuss mutually acceptable terms and conditions prior to any contract award should the Schneider terms prove unacceptable.</w:t>
            </w:r>
          </w:p>
        </w:tc>
      </w:tr>
    </w:tbl>
    <w:p w14:paraId="6BD22E92" w14:textId="77777777" w:rsidR="000E6B5E" w:rsidRDefault="000E6B5E" w:rsidP="000E6B5E">
      <w:pPr>
        <w:pStyle w:val="Heading1"/>
      </w:pPr>
      <w:bookmarkStart w:id="34" w:name="_Toc230788291"/>
      <w:bookmarkStart w:id="35" w:name="_Toc230871465"/>
      <w:r>
        <w:lastRenderedPageBreak/>
        <w:t>4. Further Information</w:t>
      </w:r>
      <w:bookmarkEnd w:id="34"/>
      <w:bookmarkEnd w:id="35"/>
    </w:p>
    <w:tbl>
      <w:tblPr>
        <w:tblW w:w="9072" w:type="dxa"/>
        <w:tblInd w:w="108" w:type="dxa"/>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000" w:firstRow="0" w:lastRow="0" w:firstColumn="0" w:lastColumn="0" w:noHBand="0" w:noVBand="0"/>
      </w:tblPr>
      <w:tblGrid>
        <w:gridCol w:w="1985"/>
        <w:gridCol w:w="7087"/>
      </w:tblGrid>
      <w:tr w:rsidR="000E6B5E" w:rsidRPr="00A44893" w14:paraId="6FA480CF" w14:textId="77777777" w:rsidTr="008A5CF8">
        <w:tc>
          <w:tcPr>
            <w:tcW w:w="1985" w:type="dxa"/>
          </w:tcPr>
          <w:p w14:paraId="795175F8" w14:textId="77777777" w:rsidR="000E6B5E" w:rsidRPr="00FA63AF" w:rsidRDefault="000E6B5E" w:rsidP="008A5CF8">
            <w:pPr>
              <w:rPr>
                <w:b/>
                <w:bCs/>
              </w:rPr>
            </w:pPr>
            <w:r w:rsidRPr="00FA63AF">
              <w:rPr>
                <w:b/>
                <w:bCs/>
              </w:rPr>
              <w:t>Basis of Offer</w:t>
            </w:r>
          </w:p>
        </w:tc>
        <w:tc>
          <w:tcPr>
            <w:tcW w:w="7087" w:type="dxa"/>
          </w:tcPr>
          <w:p w14:paraId="4527B0B1" w14:textId="77777777" w:rsidR="000E6B5E" w:rsidRPr="00A44893" w:rsidRDefault="000E6B5E" w:rsidP="008A5CF8">
            <w:pPr>
              <w:pStyle w:val="ListParagraph"/>
              <w:numPr>
                <w:ilvl w:val="0"/>
                <w:numId w:val="18"/>
              </w:numPr>
            </w:pPr>
            <w:r w:rsidRPr="00A44893">
              <w:t xml:space="preserve">Our offer is based on the following requirements.  </w:t>
            </w:r>
          </w:p>
          <w:p w14:paraId="1EB24B0C" w14:textId="77777777" w:rsidR="000E6B5E" w:rsidRPr="00A44893" w:rsidRDefault="000E6B5E" w:rsidP="008A5CF8">
            <w:pPr>
              <w:pStyle w:val="ListParagraph"/>
              <w:numPr>
                <w:ilvl w:val="0"/>
                <w:numId w:val="18"/>
              </w:numPr>
            </w:pPr>
            <w:r w:rsidRPr="00A44893">
              <w:t>Our working requirements.</w:t>
            </w:r>
          </w:p>
          <w:p w14:paraId="38F5CF8B" w14:textId="77777777" w:rsidR="000E6B5E" w:rsidRPr="00A44893" w:rsidRDefault="000E6B5E" w:rsidP="008A5CF8">
            <w:pPr>
              <w:pStyle w:val="ListParagraph"/>
              <w:numPr>
                <w:ilvl w:val="0"/>
                <w:numId w:val="18"/>
              </w:numPr>
            </w:pPr>
            <w:r w:rsidRPr="00A44893">
              <w:t>Normal working hours would be between 08:00 and 17:00 weekdays and excludes Bank Holidays.  Any hours to be worked outside of these times would be charged extra.</w:t>
            </w:r>
          </w:p>
          <w:p w14:paraId="4927EC93" w14:textId="77777777" w:rsidR="000E6B5E" w:rsidRPr="00A44893" w:rsidRDefault="000E6B5E" w:rsidP="008A5CF8">
            <w:pPr>
              <w:pStyle w:val="ListParagraph"/>
              <w:numPr>
                <w:ilvl w:val="0"/>
                <w:numId w:val="18"/>
              </w:numPr>
            </w:pPr>
            <w:r w:rsidRPr="00A44893">
              <w:t xml:space="preserve">On shore working. </w:t>
            </w:r>
          </w:p>
          <w:p w14:paraId="1BAB9E85" w14:textId="77777777" w:rsidR="000E6B5E" w:rsidRPr="00A44893" w:rsidRDefault="000E6B5E" w:rsidP="008A5CF8">
            <w:pPr>
              <w:pStyle w:val="ListParagraph"/>
              <w:numPr>
                <w:ilvl w:val="0"/>
                <w:numId w:val="18"/>
              </w:numPr>
            </w:pPr>
            <w:r w:rsidRPr="00A44893">
              <w:t>Unrestricted access to site as and when required (accompanied)</w:t>
            </w:r>
          </w:p>
          <w:p w14:paraId="21ED0300" w14:textId="77777777" w:rsidR="000E6B5E" w:rsidRPr="00A44893" w:rsidRDefault="000E6B5E" w:rsidP="008A5CF8">
            <w:pPr>
              <w:pStyle w:val="ListParagraph"/>
              <w:numPr>
                <w:ilvl w:val="0"/>
                <w:numId w:val="18"/>
              </w:numPr>
            </w:pPr>
            <w:r w:rsidRPr="00A44893">
              <w:t>Work can continue uninterrupted without delays by other parties.</w:t>
            </w:r>
          </w:p>
          <w:p w14:paraId="1C98D0B3" w14:textId="77777777" w:rsidR="000E6B5E" w:rsidRPr="00A44893" w:rsidRDefault="000E6B5E" w:rsidP="008A5CF8">
            <w:pPr>
              <w:pStyle w:val="ListParagraph"/>
              <w:numPr>
                <w:ilvl w:val="0"/>
                <w:numId w:val="18"/>
              </w:numPr>
            </w:pPr>
            <w:r w:rsidRPr="00A44893">
              <w:t xml:space="preserve">Unless otherwise stated all work is office based. Site visits and attendance at meetings would be a chargeable addition based on our standard rates. </w:t>
            </w:r>
          </w:p>
          <w:p w14:paraId="2D8B1142" w14:textId="77777777" w:rsidR="000E6B5E" w:rsidRPr="00A44893" w:rsidRDefault="000E6B5E" w:rsidP="008A5CF8">
            <w:pPr>
              <w:pStyle w:val="ListParagraph"/>
              <w:numPr>
                <w:ilvl w:val="0"/>
                <w:numId w:val="18"/>
              </w:numPr>
            </w:pPr>
            <w:r w:rsidRPr="00A44893">
              <w:t>Unless a survey has been carried out by Schneider Electric all work is based on information provided to us. We accept no liability for the accuracy or validity of this information how so ever provided.</w:t>
            </w:r>
          </w:p>
          <w:p w14:paraId="4B21ED96" w14:textId="77777777" w:rsidR="000E6B5E" w:rsidRPr="00A44893" w:rsidRDefault="000E6B5E" w:rsidP="008A5CF8">
            <w:pPr>
              <w:pStyle w:val="ListParagraph"/>
              <w:numPr>
                <w:ilvl w:val="0"/>
                <w:numId w:val="18"/>
              </w:numPr>
            </w:pPr>
            <w:r w:rsidRPr="00A44893">
              <w:t xml:space="preserve">Any required changes to the work </w:t>
            </w:r>
            <w:proofErr w:type="gramStart"/>
            <w:r w:rsidRPr="00A44893">
              <w:t>as a result of</w:t>
            </w:r>
            <w:proofErr w:type="gramEnd"/>
            <w:r w:rsidRPr="00A44893">
              <w:t xml:space="preserve"> inaccurate or invalid information would be a chargeable addition based on our standard rates.</w:t>
            </w:r>
          </w:p>
        </w:tc>
      </w:tr>
      <w:tr w:rsidR="000E6B5E" w:rsidRPr="00A44893" w14:paraId="6C63FAB8" w14:textId="77777777" w:rsidTr="008A5CF8">
        <w:tc>
          <w:tcPr>
            <w:tcW w:w="1985" w:type="dxa"/>
          </w:tcPr>
          <w:p w14:paraId="14EE85EE" w14:textId="77777777" w:rsidR="000E6B5E" w:rsidRPr="00A44893" w:rsidRDefault="000E6B5E" w:rsidP="008A5CF8"/>
        </w:tc>
        <w:tc>
          <w:tcPr>
            <w:tcW w:w="7087" w:type="dxa"/>
          </w:tcPr>
          <w:p w14:paraId="1D94B156" w14:textId="77777777" w:rsidR="000E6B5E" w:rsidRPr="00A44893" w:rsidRDefault="000E6B5E" w:rsidP="008A5CF8"/>
        </w:tc>
      </w:tr>
      <w:tr w:rsidR="000E6B5E" w:rsidRPr="00A44893" w14:paraId="319A45CD" w14:textId="77777777" w:rsidTr="008A5CF8">
        <w:tc>
          <w:tcPr>
            <w:tcW w:w="1985" w:type="dxa"/>
          </w:tcPr>
          <w:p w14:paraId="529653D0" w14:textId="77777777" w:rsidR="000E6B5E" w:rsidRPr="00FA63AF" w:rsidRDefault="000E6B5E" w:rsidP="008A5CF8">
            <w:pPr>
              <w:rPr>
                <w:b/>
                <w:bCs/>
              </w:rPr>
            </w:pPr>
            <w:r w:rsidRPr="00FA63AF">
              <w:rPr>
                <w:b/>
                <w:bCs/>
              </w:rPr>
              <w:t xml:space="preserve">Not Included in </w:t>
            </w:r>
            <w:r>
              <w:rPr>
                <w:b/>
                <w:bCs/>
              </w:rPr>
              <w:t>O</w:t>
            </w:r>
            <w:r w:rsidRPr="00FA63AF">
              <w:rPr>
                <w:b/>
                <w:bCs/>
              </w:rPr>
              <w:t xml:space="preserve">ur </w:t>
            </w:r>
            <w:r>
              <w:rPr>
                <w:b/>
                <w:bCs/>
              </w:rPr>
              <w:t>O</w:t>
            </w:r>
            <w:r w:rsidRPr="00FA63AF">
              <w:rPr>
                <w:b/>
                <w:bCs/>
              </w:rPr>
              <w:t xml:space="preserve">ffer </w:t>
            </w:r>
          </w:p>
          <w:p w14:paraId="6C1A2CD9" w14:textId="77777777" w:rsidR="000E6B5E" w:rsidRPr="00A44893" w:rsidRDefault="000E6B5E" w:rsidP="008A5CF8"/>
        </w:tc>
        <w:tc>
          <w:tcPr>
            <w:tcW w:w="7087" w:type="dxa"/>
          </w:tcPr>
          <w:p w14:paraId="43377C50" w14:textId="77777777" w:rsidR="000E6B5E" w:rsidRPr="00A44893" w:rsidRDefault="000E6B5E" w:rsidP="008A5CF8">
            <w:r w:rsidRPr="00A44893">
              <w:t xml:space="preserve">We have not included for any of the following: </w:t>
            </w:r>
          </w:p>
          <w:p w14:paraId="42A8F017" w14:textId="77777777" w:rsidR="000E6B5E" w:rsidRPr="00A44893" w:rsidRDefault="000E6B5E" w:rsidP="008A5CF8">
            <w:pPr>
              <w:pStyle w:val="ListParagraph"/>
              <w:numPr>
                <w:ilvl w:val="0"/>
                <w:numId w:val="19"/>
              </w:numPr>
            </w:pPr>
            <w:r w:rsidRPr="00A44893">
              <w:t>Installation of any equipment.</w:t>
            </w:r>
          </w:p>
          <w:p w14:paraId="660F72D4" w14:textId="77777777" w:rsidR="000E6B5E" w:rsidRPr="00A44893" w:rsidRDefault="000E6B5E" w:rsidP="008A5CF8">
            <w:pPr>
              <w:pStyle w:val="ListParagraph"/>
              <w:numPr>
                <w:ilvl w:val="0"/>
                <w:numId w:val="19"/>
              </w:numPr>
            </w:pPr>
            <w:r w:rsidRPr="00A44893">
              <w:t>Commissioning of any equipment</w:t>
            </w:r>
          </w:p>
          <w:p w14:paraId="79B50C00" w14:textId="77777777" w:rsidR="000E6B5E" w:rsidRPr="00A44893" w:rsidRDefault="000E6B5E" w:rsidP="008A5CF8">
            <w:pPr>
              <w:pStyle w:val="ListParagraph"/>
              <w:numPr>
                <w:ilvl w:val="0"/>
                <w:numId w:val="19"/>
              </w:numPr>
            </w:pPr>
            <w:r w:rsidRPr="00A44893">
              <w:t>Attendance at any meetings unless otherwise stated in the scope of works</w:t>
            </w:r>
          </w:p>
        </w:tc>
      </w:tr>
      <w:tr w:rsidR="000E6B5E" w:rsidRPr="00A44893" w14:paraId="7AF3FBFC" w14:textId="77777777" w:rsidTr="008A5CF8">
        <w:tc>
          <w:tcPr>
            <w:tcW w:w="1985" w:type="dxa"/>
          </w:tcPr>
          <w:p w14:paraId="06748F3C" w14:textId="77777777" w:rsidR="000E6B5E" w:rsidRPr="00A44893" w:rsidRDefault="000E6B5E" w:rsidP="008A5CF8"/>
        </w:tc>
        <w:tc>
          <w:tcPr>
            <w:tcW w:w="7087" w:type="dxa"/>
          </w:tcPr>
          <w:p w14:paraId="40A7A865" w14:textId="77777777" w:rsidR="000E6B5E" w:rsidRPr="00A44893" w:rsidRDefault="000E6B5E" w:rsidP="008A5CF8"/>
        </w:tc>
      </w:tr>
      <w:tr w:rsidR="000E6B5E" w:rsidRPr="00A44893" w14:paraId="45673FF2" w14:textId="77777777" w:rsidTr="008A5CF8">
        <w:tc>
          <w:tcPr>
            <w:tcW w:w="1985" w:type="dxa"/>
          </w:tcPr>
          <w:p w14:paraId="7D16F5D1" w14:textId="77777777" w:rsidR="000E6B5E" w:rsidRPr="00FA63AF" w:rsidRDefault="000E6B5E" w:rsidP="008A5CF8">
            <w:pPr>
              <w:rPr>
                <w:b/>
                <w:bCs/>
              </w:rPr>
            </w:pPr>
            <w:r w:rsidRPr="00FA63AF">
              <w:rPr>
                <w:b/>
                <w:bCs/>
              </w:rPr>
              <w:t>Standards</w:t>
            </w:r>
          </w:p>
        </w:tc>
        <w:tc>
          <w:tcPr>
            <w:tcW w:w="7087" w:type="dxa"/>
          </w:tcPr>
          <w:p w14:paraId="74E15C1E" w14:textId="77777777" w:rsidR="000E6B5E" w:rsidRPr="00A44893" w:rsidRDefault="000E6B5E" w:rsidP="008A5CF8">
            <w:r w:rsidRPr="00A44893">
              <w:t>Schneider Electric Ltd complies with and works within the following standards:</w:t>
            </w:r>
          </w:p>
          <w:p w14:paraId="0497DB38" w14:textId="77777777" w:rsidR="000E6B5E" w:rsidRPr="00A44893" w:rsidRDefault="000E6B5E" w:rsidP="008A5CF8">
            <w:pPr>
              <w:pStyle w:val="ListParagraph"/>
              <w:numPr>
                <w:ilvl w:val="0"/>
                <w:numId w:val="20"/>
              </w:numPr>
            </w:pPr>
            <w:r w:rsidRPr="00A44893">
              <w:t>ISO14001</w:t>
            </w:r>
          </w:p>
          <w:p w14:paraId="50C1B19C" w14:textId="77777777" w:rsidR="000E6B5E" w:rsidRPr="00A44893" w:rsidRDefault="000E6B5E" w:rsidP="008A5CF8">
            <w:pPr>
              <w:pStyle w:val="ListParagraph"/>
              <w:numPr>
                <w:ilvl w:val="0"/>
                <w:numId w:val="20"/>
              </w:numPr>
            </w:pPr>
            <w:r w:rsidRPr="00A44893">
              <w:t>ISO9001</w:t>
            </w:r>
          </w:p>
          <w:p w14:paraId="31C78557" w14:textId="77777777" w:rsidR="000E6B5E" w:rsidRPr="00A44893" w:rsidRDefault="000E6B5E" w:rsidP="008A5CF8">
            <w:pPr>
              <w:pStyle w:val="ListParagraph"/>
              <w:numPr>
                <w:ilvl w:val="0"/>
                <w:numId w:val="20"/>
              </w:numPr>
            </w:pPr>
            <w:r w:rsidRPr="00A44893">
              <w:t xml:space="preserve">The Management of Health and Safety at Work Regulations. </w:t>
            </w:r>
          </w:p>
          <w:p w14:paraId="4E532203" w14:textId="77777777" w:rsidR="000E6B5E" w:rsidRPr="00A44893" w:rsidRDefault="000E6B5E" w:rsidP="008A5CF8">
            <w:pPr>
              <w:pStyle w:val="ListParagraph"/>
              <w:numPr>
                <w:ilvl w:val="0"/>
                <w:numId w:val="20"/>
              </w:numPr>
            </w:pPr>
            <w:r w:rsidRPr="00A44893">
              <w:t>Health and Safety at Work Act.</w:t>
            </w:r>
          </w:p>
          <w:p w14:paraId="664CAAE6" w14:textId="77777777" w:rsidR="000E6B5E" w:rsidRPr="00A44893" w:rsidRDefault="000E6B5E" w:rsidP="008A5CF8">
            <w:pPr>
              <w:pStyle w:val="ListParagraph"/>
              <w:numPr>
                <w:ilvl w:val="0"/>
                <w:numId w:val="20"/>
              </w:numPr>
            </w:pPr>
            <w:r w:rsidRPr="00A44893">
              <w:t>BS7671:2008 Requirements for Electrical Installation</w:t>
            </w:r>
          </w:p>
          <w:p w14:paraId="26452348" w14:textId="77777777" w:rsidR="000E6B5E" w:rsidRPr="00A44893" w:rsidRDefault="000E6B5E" w:rsidP="008A5CF8">
            <w:pPr>
              <w:pStyle w:val="ListParagraph"/>
              <w:numPr>
                <w:ilvl w:val="0"/>
                <w:numId w:val="20"/>
              </w:numPr>
            </w:pPr>
            <w:r w:rsidRPr="00A44893">
              <w:t xml:space="preserve">The Provision and Use of Work Equipment Regulations. </w:t>
            </w:r>
          </w:p>
        </w:tc>
      </w:tr>
    </w:tbl>
    <w:p w14:paraId="250D08FF" w14:textId="77777777" w:rsidR="000E6B5E" w:rsidRPr="00DF5FC8" w:rsidRDefault="000E6B5E" w:rsidP="000E6B5E"/>
    <w:p w14:paraId="7A5F55CB" w14:textId="77777777" w:rsidR="00DF5FC8" w:rsidRPr="00DF5FC8" w:rsidRDefault="00DF5FC8" w:rsidP="000E6B5E">
      <w:pPr>
        <w:pStyle w:val="Heading1"/>
      </w:pPr>
    </w:p>
    <w:sectPr w:rsidR="00DF5FC8" w:rsidRPr="00DF5FC8" w:rsidSect="006D106A">
      <w:headerReference w:type="first" r:id="rId18"/>
      <w:footerReference w:type="first" r:id="rId19"/>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C31210" w14:textId="77777777" w:rsidR="00106F97" w:rsidRDefault="00106F97" w:rsidP="006D106A">
      <w:pPr>
        <w:spacing w:after="0"/>
      </w:pPr>
      <w:r>
        <w:separator/>
      </w:r>
    </w:p>
  </w:endnote>
  <w:endnote w:type="continuationSeparator" w:id="0">
    <w:p w14:paraId="117FE8B9" w14:textId="77777777" w:rsidR="00106F97" w:rsidRDefault="00106F97" w:rsidP="006D106A">
      <w:pPr>
        <w:spacing w:after="0"/>
      </w:pPr>
      <w:r>
        <w:continuationSeparator/>
      </w:r>
    </w:p>
  </w:endnote>
  <w:endnote w:type="continuationNotice" w:id="1">
    <w:p w14:paraId="3F1D1205" w14:textId="77777777" w:rsidR="00106F97" w:rsidRDefault="00106F97">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Helv">
    <w:panose1 w:val="020B0604020202030204"/>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AEB483" w14:textId="1B2DA3E0" w:rsidR="006D106A" w:rsidRPr="003606B5" w:rsidRDefault="00106F97">
    <w:pPr>
      <w:pStyle w:val="Footer"/>
      <w:jc w:val="right"/>
      <w:rPr>
        <w:color w:val="00B050"/>
        <w:sz w:val="18"/>
        <w:szCs w:val="18"/>
      </w:rPr>
    </w:pPr>
    <w:sdt>
      <w:sdtPr>
        <w:rPr>
          <w:color w:val="00B050"/>
        </w:rPr>
        <w:id w:val="-1952622450"/>
        <w:docPartObj>
          <w:docPartGallery w:val="Page Numbers (Bottom of Page)"/>
          <w:docPartUnique/>
        </w:docPartObj>
      </w:sdtPr>
      <w:sdtEndPr>
        <w:rPr>
          <w:noProof/>
          <w:sz w:val="18"/>
          <w:szCs w:val="18"/>
        </w:rPr>
      </w:sdtEndPr>
      <w:sdtContent>
        <w:r w:rsidR="006D106A" w:rsidRPr="003606B5">
          <w:rPr>
            <w:color w:val="00B050"/>
          </w:rPr>
          <w:t xml:space="preserve"> </w:t>
        </w:r>
        <w:r w:rsidR="006D106A" w:rsidRPr="003606B5">
          <w:rPr>
            <w:color w:val="00B050"/>
            <w:sz w:val="18"/>
            <w:szCs w:val="18"/>
          </w:rPr>
          <w:fldChar w:fldCharType="begin"/>
        </w:r>
        <w:r w:rsidR="006D106A" w:rsidRPr="003606B5">
          <w:rPr>
            <w:color w:val="00B050"/>
            <w:sz w:val="18"/>
            <w:szCs w:val="18"/>
          </w:rPr>
          <w:instrText xml:space="preserve"> PAGE   \* MERGEFORMAT </w:instrText>
        </w:r>
        <w:r w:rsidR="006D106A" w:rsidRPr="003606B5">
          <w:rPr>
            <w:color w:val="00B050"/>
            <w:sz w:val="18"/>
            <w:szCs w:val="18"/>
          </w:rPr>
          <w:fldChar w:fldCharType="separate"/>
        </w:r>
        <w:r w:rsidR="006D106A" w:rsidRPr="003606B5">
          <w:rPr>
            <w:noProof/>
            <w:color w:val="00B050"/>
            <w:sz w:val="18"/>
            <w:szCs w:val="18"/>
          </w:rPr>
          <w:t>2</w:t>
        </w:r>
        <w:r w:rsidR="006D106A" w:rsidRPr="003606B5">
          <w:rPr>
            <w:noProof/>
            <w:color w:val="00B050"/>
            <w:sz w:val="18"/>
            <w:szCs w:val="18"/>
          </w:rPr>
          <w:fldChar w:fldCharType="end"/>
        </w:r>
      </w:sdtContent>
    </w:sdt>
  </w:p>
  <w:p w14:paraId="52C8C6FB" w14:textId="77777777" w:rsidR="006D106A" w:rsidRDefault="006D106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1"/>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5812"/>
    </w:tblGrid>
    <w:tr w:rsidR="00D5639E" w:rsidRPr="00DA608D" w14:paraId="448EB6FE" w14:textId="77777777" w:rsidTr="00515009">
      <w:tc>
        <w:tcPr>
          <w:tcW w:w="4111" w:type="dxa"/>
        </w:tcPr>
        <w:p w14:paraId="4065857C" w14:textId="77777777" w:rsidR="00D5639E" w:rsidRPr="00DA608D" w:rsidRDefault="00D5639E" w:rsidP="00D5639E">
          <w:pPr>
            <w:rPr>
              <w:rFonts w:ascii="Calibri" w:hAnsi="Calibri"/>
              <w:b/>
              <w:szCs w:val="20"/>
            </w:rPr>
          </w:pPr>
          <w:r>
            <w:rPr>
              <w:rFonts w:ascii="Calibri" w:hAnsi="Calibri"/>
              <w:b/>
              <w:noProof/>
              <w:szCs w:val="20"/>
            </w:rPr>
            <mc:AlternateContent>
              <mc:Choice Requires="wps">
                <w:drawing>
                  <wp:anchor distT="0" distB="0" distL="114300" distR="114300" simplePos="0" relativeHeight="251665410" behindDoc="0" locked="0" layoutInCell="0" allowOverlap="1" wp14:anchorId="320EFB73" wp14:editId="03D14811">
                    <wp:simplePos x="0" y="0"/>
                    <wp:positionH relativeFrom="page">
                      <wp:posOffset>0</wp:posOffset>
                    </wp:positionH>
                    <wp:positionV relativeFrom="page">
                      <wp:posOffset>10249535</wp:posOffset>
                    </wp:positionV>
                    <wp:extent cx="7560310" cy="252095"/>
                    <wp:effectExtent l="0" t="0" r="0" b="14605"/>
                    <wp:wrapNone/>
                    <wp:docPr id="948839762" name="MSIPCM32e3455291df5f62af814fd7" descr="{&quot;HashCode&quot;:401048902,&quot;Height&quot;:841.0,&quot;Width&quot;:595.0,&quot;Placement&quot;:&quot;Footer&quot;,&quot;Index&quot;:&quot;FirstPage&quot;,&quot;Section&quot;:1,&quot;Top&quot;:0.0,&quot;Left&quot;:0.0}"/>
                    <wp:cNvGraphicFramePr/>
                    <a:graphic xmlns:a="http://schemas.openxmlformats.org/drawingml/2006/main">
                      <a:graphicData uri="http://schemas.microsoft.com/office/word/2010/wordprocessingShape">
                        <wps:wsp>
                          <wps:cNvSpPr txBox="1"/>
                          <wps:spPr>
                            <a:xfrm>
                              <a:off x="0" y="0"/>
                              <a:ext cx="7560310" cy="252095"/>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3D1A98D2" w14:textId="77777777" w:rsidR="00D5639E" w:rsidRPr="00A42DE8" w:rsidRDefault="00D5639E" w:rsidP="00D5639E">
                                <w:pPr>
                                  <w:jc w:val="center"/>
                                  <w:rPr>
                                    <w:rFonts w:cs="Arial"/>
                                    <w:color w:val="626469"/>
                                    <w:sz w:val="12"/>
                                  </w:rPr>
                                </w:pPr>
                                <w:r w:rsidRPr="00A42DE8">
                                  <w:rPr>
                                    <w:rFonts w:cs="Arial"/>
                                    <w:color w:val="626469"/>
                                    <w:sz w:val="12"/>
                                  </w:rPr>
                                  <w:t>Internal</w:t>
                                </w:r>
                              </w:p>
                            </w:txbxContent>
                          </wps:txbx>
                          <wps:bodyPr rot="0" spcFirstLastPara="0" vertOverflow="overflow" horzOverflow="overflow" vert="horz" wrap="square" lIns="91440" tIns="0" rIns="91440" bIns="0" numCol="1" spcCol="0" rtlCol="0" fromWordArt="0" anchor="b" anchorCtr="0" forceAA="0" compatLnSpc="1">
                            <a:prstTxWarp prst="textNoShape">
                              <a:avLst/>
                            </a:prstTxWarp>
                            <a:noAutofit/>
                          </wps:bodyPr>
                        </wps:wsp>
                      </a:graphicData>
                    </a:graphic>
                  </wp:anchor>
                </w:drawing>
              </mc:Choice>
              <mc:Fallback>
                <w:pict>
                  <v:shapetype w14:anchorId="320EFB73" id="_x0000_t202" coordsize="21600,21600" o:spt="202" path="m,l,21600r21600,l21600,xe">
                    <v:stroke joinstyle="miter"/>
                    <v:path gradientshapeok="t" o:connecttype="rect"/>
                  </v:shapetype>
                  <v:shape id="MSIPCM32e3455291df5f62af814fd7" o:spid="_x0000_s1028" type="#_x0000_t202" alt="{&quot;HashCode&quot;:401048902,&quot;Height&quot;:841.0,&quot;Width&quot;:595.0,&quot;Placement&quot;:&quot;Footer&quot;,&quot;Index&quot;:&quot;FirstPage&quot;,&quot;Section&quot;:1,&quot;Top&quot;:0.0,&quot;Left&quot;:0.0}" style="position:absolute;left:0;text-align:left;margin-left:0;margin-top:807.05pt;width:595.3pt;height:19.85pt;z-index:251665410;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" o:allowincell="f" filled="f" stroked="f" strokeweight=".5pt">
                    <v:textbox inset=",0,,0">
                      <w:txbxContent>
                        <w:p w14:paraId="3D1A98D2" w14:textId="77777777" w:rsidR="00D5639E" w:rsidRPr="00A42DE8" w:rsidRDefault="00D5639E" w:rsidP="00D5639E">
                          <w:pPr>
                            <w:jc w:val="center"/>
                            <w:rPr>
                              <w:rFonts w:cs="Arial"/>
                              <w:color w:val="626469"/>
                              <w:sz w:val="12"/>
                            </w:rPr>
                          </w:pPr>
                          <w:r w:rsidRPr="00A42DE8">
                            <w:rPr>
                              <w:rFonts w:cs="Arial"/>
                              <w:color w:val="626469"/>
                              <w:sz w:val="12"/>
                            </w:rPr>
                            <w:t>Internal</w:t>
                          </w:r>
                        </w:p>
                      </w:txbxContent>
                    </v:textbox>
                    <w10:wrap anchorx="page" anchory="page"/>
                  </v:shape>
                </w:pict>
              </mc:Fallback>
            </mc:AlternateContent>
          </w:r>
          <w:r w:rsidRPr="00DA608D">
            <w:rPr>
              <w:rFonts w:ascii="Calibri" w:hAnsi="Calibri"/>
              <w:b/>
              <w:szCs w:val="20"/>
            </w:rPr>
            <w:t>Schneider Electric Limited</w:t>
          </w:r>
        </w:p>
        <w:p w14:paraId="11BEADAE" w14:textId="77777777" w:rsidR="00D5639E" w:rsidRPr="00DA608D" w:rsidRDefault="00D5639E" w:rsidP="00D5639E">
          <w:pPr>
            <w:rPr>
              <w:rFonts w:ascii="Calibri" w:hAnsi="Calibri"/>
              <w:sz w:val="16"/>
              <w:szCs w:val="16"/>
            </w:rPr>
          </w:pPr>
          <w:r w:rsidRPr="00DA608D">
            <w:rPr>
              <w:rFonts w:ascii="Calibri" w:hAnsi="Calibri"/>
              <w:sz w:val="16"/>
              <w:szCs w:val="16"/>
            </w:rPr>
            <w:t>Stafford Park 5, Telford, Shropshire, TF3 3BL</w:t>
          </w:r>
        </w:p>
        <w:p w14:paraId="5B19B890" w14:textId="77777777" w:rsidR="00D5639E" w:rsidRPr="00DA608D" w:rsidRDefault="00D5639E" w:rsidP="00D5639E">
          <w:pPr>
            <w:rPr>
              <w:rFonts w:ascii="Calibri" w:hAnsi="Calibri"/>
              <w:sz w:val="16"/>
              <w:szCs w:val="16"/>
            </w:rPr>
          </w:pPr>
          <w:r w:rsidRPr="00DA608D">
            <w:rPr>
              <w:rFonts w:ascii="Calibri" w:hAnsi="Calibri"/>
              <w:sz w:val="16"/>
              <w:szCs w:val="16"/>
            </w:rPr>
            <w:t>Tel. 0870 608 8 608 Fax. 01952 290534</w:t>
          </w:r>
        </w:p>
        <w:p w14:paraId="04CA49AD" w14:textId="77777777" w:rsidR="00D5639E" w:rsidRDefault="00D5639E" w:rsidP="00D5639E">
          <w:pPr>
            <w:rPr>
              <w:rFonts w:ascii="Calibri" w:hAnsi="Calibri"/>
              <w:sz w:val="16"/>
              <w:szCs w:val="16"/>
            </w:rPr>
          </w:pPr>
          <w:r w:rsidRPr="00DA608D">
            <w:rPr>
              <w:rFonts w:ascii="Calibri" w:hAnsi="Calibri"/>
              <w:sz w:val="16"/>
              <w:szCs w:val="16"/>
            </w:rPr>
            <w:t xml:space="preserve">Web: </w:t>
          </w:r>
          <w:hyperlink r:id="rId1" w:history="1">
            <w:r w:rsidRPr="00264FFE">
              <w:rPr>
                <w:rStyle w:val="Hyperlink"/>
                <w:rFonts w:ascii="Calibri" w:hAnsi="Calibri"/>
                <w:sz w:val="16"/>
                <w:szCs w:val="16"/>
              </w:rPr>
              <w:t>www.schneider-electric.co.uk</w:t>
            </w:r>
          </w:hyperlink>
        </w:p>
        <w:p w14:paraId="5F7931C3" w14:textId="77777777" w:rsidR="00D5639E" w:rsidRPr="00DA608D" w:rsidRDefault="00D5639E" w:rsidP="00D5639E">
          <w:pPr>
            <w:rPr>
              <w:rFonts w:ascii="Calibri" w:hAnsi="Calibri"/>
            </w:rPr>
          </w:pPr>
        </w:p>
      </w:tc>
      <w:tc>
        <w:tcPr>
          <w:tcW w:w="5812" w:type="dxa"/>
        </w:tcPr>
        <w:p w14:paraId="4776DD5B" w14:textId="77777777" w:rsidR="00D5639E" w:rsidRDefault="00D5639E" w:rsidP="00D5639E">
          <w:pPr>
            <w:rPr>
              <w:rFonts w:ascii="Calibri" w:hAnsi="Calibri"/>
              <w:sz w:val="16"/>
              <w:szCs w:val="16"/>
            </w:rPr>
          </w:pPr>
          <w:r w:rsidRPr="00DA608D">
            <w:rPr>
              <w:rFonts w:ascii="Calibri" w:hAnsi="Calibri"/>
              <w:sz w:val="16"/>
              <w:szCs w:val="16"/>
            </w:rPr>
            <w:t xml:space="preserve">Registered in England: 1407228. </w:t>
          </w:r>
        </w:p>
        <w:p w14:paraId="3616CBE5" w14:textId="77777777" w:rsidR="00D5639E" w:rsidRDefault="00D5639E" w:rsidP="00D5639E">
          <w:pPr>
            <w:rPr>
              <w:rFonts w:ascii="Calibri" w:hAnsi="Calibri"/>
              <w:sz w:val="16"/>
              <w:szCs w:val="16"/>
            </w:rPr>
          </w:pPr>
          <w:r w:rsidRPr="00DA608D">
            <w:rPr>
              <w:rFonts w:ascii="Calibri" w:hAnsi="Calibri"/>
              <w:sz w:val="16"/>
              <w:szCs w:val="16"/>
            </w:rPr>
            <w:t xml:space="preserve">Registered Office: Stafford Park 5, Telford TF3 3BL </w:t>
          </w:r>
        </w:p>
        <w:p w14:paraId="2398CFE2" w14:textId="77777777" w:rsidR="00D5639E" w:rsidRDefault="00D5639E" w:rsidP="00D5639E">
          <w:pPr>
            <w:rPr>
              <w:rFonts w:ascii="Calibri" w:hAnsi="Calibri"/>
              <w:sz w:val="16"/>
              <w:szCs w:val="16"/>
            </w:rPr>
          </w:pPr>
          <w:r w:rsidRPr="00DA608D">
            <w:rPr>
              <w:rFonts w:ascii="Calibri" w:hAnsi="Calibri"/>
              <w:sz w:val="16"/>
              <w:szCs w:val="16"/>
            </w:rPr>
            <w:t>Registered to ISO 9001:2000. ASTA cert. No. 16173. IIP cert. No. 34577.</w:t>
          </w:r>
        </w:p>
        <w:p w14:paraId="386BD3B7" w14:textId="77777777" w:rsidR="00D5639E" w:rsidRPr="00DA608D" w:rsidRDefault="00D5639E" w:rsidP="00D5639E">
          <w:pPr>
            <w:rPr>
              <w:rFonts w:ascii="Calibri" w:hAnsi="Calibri"/>
              <w:sz w:val="16"/>
              <w:szCs w:val="16"/>
            </w:rPr>
          </w:pPr>
          <w:r w:rsidRPr="00DA608D">
            <w:rPr>
              <w:rFonts w:ascii="Calibri" w:hAnsi="Calibri"/>
              <w:sz w:val="16"/>
              <w:szCs w:val="16"/>
            </w:rPr>
            <w:t xml:space="preserve">Registered to ISO 14001. ASTA cert. No. 13615 </w:t>
          </w:r>
        </w:p>
        <w:p w14:paraId="1BA5D951" w14:textId="77777777" w:rsidR="00D5639E" w:rsidRPr="00DA608D" w:rsidRDefault="00D5639E" w:rsidP="00D5639E">
          <w:pPr>
            <w:rPr>
              <w:rFonts w:ascii="Calibri" w:hAnsi="Calibri"/>
              <w:sz w:val="16"/>
              <w:szCs w:val="16"/>
            </w:rPr>
          </w:pPr>
          <w:r w:rsidRPr="00DA608D">
            <w:rPr>
              <w:rFonts w:ascii="Calibri" w:hAnsi="Calibri"/>
              <w:sz w:val="16"/>
              <w:szCs w:val="16"/>
            </w:rPr>
            <w:t>Registered with the Environment Agency as a Producer of EEE:  Schneider Electric Limited - WEE/DC0115XU</w:t>
          </w:r>
        </w:p>
      </w:tc>
    </w:tr>
  </w:tbl>
  <w:p w14:paraId="49E24CF5" w14:textId="1A1F0036" w:rsidR="00DF5FC8" w:rsidRDefault="00DF5FC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54B117" w14:textId="77777777" w:rsidR="00D5639E" w:rsidRDefault="00D5639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A9A345" w14:textId="77777777" w:rsidR="00106F97" w:rsidRDefault="00106F97" w:rsidP="006D106A">
      <w:pPr>
        <w:spacing w:after="0"/>
      </w:pPr>
      <w:r>
        <w:separator/>
      </w:r>
    </w:p>
  </w:footnote>
  <w:footnote w:type="continuationSeparator" w:id="0">
    <w:p w14:paraId="5FCAEF5D" w14:textId="77777777" w:rsidR="00106F97" w:rsidRDefault="00106F97" w:rsidP="006D106A">
      <w:pPr>
        <w:spacing w:after="0"/>
      </w:pPr>
      <w:r>
        <w:continuationSeparator/>
      </w:r>
    </w:p>
  </w:footnote>
  <w:footnote w:type="continuationNotice" w:id="1">
    <w:p w14:paraId="49AC1EB5" w14:textId="77777777" w:rsidR="00106F97" w:rsidRDefault="00106F97">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21A7F9" w14:textId="70DB9B7E" w:rsidR="006D106A" w:rsidRDefault="006D106A">
    <w:pPr>
      <w:pStyle w:val="Header"/>
    </w:pPr>
    <w:r>
      <w:rPr>
        <w:noProof/>
        <w:lang w:eastAsia="en-GB"/>
      </w:rPr>
      <w:drawing>
        <wp:anchor distT="0" distB="0" distL="114300" distR="114300" simplePos="0" relativeHeight="251658240" behindDoc="0" locked="0" layoutInCell="1" allowOverlap="1" wp14:anchorId="33E93493" wp14:editId="678BE61E">
          <wp:simplePos x="0" y="0"/>
          <wp:positionH relativeFrom="page">
            <wp:align>right</wp:align>
          </wp:positionH>
          <wp:positionV relativeFrom="paragraph">
            <wp:posOffset>-451485</wp:posOffset>
          </wp:positionV>
          <wp:extent cx="7562850" cy="1009650"/>
          <wp:effectExtent l="0" t="0" r="0" b="0"/>
          <wp:wrapSquare wrapText="bothSides"/>
          <wp:docPr id="1316648367" name="Picture 13166483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srcRect t="25988"/>
                  <a:stretch>
                    <a:fillRect/>
                  </a:stretch>
                </pic:blipFill>
                <pic:spPr bwMode="auto">
                  <a:xfrm>
                    <a:off x="0" y="0"/>
                    <a:ext cx="7562850" cy="1009650"/>
                  </a:xfrm>
                  <a:prstGeom prst="rect">
                    <a:avLst/>
                  </a:prstGeom>
                  <a:noFill/>
                  <a:ln w="9525">
                    <a:noFill/>
                    <a:miter lim="800000"/>
                    <a:headEnd/>
                    <a:tailEnd/>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2B9AB5" w14:textId="545EFDDE" w:rsidR="00C10A24" w:rsidRDefault="0036769F">
    <w:pPr>
      <w:pStyle w:val="Header"/>
    </w:pPr>
    <w:r>
      <w:rPr>
        <w:noProof/>
      </w:rPr>
      <w:drawing>
        <wp:anchor distT="0" distB="0" distL="114300" distR="114300" simplePos="0" relativeHeight="251659266" behindDoc="0" locked="0" layoutInCell="1" allowOverlap="1" wp14:anchorId="7B9760E7" wp14:editId="3CAE40B8">
          <wp:simplePos x="0" y="0"/>
          <wp:positionH relativeFrom="page">
            <wp:posOffset>2820035</wp:posOffset>
          </wp:positionH>
          <wp:positionV relativeFrom="paragraph">
            <wp:posOffset>-1577340</wp:posOffset>
          </wp:positionV>
          <wp:extent cx="4406900" cy="1053465"/>
          <wp:effectExtent l="0" t="0" r="0" b="0"/>
          <wp:wrapSquare wrapText="bothSides"/>
          <wp:docPr id="641095863" name="Picture 6410958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4406900" cy="1053465"/>
                  </a:xfrm>
                  <a:prstGeom prst="rect">
                    <a:avLst/>
                  </a:prstGeom>
                </pic:spPr>
              </pic:pic>
            </a:graphicData>
          </a:graphic>
          <wp14:sizeRelH relativeFrom="page">
            <wp14:pctWidth>0</wp14:pctWidth>
          </wp14:sizeRelH>
          <wp14:sizeRelV relativeFrom="page">
            <wp14:pctHeight>0</wp14:pctHeight>
          </wp14:sizeRelV>
        </wp:anchor>
      </w:drawing>
    </w:r>
    <w:r w:rsidR="00FD5118">
      <w:rPr>
        <w:rFonts w:ascii="Arial" w:hAnsi="Arial" w:cs="Arial"/>
        <w:bCs/>
        <w:noProof/>
        <w:sz w:val="20"/>
        <w:szCs w:val="20"/>
      </w:rPr>
      <mc:AlternateContent>
        <mc:Choice Requires="wps">
          <w:drawing>
            <wp:anchor distT="0" distB="0" distL="114300" distR="114300" simplePos="0" relativeHeight="251663362" behindDoc="0" locked="0" layoutInCell="1" allowOverlap="1" wp14:anchorId="09029DF3" wp14:editId="525FA87C">
              <wp:simplePos x="0" y="0"/>
              <wp:positionH relativeFrom="column">
                <wp:posOffset>1457325</wp:posOffset>
              </wp:positionH>
              <wp:positionV relativeFrom="paragraph">
                <wp:posOffset>-419100</wp:posOffset>
              </wp:positionV>
              <wp:extent cx="4874260" cy="506730"/>
              <wp:effectExtent l="0" t="0" r="2540" b="7620"/>
              <wp:wrapNone/>
              <wp:docPr id="161006061"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74260" cy="506730"/>
                      </a:xfrm>
                      <a:prstGeom prst="rect">
                        <a:avLst/>
                      </a:prstGeom>
                      <a:solidFill>
                        <a:srgbClr val="008000"/>
                      </a:solidFill>
                      <a:ln>
                        <a:noFill/>
                      </a:ln>
                      <a:extLst>
                        <a:ext uri="{91240B29-F687-4F45-9708-019B960494DF}">
                          <a14:hiddenLine xmlns:a14="http://schemas.microsoft.com/office/drawing/2010/main" w="9525">
                            <a:solidFill>
                              <a:srgbClr val="FFFFFF"/>
                            </a:solidFill>
                            <a:miter lim="800000"/>
                            <a:headEnd/>
                            <a:tailEnd/>
                          </a14:hiddenLine>
                        </a:ext>
                      </a:extLst>
                    </wps:spPr>
                    <wps:txbx>
                      <w:txbxContent>
                        <w:p w14:paraId="6B8E617A" w14:textId="77777777" w:rsidR="00FD5118" w:rsidRPr="0036769F" w:rsidRDefault="00FD5118" w:rsidP="00FD5118">
                          <w:pPr>
                            <w:jc w:val="right"/>
                            <w:rPr>
                              <w:rFonts w:ascii="Arial" w:hAnsi="Arial" w:cs="Arial"/>
                              <w:b/>
                              <w:i/>
                              <w:color w:val="FFFFFF"/>
                              <w:sz w:val="40"/>
                              <w:szCs w:val="40"/>
                            </w:rPr>
                          </w:pPr>
                          <w:r w:rsidRPr="0036769F">
                            <w:rPr>
                              <w:rFonts w:ascii="Arial" w:hAnsi="Arial" w:cs="Arial"/>
                              <w:b/>
                              <w:i/>
                              <w:color w:val="FFFFFF"/>
                              <w:sz w:val="40"/>
                              <w:szCs w:val="40"/>
                            </w:rPr>
                            <w:t>Schneider Consultancy Services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9029DF3" id="_x0000_t202" coordsize="21600,21600" o:spt="202" path="m,l,21600r21600,l21600,xe">
              <v:stroke joinstyle="miter"/>
              <v:path gradientshapeok="t" o:connecttype="rect"/>
            </v:shapetype>
            <v:shape id="Text Box 3" o:spid="_x0000_s1027" type="#_x0000_t202" style="position:absolute;left:0;text-align:left;margin-left:114.75pt;margin-top:-33pt;width:383.8pt;height:39.9pt;z-index:25166336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" fillcolor="green" stroked="f" strokecolor="white">
              <v:textbox>
                <w:txbxContent>
                  <w:p w14:paraId="6B8E617A" w14:textId="77777777" w:rsidR="00FD5118" w:rsidRPr="0036769F" w:rsidRDefault="00FD5118" w:rsidP="00FD5118">
                    <w:pPr>
                      <w:jc w:val="right"/>
                      <w:rPr>
                        <w:rFonts w:ascii="Arial" w:hAnsi="Arial" w:cs="Arial"/>
                        <w:b/>
                        <w:i/>
                        <w:color w:val="FFFFFF"/>
                        <w:sz w:val="40"/>
                        <w:szCs w:val="40"/>
                      </w:rPr>
                    </w:pPr>
                    <w:r w:rsidRPr="0036769F">
                      <w:rPr>
                        <w:rFonts w:ascii="Arial" w:hAnsi="Arial" w:cs="Arial"/>
                        <w:b/>
                        <w:i/>
                        <w:color w:val="FFFFFF"/>
                        <w:sz w:val="40"/>
                        <w:szCs w:val="40"/>
                      </w:rPr>
                      <w:t>Schneider Consultancy Services</w:t>
                    </w:r>
                  </w:p>
                </w:txbxContent>
              </v:textbox>
            </v:shape>
          </w:pict>
        </mc:Fallback>
      </mc:AlternateContent>
    </w:r>
    <w:r w:rsidR="0041396D">
      <w:rPr>
        <w:rFonts w:ascii="Arial" w:hAnsi="Arial" w:cs="Arial"/>
        <w:bCs/>
        <w:noProof/>
        <w:sz w:val="20"/>
        <w:szCs w:val="20"/>
      </w:rPr>
      <mc:AlternateContent>
        <mc:Choice Requires="wps">
          <w:drawing>
            <wp:anchor distT="0" distB="0" distL="114300" distR="114300" simplePos="0" relativeHeight="251661314" behindDoc="0" locked="0" layoutInCell="1" allowOverlap="1" wp14:anchorId="74BE2AAF" wp14:editId="04CE3AD0">
              <wp:simplePos x="0" y="0"/>
              <wp:positionH relativeFrom="page">
                <wp:align>right</wp:align>
              </wp:positionH>
              <wp:positionV relativeFrom="paragraph">
                <wp:posOffset>-523875</wp:posOffset>
              </wp:positionV>
              <wp:extent cx="7524750" cy="685800"/>
              <wp:effectExtent l="0" t="0" r="19050" b="19050"/>
              <wp:wrapNone/>
              <wp:docPr id="6"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24750" cy="685800"/>
                      </a:xfrm>
                      <a:prstGeom prst="rect">
                        <a:avLst/>
                      </a:prstGeom>
                      <a:solidFill>
                        <a:srgbClr val="008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97AB0E9" id="Rectangle 1" o:spid="_x0000_s1026" style="position:absolute;margin-left:541.3pt;margin-top:-41.25pt;width:592.5pt;height:54pt;z-index:251661314;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" fillcolor="green">
              <w10:wrap anchorx="page"/>
            </v:rec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64838A" w14:textId="77777777" w:rsidR="00C10A24" w:rsidRDefault="00C10A2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4162C"/>
    <w:multiLevelType w:val="hybridMultilevel"/>
    <w:tmpl w:val="8202E676"/>
    <w:lvl w:ilvl="0" w:tplc="1AAA4D86">
      <w:start w:val="1"/>
      <w:numFmt w:val="bullet"/>
      <w:lvlText w:val=""/>
      <w:lvlJc w:val="left"/>
      <w:pPr>
        <w:ind w:left="720" w:hanging="360"/>
      </w:pPr>
      <w:rPr>
        <w:rFonts w:ascii="Symbol" w:hAnsi="Symbol" w:hint="default"/>
        <w:b/>
        <w:i w:val="0"/>
        <w:color w:val="00B050"/>
        <w:sz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7C230CC"/>
    <w:multiLevelType w:val="hybridMultilevel"/>
    <w:tmpl w:val="713C94A6"/>
    <w:lvl w:ilvl="0" w:tplc="1AAA4D86">
      <w:start w:val="1"/>
      <w:numFmt w:val="bullet"/>
      <w:lvlText w:val=""/>
      <w:lvlJc w:val="left"/>
      <w:pPr>
        <w:ind w:left="720" w:hanging="360"/>
      </w:pPr>
      <w:rPr>
        <w:rFonts w:ascii="Symbol" w:hAnsi="Symbol" w:hint="default"/>
        <w:b/>
        <w:i w:val="0"/>
        <w:color w:val="00B050"/>
        <w:sz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802492C"/>
    <w:multiLevelType w:val="hybridMultilevel"/>
    <w:tmpl w:val="B92C871C"/>
    <w:lvl w:ilvl="0" w:tplc="1AAA4D86">
      <w:start w:val="1"/>
      <w:numFmt w:val="bullet"/>
      <w:lvlText w:val=""/>
      <w:lvlJc w:val="left"/>
      <w:pPr>
        <w:ind w:left="720" w:hanging="360"/>
      </w:pPr>
      <w:rPr>
        <w:rFonts w:ascii="Symbol" w:hAnsi="Symbol" w:hint="default"/>
        <w:b/>
        <w:i w:val="0"/>
        <w:color w:val="00B050"/>
        <w:sz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8EA6449"/>
    <w:multiLevelType w:val="hybridMultilevel"/>
    <w:tmpl w:val="041889AA"/>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2B5D467D"/>
    <w:multiLevelType w:val="hybridMultilevel"/>
    <w:tmpl w:val="C9C6287E"/>
    <w:lvl w:ilvl="0" w:tplc="1AAA4D86">
      <w:start w:val="1"/>
      <w:numFmt w:val="bullet"/>
      <w:lvlText w:val=""/>
      <w:lvlJc w:val="left"/>
      <w:pPr>
        <w:ind w:left="720" w:hanging="360"/>
      </w:pPr>
      <w:rPr>
        <w:rFonts w:ascii="Symbol" w:hAnsi="Symbol" w:hint="default"/>
        <w:b/>
        <w:i w:val="0"/>
        <w:color w:val="00B050"/>
        <w:sz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B8952F6"/>
    <w:multiLevelType w:val="hybridMultilevel"/>
    <w:tmpl w:val="D590B1FE"/>
    <w:lvl w:ilvl="0" w:tplc="1AAA4D86">
      <w:start w:val="1"/>
      <w:numFmt w:val="bullet"/>
      <w:lvlText w:val=""/>
      <w:lvlJc w:val="left"/>
      <w:pPr>
        <w:ind w:left="720" w:hanging="360"/>
      </w:pPr>
      <w:rPr>
        <w:rFonts w:ascii="Symbol" w:hAnsi="Symbol" w:hint="default"/>
        <w:b/>
        <w:i w:val="0"/>
        <w:color w:val="00B050"/>
        <w:sz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C66721F"/>
    <w:multiLevelType w:val="hybridMultilevel"/>
    <w:tmpl w:val="D11224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A8066CA"/>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3EFA3596"/>
    <w:multiLevelType w:val="hybridMultilevel"/>
    <w:tmpl w:val="E83E4FB2"/>
    <w:lvl w:ilvl="0" w:tplc="1AAA4D86">
      <w:start w:val="1"/>
      <w:numFmt w:val="bullet"/>
      <w:lvlText w:val=""/>
      <w:lvlJc w:val="left"/>
      <w:pPr>
        <w:ind w:left="720" w:hanging="360"/>
      </w:pPr>
      <w:rPr>
        <w:rFonts w:ascii="Symbol" w:hAnsi="Symbol" w:hint="default"/>
        <w:b/>
        <w:i w:val="0"/>
        <w:color w:val="00B050"/>
        <w:sz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4282357D"/>
    <w:multiLevelType w:val="hybridMultilevel"/>
    <w:tmpl w:val="5B2C22FA"/>
    <w:lvl w:ilvl="0" w:tplc="1AAA4D86">
      <w:start w:val="1"/>
      <w:numFmt w:val="bullet"/>
      <w:lvlText w:val=""/>
      <w:lvlJc w:val="left"/>
      <w:pPr>
        <w:ind w:left="720" w:hanging="360"/>
      </w:pPr>
      <w:rPr>
        <w:rFonts w:ascii="Symbol" w:hAnsi="Symbol" w:hint="default"/>
        <w:b/>
        <w:i w:val="0"/>
        <w:color w:val="00B050"/>
        <w:sz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43C2231A"/>
    <w:multiLevelType w:val="hybridMultilevel"/>
    <w:tmpl w:val="A43E8B80"/>
    <w:lvl w:ilvl="0" w:tplc="1AAA4D86">
      <w:start w:val="1"/>
      <w:numFmt w:val="bullet"/>
      <w:lvlText w:val=""/>
      <w:lvlJc w:val="left"/>
      <w:pPr>
        <w:ind w:left="720" w:hanging="360"/>
      </w:pPr>
      <w:rPr>
        <w:rFonts w:ascii="Symbol" w:hAnsi="Symbol" w:hint="default"/>
        <w:b/>
        <w:i w:val="0"/>
        <w:color w:val="00B050"/>
        <w:sz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45B87868"/>
    <w:multiLevelType w:val="hybridMultilevel"/>
    <w:tmpl w:val="F7D414E6"/>
    <w:lvl w:ilvl="0" w:tplc="1AAA4D86">
      <w:start w:val="1"/>
      <w:numFmt w:val="bullet"/>
      <w:lvlText w:val=""/>
      <w:lvlJc w:val="left"/>
      <w:pPr>
        <w:ind w:left="720" w:hanging="360"/>
      </w:pPr>
      <w:rPr>
        <w:rFonts w:ascii="Symbol" w:hAnsi="Symbol" w:hint="default"/>
        <w:b/>
        <w:i w:val="0"/>
        <w:color w:val="00B050"/>
        <w:sz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52664C31"/>
    <w:multiLevelType w:val="hybridMultilevel"/>
    <w:tmpl w:val="6E4A8AA4"/>
    <w:lvl w:ilvl="0" w:tplc="1AAA4D86">
      <w:start w:val="1"/>
      <w:numFmt w:val="bullet"/>
      <w:lvlText w:val=""/>
      <w:lvlJc w:val="left"/>
      <w:pPr>
        <w:ind w:left="720" w:hanging="360"/>
      </w:pPr>
      <w:rPr>
        <w:rFonts w:ascii="Symbol" w:hAnsi="Symbol" w:hint="default"/>
        <w:b/>
        <w:i w:val="0"/>
        <w:color w:val="00B050"/>
        <w:sz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581C65C1"/>
    <w:multiLevelType w:val="hybridMultilevel"/>
    <w:tmpl w:val="DC287E78"/>
    <w:lvl w:ilvl="0" w:tplc="1AAA4D86">
      <w:start w:val="1"/>
      <w:numFmt w:val="bullet"/>
      <w:lvlText w:val=""/>
      <w:lvlJc w:val="left"/>
      <w:pPr>
        <w:ind w:left="720" w:hanging="360"/>
      </w:pPr>
      <w:rPr>
        <w:rFonts w:ascii="Symbol" w:hAnsi="Symbol" w:hint="default"/>
        <w:b/>
        <w:i w:val="0"/>
        <w:color w:val="00B050"/>
        <w:sz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5C9E5AEF"/>
    <w:multiLevelType w:val="hybridMultilevel"/>
    <w:tmpl w:val="766C9C7C"/>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5EA247B0"/>
    <w:multiLevelType w:val="hybridMultilevel"/>
    <w:tmpl w:val="EDAA501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61263B8A"/>
    <w:multiLevelType w:val="hybridMultilevel"/>
    <w:tmpl w:val="BC56A692"/>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663A1AE3"/>
    <w:multiLevelType w:val="hybridMultilevel"/>
    <w:tmpl w:val="650033EE"/>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66A7744F"/>
    <w:multiLevelType w:val="hybridMultilevel"/>
    <w:tmpl w:val="B7EA44B4"/>
    <w:lvl w:ilvl="0" w:tplc="1AAA4D86">
      <w:start w:val="1"/>
      <w:numFmt w:val="bullet"/>
      <w:lvlText w:val=""/>
      <w:lvlJc w:val="left"/>
      <w:pPr>
        <w:ind w:left="720" w:hanging="360"/>
      </w:pPr>
      <w:rPr>
        <w:rFonts w:ascii="Symbol" w:hAnsi="Symbol" w:hint="default"/>
        <w:b/>
        <w:i w:val="0"/>
        <w:color w:val="00B050"/>
        <w:sz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67A32CCF"/>
    <w:multiLevelType w:val="hybridMultilevel"/>
    <w:tmpl w:val="583429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68060846"/>
    <w:multiLevelType w:val="hybridMultilevel"/>
    <w:tmpl w:val="43A68272"/>
    <w:lvl w:ilvl="0" w:tplc="74F09458">
      <w:start w:val="1"/>
      <w:numFmt w:val="bullet"/>
      <w:lvlText w:val=""/>
      <w:lvlJc w:val="left"/>
      <w:pPr>
        <w:ind w:left="720" w:hanging="360"/>
      </w:pPr>
      <w:rPr>
        <w:rFonts w:ascii="Symbol" w:hAnsi="Symbol" w:hint="default"/>
        <w:b/>
        <w:i w:val="0"/>
        <w:color w:val="00B050"/>
        <w:sz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6C6B1B1D"/>
    <w:multiLevelType w:val="multilevel"/>
    <w:tmpl w:val="E62E2C38"/>
    <w:lvl w:ilvl="0">
      <w:start w:val="1"/>
      <w:numFmt w:val="decimal"/>
      <w:lvlText w:val="%1."/>
      <w:lvlJc w:val="left"/>
      <w:pPr>
        <w:tabs>
          <w:tab w:val="num" w:pos="360"/>
        </w:tabs>
        <w:ind w:left="360" w:hanging="360"/>
      </w:pPr>
      <w:rPr>
        <w:rFonts w:hint="default"/>
        <w:sz w:val="20"/>
      </w:rPr>
    </w:lvl>
    <w:lvl w:ilvl="1" w:tentative="1">
      <w:start w:val="1"/>
      <w:numFmt w:val="bullet"/>
      <w:lvlText w:val="o"/>
      <w:lvlJc w:val="left"/>
      <w:pPr>
        <w:tabs>
          <w:tab w:val="num" w:pos="1440"/>
        </w:tabs>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cs="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cs="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70A12502"/>
    <w:multiLevelType w:val="hybridMultilevel"/>
    <w:tmpl w:val="EB28E7FA"/>
    <w:lvl w:ilvl="0" w:tplc="1AAA4D86">
      <w:start w:val="1"/>
      <w:numFmt w:val="bullet"/>
      <w:lvlText w:val=""/>
      <w:lvlJc w:val="left"/>
      <w:pPr>
        <w:ind w:left="720" w:hanging="360"/>
      </w:pPr>
      <w:rPr>
        <w:rFonts w:ascii="Symbol" w:hAnsi="Symbol" w:hint="default"/>
        <w:b/>
        <w:i w:val="0"/>
        <w:color w:val="00B050"/>
        <w:sz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7BCD37D3"/>
    <w:multiLevelType w:val="hybridMultilevel"/>
    <w:tmpl w:val="C560AD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7F7177E3"/>
    <w:multiLevelType w:val="hybridMultilevel"/>
    <w:tmpl w:val="226AAA02"/>
    <w:lvl w:ilvl="0" w:tplc="1AAA4D86">
      <w:start w:val="1"/>
      <w:numFmt w:val="bullet"/>
      <w:lvlText w:val=""/>
      <w:lvlJc w:val="left"/>
      <w:pPr>
        <w:ind w:left="720" w:hanging="360"/>
      </w:pPr>
      <w:rPr>
        <w:rFonts w:ascii="Symbol" w:hAnsi="Symbol" w:hint="default"/>
        <w:b/>
        <w:i w:val="0"/>
        <w:color w:val="00B050"/>
        <w:sz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54359961">
    <w:abstractNumId w:val="20"/>
  </w:num>
  <w:num w:numId="2" w16cid:durableId="1147670250">
    <w:abstractNumId w:val="13"/>
  </w:num>
  <w:num w:numId="3" w16cid:durableId="1715881426">
    <w:abstractNumId w:val="9"/>
  </w:num>
  <w:num w:numId="4" w16cid:durableId="1746023755">
    <w:abstractNumId w:val="4"/>
  </w:num>
  <w:num w:numId="5" w16cid:durableId="168566821">
    <w:abstractNumId w:val="12"/>
  </w:num>
  <w:num w:numId="6" w16cid:durableId="979916151">
    <w:abstractNumId w:val="0"/>
  </w:num>
  <w:num w:numId="7" w16cid:durableId="1726370932">
    <w:abstractNumId w:val="5"/>
  </w:num>
  <w:num w:numId="8" w16cid:durableId="84498589">
    <w:abstractNumId w:val="10"/>
  </w:num>
  <w:num w:numId="9" w16cid:durableId="100344203">
    <w:abstractNumId w:val="1"/>
  </w:num>
  <w:num w:numId="10" w16cid:durableId="58091217">
    <w:abstractNumId w:val="3"/>
  </w:num>
  <w:num w:numId="11" w16cid:durableId="816535802">
    <w:abstractNumId w:val="16"/>
  </w:num>
  <w:num w:numId="12" w16cid:durableId="1209026382">
    <w:abstractNumId w:val="21"/>
  </w:num>
  <w:num w:numId="13" w16cid:durableId="1782412005">
    <w:abstractNumId w:val="24"/>
  </w:num>
  <w:num w:numId="14" w16cid:durableId="2031182887">
    <w:abstractNumId w:val="22"/>
  </w:num>
  <w:num w:numId="15" w16cid:durableId="1900508521">
    <w:abstractNumId w:val="17"/>
  </w:num>
  <w:num w:numId="16" w16cid:durableId="326519066">
    <w:abstractNumId w:val="14"/>
  </w:num>
  <w:num w:numId="17" w16cid:durableId="2114930737">
    <w:abstractNumId w:val="8"/>
  </w:num>
  <w:num w:numId="18" w16cid:durableId="676807383">
    <w:abstractNumId w:val="18"/>
  </w:num>
  <w:num w:numId="19" w16cid:durableId="1058357419">
    <w:abstractNumId w:val="2"/>
  </w:num>
  <w:num w:numId="20" w16cid:durableId="181407112">
    <w:abstractNumId w:val="11"/>
  </w:num>
  <w:num w:numId="21" w16cid:durableId="40325020">
    <w:abstractNumId w:val="7"/>
  </w:num>
  <w:num w:numId="22" w16cid:durableId="1069959004">
    <w:abstractNumId w:val="19"/>
  </w:num>
  <w:num w:numId="23" w16cid:durableId="659192570">
    <w:abstractNumId w:val="6"/>
  </w:num>
  <w:num w:numId="24" w16cid:durableId="1043553332">
    <w:abstractNumId w:val="23"/>
  </w:num>
  <w:num w:numId="25" w16cid:durableId="35291883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106A"/>
    <w:rsid w:val="00024D8F"/>
    <w:rsid w:val="00041F8E"/>
    <w:rsid w:val="00087E1A"/>
    <w:rsid w:val="000B6021"/>
    <w:rsid w:val="000D5823"/>
    <w:rsid w:val="000E6B5E"/>
    <w:rsid w:val="00106F97"/>
    <w:rsid w:val="00127B9F"/>
    <w:rsid w:val="0013153A"/>
    <w:rsid w:val="00132693"/>
    <w:rsid w:val="001437CC"/>
    <w:rsid w:val="00161CDB"/>
    <w:rsid w:val="00170D80"/>
    <w:rsid w:val="001D0AC1"/>
    <w:rsid w:val="001E255E"/>
    <w:rsid w:val="001E6E2B"/>
    <w:rsid w:val="00203AC1"/>
    <w:rsid w:val="00216C98"/>
    <w:rsid w:val="00233FEC"/>
    <w:rsid w:val="0025359A"/>
    <w:rsid w:val="002A2A39"/>
    <w:rsid w:val="002B25E3"/>
    <w:rsid w:val="003062AE"/>
    <w:rsid w:val="00357F68"/>
    <w:rsid w:val="003606B5"/>
    <w:rsid w:val="00364BAA"/>
    <w:rsid w:val="0036769F"/>
    <w:rsid w:val="00373258"/>
    <w:rsid w:val="00381F51"/>
    <w:rsid w:val="00384953"/>
    <w:rsid w:val="003E5AE2"/>
    <w:rsid w:val="00411EFD"/>
    <w:rsid w:val="0041390F"/>
    <w:rsid w:val="0041396D"/>
    <w:rsid w:val="004170BA"/>
    <w:rsid w:val="00436C72"/>
    <w:rsid w:val="004648ED"/>
    <w:rsid w:val="00470888"/>
    <w:rsid w:val="00486D21"/>
    <w:rsid w:val="004B765F"/>
    <w:rsid w:val="004F2C44"/>
    <w:rsid w:val="00542A83"/>
    <w:rsid w:val="00572E25"/>
    <w:rsid w:val="005F7846"/>
    <w:rsid w:val="00660C25"/>
    <w:rsid w:val="006A0264"/>
    <w:rsid w:val="006A4AF5"/>
    <w:rsid w:val="006C5C1E"/>
    <w:rsid w:val="006C7240"/>
    <w:rsid w:val="006D106A"/>
    <w:rsid w:val="006D6880"/>
    <w:rsid w:val="0070270A"/>
    <w:rsid w:val="00705770"/>
    <w:rsid w:val="00706CFC"/>
    <w:rsid w:val="0071593F"/>
    <w:rsid w:val="007A27F3"/>
    <w:rsid w:val="007C12CA"/>
    <w:rsid w:val="007C273D"/>
    <w:rsid w:val="007C657A"/>
    <w:rsid w:val="007F031A"/>
    <w:rsid w:val="007F0CCB"/>
    <w:rsid w:val="007F179E"/>
    <w:rsid w:val="008071C0"/>
    <w:rsid w:val="008518F8"/>
    <w:rsid w:val="00854D10"/>
    <w:rsid w:val="00882C27"/>
    <w:rsid w:val="00885D03"/>
    <w:rsid w:val="00895B53"/>
    <w:rsid w:val="008D45CF"/>
    <w:rsid w:val="008F1211"/>
    <w:rsid w:val="00930542"/>
    <w:rsid w:val="00931BB8"/>
    <w:rsid w:val="009D1C14"/>
    <w:rsid w:val="009D6C4D"/>
    <w:rsid w:val="009F0A94"/>
    <w:rsid w:val="00A21E9C"/>
    <w:rsid w:val="00A251E4"/>
    <w:rsid w:val="00A53978"/>
    <w:rsid w:val="00A77872"/>
    <w:rsid w:val="00A833ED"/>
    <w:rsid w:val="00AA5A1D"/>
    <w:rsid w:val="00AE731E"/>
    <w:rsid w:val="00B0324E"/>
    <w:rsid w:val="00B0407E"/>
    <w:rsid w:val="00B10EF9"/>
    <w:rsid w:val="00B25D35"/>
    <w:rsid w:val="00B8771C"/>
    <w:rsid w:val="00BB4D24"/>
    <w:rsid w:val="00BB5B4E"/>
    <w:rsid w:val="00BD4248"/>
    <w:rsid w:val="00BE2AB9"/>
    <w:rsid w:val="00BE7684"/>
    <w:rsid w:val="00C10A24"/>
    <w:rsid w:val="00C31C2C"/>
    <w:rsid w:val="00C43D03"/>
    <w:rsid w:val="00C47669"/>
    <w:rsid w:val="00C5085A"/>
    <w:rsid w:val="00C653B7"/>
    <w:rsid w:val="00CF4935"/>
    <w:rsid w:val="00D23BA4"/>
    <w:rsid w:val="00D5639E"/>
    <w:rsid w:val="00D62F4C"/>
    <w:rsid w:val="00D85227"/>
    <w:rsid w:val="00DB2BA7"/>
    <w:rsid w:val="00DB30C7"/>
    <w:rsid w:val="00DE04FF"/>
    <w:rsid w:val="00DF5FC8"/>
    <w:rsid w:val="00E01035"/>
    <w:rsid w:val="00E25774"/>
    <w:rsid w:val="00E55AFB"/>
    <w:rsid w:val="00E561C2"/>
    <w:rsid w:val="00E75527"/>
    <w:rsid w:val="00EF6117"/>
    <w:rsid w:val="00F627E4"/>
    <w:rsid w:val="00F71E1D"/>
    <w:rsid w:val="00F82621"/>
    <w:rsid w:val="00FA63AF"/>
    <w:rsid w:val="00FC7495"/>
    <w:rsid w:val="00FD511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8A125C"/>
  <w15:chartTrackingRefBased/>
  <w15:docId w15:val="{617004D3-886E-455A-9E68-B6DA5EE7D5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45CF"/>
    <w:pPr>
      <w:spacing w:line="240" w:lineRule="auto"/>
      <w:jc w:val="both"/>
    </w:pPr>
    <w:rPr>
      <w:rFonts w:asciiTheme="majorHAnsi" w:hAnsiTheme="majorHAnsi"/>
    </w:rPr>
  </w:style>
  <w:style w:type="paragraph" w:styleId="Heading1">
    <w:name w:val="heading 1"/>
    <w:basedOn w:val="Normal"/>
    <w:next w:val="Normal"/>
    <w:link w:val="Heading1Char"/>
    <w:autoRedefine/>
    <w:uiPriority w:val="9"/>
    <w:qFormat/>
    <w:rsid w:val="007C12CA"/>
    <w:pPr>
      <w:keepNext/>
      <w:keepLines/>
      <w:spacing w:before="240" w:after="0" w:line="360" w:lineRule="auto"/>
      <w:outlineLvl w:val="0"/>
    </w:pPr>
    <w:rPr>
      <w:rFonts w:eastAsiaTheme="majorEastAsia" w:cstheme="majorBidi"/>
      <w:color w:val="00B050"/>
      <w:sz w:val="32"/>
      <w:szCs w:val="32"/>
    </w:rPr>
  </w:style>
  <w:style w:type="paragraph" w:styleId="Heading2">
    <w:name w:val="heading 2"/>
    <w:basedOn w:val="Normal"/>
    <w:next w:val="Normal"/>
    <w:link w:val="Heading2Char"/>
    <w:autoRedefine/>
    <w:uiPriority w:val="9"/>
    <w:unhideWhenUsed/>
    <w:qFormat/>
    <w:rsid w:val="007C12CA"/>
    <w:pPr>
      <w:keepNext/>
      <w:keepLines/>
      <w:spacing w:before="40" w:after="0" w:line="360" w:lineRule="auto"/>
      <w:outlineLvl w:val="1"/>
    </w:pPr>
    <w:rPr>
      <w:rFonts w:eastAsiaTheme="majorEastAsia" w:cstheme="majorBidi"/>
      <w:color w:val="00B050"/>
      <w:sz w:val="26"/>
      <w:szCs w:val="26"/>
    </w:rPr>
  </w:style>
  <w:style w:type="paragraph" w:styleId="Heading3">
    <w:name w:val="heading 3"/>
    <w:basedOn w:val="Normal"/>
    <w:next w:val="Normal"/>
    <w:link w:val="Heading3Char"/>
    <w:uiPriority w:val="9"/>
    <w:unhideWhenUsed/>
    <w:qFormat/>
    <w:rsid w:val="003606B5"/>
    <w:pPr>
      <w:keepNext/>
      <w:keepLines/>
      <w:spacing w:before="40" w:after="0"/>
      <w:outlineLvl w:val="2"/>
    </w:pPr>
    <w:rPr>
      <w:rFonts w:eastAsiaTheme="majorEastAsia" w:cstheme="majorBidi"/>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12CA"/>
    <w:rPr>
      <w:rFonts w:asciiTheme="majorHAnsi" w:eastAsiaTheme="majorEastAsia" w:hAnsiTheme="majorHAnsi" w:cstheme="majorBidi"/>
      <w:color w:val="00B050"/>
      <w:sz w:val="32"/>
      <w:szCs w:val="32"/>
    </w:rPr>
  </w:style>
  <w:style w:type="character" w:customStyle="1" w:styleId="Heading2Char">
    <w:name w:val="Heading 2 Char"/>
    <w:basedOn w:val="DefaultParagraphFont"/>
    <w:link w:val="Heading2"/>
    <w:uiPriority w:val="9"/>
    <w:rsid w:val="007C12CA"/>
    <w:rPr>
      <w:rFonts w:asciiTheme="majorHAnsi" w:eastAsiaTheme="majorEastAsia" w:hAnsiTheme="majorHAnsi" w:cstheme="majorBidi"/>
      <w:color w:val="00B050"/>
      <w:sz w:val="26"/>
      <w:szCs w:val="26"/>
    </w:rPr>
  </w:style>
  <w:style w:type="paragraph" w:styleId="NoSpacing">
    <w:name w:val="No Spacing"/>
    <w:aliases w:val="0 Table/Chart Ref"/>
    <w:next w:val="Normal"/>
    <w:uiPriority w:val="1"/>
    <w:qFormat/>
    <w:rsid w:val="00885D03"/>
    <w:pPr>
      <w:spacing w:after="0" w:line="240" w:lineRule="auto"/>
      <w:jc w:val="center"/>
    </w:pPr>
    <w:rPr>
      <w:rFonts w:asciiTheme="majorHAnsi" w:hAnsiTheme="majorHAnsi"/>
      <w:i/>
      <w:sz w:val="18"/>
    </w:rPr>
  </w:style>
  <w:style w:type="character" w:customStyle="1" w:styleId="Heading3Char">
    <w:name w:val="Heading 3 Char"/>
    <w:basedOn w:val="DefaultParagraphFont"/>
    <w:link w:val="Heading3"/>
    <w:uiPriority w:val="9"/>
    <w:rsid w:val="003606B5"/>
    <w:rPr>
      <w:rFonts w:asciiTheme="majorHAnsi" w:eastAsiaTheme="majorEastAsia" w:hAnsiTheme="majorHAnsi" w:cstheme="majorBidi"/>
      <w:sz w:val="24"/>
      <w:szCs w:val="24"/>
    </w:rPr>
  </w:style>
  <w:style w:type="character" w:styleId="PlaceholderText">
    <w:name w:val="Placeholder Text"/>
    <w:basedOn w:val="DefaultParagraphFont"/>
    <w:uiPriority w:val="99"/>
    <w:semiHidden/>
    <w:rsid w:val="006D106A"/>
    <w:rPr>
      <w:color w:val="808080"/>
    </w:rPr>
  </w:style>
  <w:style w:type="paragraph" w:styleId="Header">
    <w:name w:val="header"/>
    <w:basedOn w:val="Normal"/>
    <w:link w:val="HeaderChar"/>
    <w:uiPriority w:val="99"/>
    <w:unhideWhenUsed/>
    <w:rsid w:val="006D106A"/>
    <w:pPr>
      <w:tabs>
        <w:tab w:val="center" w:pos="4513"/>
        <w:tab w:val="right" w:pos="9026"/>
      </w:tabs>
      <w:spacing w:after="0"/>
    </w:pPr>
  </w:style>
  <w:style w:type="character" w:customStyle="1" w:styleId="HeaderChar">
    <w:name w:val="Header Char"/>
    <w:basedOn w:val="DefaultParagraphFont"/>
    <w:link w:val="Header"/>
    <w:uiPriority w:val="99"/>
    <w:rsid w:val="006D106A"/>
    <w:rPr>
      <w:rFonts w:asciiTheme="majorHAnsi" w:hAnsiTheme="majorHAnsi"/>
    </w:rPr>
  </w:style>
  <w:style w:type="paragraph" w:styleId="Footer">
    <w:name w:val="footer"/>
    <w:basedOn w:val="Normal"/>
    <w:link w:val="FooterChar"/>
    <w:uiPriority w:val="99"/>
    <w:unhideWhenUsed/>
    <w:rsid w:val="006D106A"/>
    <w:pPr>
      <w:tabs>
        <w:tab w:val="center" w:pos="4513"/>
        <w:tab w:val="right" w:pos="9026"/>
      </w:tabs>
      <w:spacing w:after="0"/>
    </w:pPr>
  </w:style>
  <w:style w:type="character" w:customStyle="1" w:styleId="FooterChar">
    <w:name w:val="Footer Char"/>
    <w:basedOn w:val="DefaultParagraphFont"/>
    <w:link w:val="Footer"/>
    <w:uiPriority w:val="99"/>
    <w:rsid w:val="006D106A"/>
    <w:rPr>
      <w:rFonts w:asciiTheme="majorHAnsi" w:hAnsiTheme="majorHAnsi"/>
    </w:rPr>
  </w:style>
  <w:style w:type="paragraph" w:styleId="ListParagraph">
    <w:name w:val="List Paragraph"/>
    <w:basedOn w:val="Normal"/>
    <w:uiPriority w:val="34"/>
    <w:qFormat/>
    <w:rsid w:val="003606B5"/>
    <w:pPr>
      <w:ind w:left="720"/>
      <w:contextualSpacing/>
    </w:pPr>
  </w:style>
  <w:style w:type="table" w:styleId="TableGrid">
    <w:name w:val="Table Grid"/>
    <w:basedOn w:val="TableNormal"/>
    <w:uiPriority w:val="39"/>
    <w:rsid w:val="00882C2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DF5FC8"/>
    <w:pPr>
      <w:widowControl w:val="0"/>
      <w:autoSpaceDE w:val="0"/>
      <w:autoSpaceDN w:val="0"/>
      <w:adjustRightInd w:val="0"/>
      <w:spacing w:after="0" w:line="240" w:lineRule="auto"/>
    </w:pPr>
    <w:rPr>
      <w:rFonts w:ascii="Times New Roman" w:eastAsia="MS Mincho" w:hAnsi="Times New Roman" w:cs="Times New Roman"/>
      <w:color w:val="000000"/>
      <w:sz w:val="24"/>
      <w:szCs w:val="24"/>
      <w:lang w:eastAsia="ja-JP"/>
    </w:rPr>
  </w:style>
  <w:style w:type="paragraph" w:styleId="BodyText">
    <w:name w:val="Body Text"/>
    <w:basedOn w:val="Normal"/>
    <w:link w:val="BodyTextChar"/>
    <w:rsid w:val="00DF5FC8"/>
    <w:pPr>
      <w:tabs>
        <w:tab w:val="left" w:pos="3969"/>
        <w:tab w:val="left" w:pos="5954"/>
        <w:tab w:val="left" w:pos="7938"/>
      </w:tabs>
      <w:spacing w:after="0"/>
      <w:ind w:left="567"/>
      <w:jc w:val="left"/>
    </w:pPr>
    <w:rPr>
      <w:rFonts w:ascii="Helv" w:eastAsia="Times New Roman" w:hAnsi="Helv" w:cs="Times New Roman"/>
      <w:sz w:val="20"/>
      <w:szCs w:val="20"/>
      <w:lang w:eastAsia="en-GB"/>
    </w:rPr>
  </w:style>
  <w:style w:type="character" w:customStyle="1" w:styleId="BodyTextChar">
    <w:name w:val="Body Text Char"/>
    <w:basedOn w:val="DefaultParagraphFont"/>
    <w:link w:val="BodyText"/>
    <w:rsid w:val="00DF5FC8"/>
    <w:rPr>
      <w:rFonts w:ascii="Helv" w:eastAsia="Times New Roman" w:hAnsi="Helv" w:cs="Times New Roman"/>
      <w:sz w:val="20"/>
      <w:szCs w:val="20"/>
      <w:lang w:eastAsia="en-GB"/>
    </w:rPr>
  </w:style>
  <w:style w:type="character" w:styleId="Hyperlink">
    <w:name w:val="Hyperlink"/>
    <w:basedOn w:val="DefaultParagraphFont"/>
    <w:uiPriority w:val="99"/>
    <w:rsid w:val="00DF5FC8"/>
    <w:rPr>
      <w:color w:val="0563C1" w:themeColor="hyperlink"/>
      <w:u w:val="single"/>
    </w:rPr>
  </w:style>
  <w:style w:type="paragraph" w:styleId="TOCHeading">
    <w:name w:val="TOC Heading"/>
    <w:basedOn w:val="Heading1"/>
    <w:next w:val="Normal"/>
    <w:uiPriority w:val="39"/>
    <w:unhideWhenUsed/>
    <w:qFormat/>
    <w:rsid w:val="00FA63AF"/>
    <w:pPr>
      <w:spacing w:line="259" w:lineRule="auto"/>
      <w:jc w:val="left"/>
      <w:outlineLvl w:val="9"/>
    </w:pPr>
    <w:rPr>
      <w:color w:val="2F5496" w:themeColor="accent1" w:themeShade="BF"/>
      <w:lang w:val="en-US"/>
    </w:rPr>
  </w:style>
  <w:style w:type="paragraph" w:styleId="TOC1">
    <w:name w:val="toc 1"/>
    <w:basedOn w:val="Normal"/>
    <w:next w:val="Normal"/>
    <w:autoRedefine/>
    <w:uiPriority w:val="39"/>
    <w:unhideWhenUsed/>
    <w:rsid w:val="00FA63AF"/>
    <w:pPr>
      <w:spacing w:after="100"/>
    </w:pPr>
  </w:style>
  <w:style w:type="paragraph" w:styleId="TOC2">
    <w:name w:val="toc 2"/>
    <w:basedOn w:val="Normal"/>
    <w:next w:val="Normal"/>
    <w:autoRedefine/>
    <w:uiPriority w:val="39"/>
    <w:unhideWhenUsed/>
    <w:rsid w:val="00FA63AF"/>
    <w:pPr>
      <w:spacing w:after="100"/>
      <w:ind w:left="220"/>
    </w:pPr>
  </w:style>
  <w:style w:type="paragraph" w:styleId="TOC3">
    <w:name w:val="toc 3"/>
    <w:basedOn w:val="Normal"/>
    <w:next w:val="Normal"/>
    <w:autoRedefine/>
    <w:uiPriority w:val="39"/>
    <w:unhideWhenUsed/>
    <w:rsid w:val="00FA63AF"/>
    <w:pPr>
      <w:spacing w:after="100"/>
      <w:ind w:left="440"/>
    </w:pPr>
  </w:style>
  <w:style w:type="table" w:customStyle="1" w:styleId="TableGrid1">
    <w:name w:val="Table Grid1"/>
    <w:basedOn w:val="TableNormal"/>
    <w:next w:val="TableGrid"/>
    <w:uiPriority w:val="39"/>
    <w:rsid w:val="00D5639E"/>
    <w:pPr>
      <w:spacing w:after="0" w:line="240" w:lineRule="auto"/>
    </w:pPr>
    <w:rPr>
      <w:rFonts w:ascii="Calibri" w:eastAsia="Calibri" w:hAnsi="Calibri" w:cs="Times New Roman"/>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yperlink" Target="http://www.schneider-electric.co.uk/documents/general/legal-information/Schneider-Electric-Conditions-of-Sale.pdf" TargetMode="External"/><Relationship Id="rId2" Type="http://schemas.openxmlformats.org/officeDocument/2006/relationships/customXml" Target="../customXml/item2.xml"/><Relationship Id="rId16" Type="http://schemas.openxmlformats.org/officeDocument/2006/relationships/image" Target="media/image4.jpe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image" Target="media/image3.png"/><Relationship Id="rId10" Type="http://schemas.openxmlformats.org/officeDocument/2006/relationships/endnotes" Target="endnotes.xml"/><Relationship Id="rId19"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footer2.xml.rels><?xml version="1.0" encoding="UTF-8" standalone="yes"?>
<Relationships xmlns="http://schemas.openxmlformats.org/package/2006/relationships"><Relationship Id="rId1" Type="http://schemas.openxmlformats.org/officeDocument/2006/relationships/hyperlink" Target="http://www.schneider-electric.co.uk"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88d55947-2e41-4e8e-a1c9-7d8e27ffccb1" xsi:nil="true"/>
    <lcf76f155ced4ddcb4097134ff3c332f xmlns="5c4568fc-04f2-4c6e-a2a6-939fa005bd31">
      <Terms xmlns="http://schemas.microsoft.com/office/infopath/2007/PartnerControls"/>
    </lcf76f155ced4ddcb4097134ff3c332f>
    <SharedWithUsers xmlns="88d55947-2e41-4e8e-a1c9-7d8e27ffccb1">
      <UserInfo>
        <DisplayName>Kevin Jones</DisplayName>
        <AccountId>13</AccountId>
        <AccountType/>
      </UserInfo>
      <UserInfo>
        <DisplayName>Bethany Price</DisplayName>
        <AccountId>47</AccountId>
        <AccountType/>
      </UserInfo>
      <UserInfo>
        <DisplayName>Laurie-Jane Wilson</DisplayName>
        <AccountId>52</AccountId>
        <AccountType/>
      </UserInfo>
    </SharedWithUsers>
    <_ip_UnifiedCompliancePolicyUIAction xmlns="http://schemas.microsoft.com/sharepoint/v3" xsi:nil="true"/>
    <_ip_UnifiedCompliancePolicyProperties xmlns="http://schemas.microsoft.com/sharepoint/v3" xsi:nil="true"/>
    <Comment xmlns="5c4568fc-04f2-4c6e-a2a6-939fa005bd31"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42B47D75BF83D74E9EAA730307BD0DEE" ma:contentTypeVersion="19" ma:contentTypeDescription="Create a new document." ma:contentTypeScope="" ma:versionID="2377444882ecc0656615652a6a1bbc5b">
  <xsd:schema xmlns:xsd="http://www.w3.org/2001/XMLSchema" xmlns:xs="http://www.w3.org/2001/XMLSchema" xmlns:p="http://schemas.microsoft.com/office/2006/metadata/properties" xmlns:ns1="http://schemas.microsoft.com/sharepoint/v3" xmlns:ns2="5c4568fc-04f2-4c6e-a2a6-939fa005bd31" xmlns:ns3="88d55947-2e41-4e8e-a1c9-7d8e27ffccb1" targetNamespace="http://schemas.microsoft.com/office/2006/metadata/properties" ma:root="true" ma:fieldsID="1737e29f4ac1a4eece88c8c484c13a1b" ns1:_="" ns2:_="" ns3:_="">
    <xsd:import namespace="http://schemas.microsoft.com/sharepoint/v3"/>
    <xsd:import namespace="5c4568fc-04f2-4c6e-a2a6-939fa005bd31"/>
    <xsd:import namespace="88d55947-2e41-4e8e-a1c9-7d8e27ffccb1"/>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3:SharedWithUsers" minOccurs="0"/>
                <xsd:element ref="ns3:SharedWithDetails" minOccurs="0"/>
                <xsd:element ref="ns2:MediaLengthInSeconds" minOccurs="0"/>
                <xsd:element ref="ns2:MediaServiceObjectDetectorVersions" minOccurs="0"/>
                <xsd:element ref="ns2:MediaServiceSearchProperties" minOccurs="0"/>
                <xsd:element ref="ns2:MediaServiceBillingMetadata" minOccurs="0"/>
                <xsd:element ref="ns2:Comment"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5" nillable="true" ma:displayName="Unified Compliance Policy Properties" ma:hidden="true" ma:internalName="_ip_UnifiedCompliancePolicyProperties">
      <xsd:simpleType>
        <xsd:restriction base="dms:Note"/>
      </xsd:simpleType>
    </xsd:element>
    <xsd:element name="_ip_UnifiedCompliancePolicyUIAction" ma:index="26"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c4568fc-04f2-4c6e-a2a6-939fa005bd3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e3e82df8-f6af-445d-9b0b-5c4dfc7c59a2"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Location" ma:index="17" nillable="true" ma:displayName="Location" ma:indexed="true"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ObjectDetectorVersions" ma:index="21"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BillingMetadata" ma:index="23" nillable="true" ma:displayName="MediaServiceBillingMetadata" ma:hidden="true" ma:internalName="MediaServiceBillingMetadata" ma:readOnly="true">
      <xsd:simpleType>
        <xsd:restriction base="dms:Note"/>
      </xsd:simpleType>
    </xsd:element>
    <xsd:element name="Comment" ma:index="24" nillable="true" ma:displayName="Comment" ma:format="Dropdown" ma:internalName="Comment">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88d55947-2e41-4e8e-a1c9-7d8e27ffccb1"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b9193ab3-5c43-4f81-b3b0-05a38b8d707d}" ma:internalName="TaxCatchAll" ma:showField="CatchAllData" ma:web="88d55947-2e41-4e8e-a1c9-7d8e27ffccb1">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7B1BC63-EBC7-476B-B401-ABE73D7BD8CF}">
  <ds:schemaRefs>
    <ds:schemaRef ds:uri="http://schemas.microsoft.com/office/2006/metadata/properties"/>
    <ds:schemaRef ds:uri="http://schemas.microsoft.com/office/infopath/2007/PartnerControls"/>
    <ds:schemaRef ds:uri="88d55947-2e41-4e8e-a1c9-7d8e27ffccb1"/>
    <ds:schemaRef ds:uri="5c4568fc-04f2-4c6e-a2a6-939fa005bd31"/>
    <ds:schemaRef ds:uri="http://schemas.microsoft.com/sharepoint/v3"/>
  </ds:schemaRefs>
</ds:datastoreItem>
</file>

<file path=customXml/itemProps2.xml><?xml version="1.0" encoding="utf-8"?>
<ds:datastoreItem xmlns:ds="http://schemas.openxmlformats.org/officeDocument/2006/customXml" ds:itemID="{1C2F87A9-0919-4AF0-8370-5CFF4BE4D401}">
  <ds:schemaRefs>
    <ds:schemaRef ds:uri="http://schemas.openxmlformats.org/officeDocument/2006/bibliography"/>
  </ds:schemaRefs>
</ds:datastoreItem>
</file>

<file path=customXml/itemProps3.xml><?xml version="1.0" encoding="utf-8"?>
<ds:datastoreItem xmlns:ds="http://schemas.openxmlformats.org/officeDocument/2006/customXml" ds:itemID="{F63C6A19-EB04-4BBB-BD53-7D4D53C599C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5c4568fc-04f2-4c6e-a2a6-939fa005bd31"/>
    <ds:schemaRef ds:uri="88d55947-2e41-4e8e-a1c9-7d8e27ffccb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C16065B-9298-4B06-A9C0-8C72DEB2CFA8}">
  <ds:schemaRefs>
    <ds:schemaRef ds:uri="http://schemas.microsoft.com/sharepoint/v3/contenttype/forms"/>
  </ds:schemaRefs>
</ds:datastoreItem>
</file>

<file path=docMetadata/LabelInfo.xml><?xml version="1.0" encoding="utf-8"?>
<clbl:labelList xmlns:clbl="http://schemas.microsoft.com/office/2020/mipLabelMetadata">
  <clbl:label id="{23f93e5f-d3c2-49a7-ba94-15405423c204}" enabled="1" method="Standard" siteId="{6e51e1ad-c54b-4b39-b598-0ffe9ae68fef}" removed="0"/>
</clbl:labelList>
</file>

<file path=docProps/app.xml><?xml version="1.0" encoding="utf-8"?>
<Properties xmlns="http://schemas.openxmlformats.org/officeDocument/2006/extended-properties" xmlns:vt="http://schemas.openxmlformats.org/officeDocument/2006/docPropsVTypes">
  <Template>Normal.dotm</Template>
  <TotalTime>114</TotalTime>
  <Pages>9</Pages>
  <Words>2051</Words>
  <Characters>11691</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13715</CharactersWithSpaces>
  <SharedDoc>false</SharedDoc>
  <HLinks>
    <vt:vector size="72" baseType="variant">
      <vt:variant>
        <vt:i4>2359423</vt:i4>
      </vt:variant>
      <vt:variant>
        <vt:i4>69</vt:i4>
      </vt:variant>
      <vt:variant>
        <vt:i4>0</vt:i4>
      </vt:variant>
      <vt:variant>
        <vt:i4>5</vt:i4>
      </vt:variant>
      <vt:variant>
        <vt:lpwstr>http://www.schneider-electric.co.uk/documents/general/legal-information/Schneider-Electric-Conditions-of-Sale.pdf</vt:lpwstr>
      </vt:variant>
      <vt:variant>
        <vt:lpwstr>page=1</vt:lpwstr>
      </vt:variant>
      <vt:variant>
        <vt:i4>1835061</vt:i4>
      </vt:variant>
      <vt:variant>
        <vt:i4>62</vt:i4>
      </vt:variant>
      <vt:variant>
        <vt:i4>0</vt:i4>
      </vt:variant>
      <vt:variant>
        <vt:i4>5</vt:i4>
      </vt:variant>
      <vt:variant>
        <vt:lpwstr/>
      </vt:variant>
      <vt:variant>
        <vt:lpwstr>_Toc138948891</vt:lpwstr>
      </vt:variant>
      <vt:variant>
        <vt:i4>1835061</vt:i4>
      </vt:variant>
      <vt:variant>
        <vt:i4>56</vt:i4>
      </vt:variant>
      <vt:variant>
        <vt:i4>0</vt:i4>
      </vt:variant>
      <vt:variant>
        <vt:i4>5</vt:i4>
      </vt:variant>
      <vt:variant>
        <vt:lpwstr/>
      </vt:variant>
      <vt:variant>
        <vt:lpwstr>_Toc138948890</vt:lpwstr>
      </vt:variant>
      <vt:variant>
        <vt:i4>1900597</vt:i4>
      </vt:variant>
      <vt:variant>
        <vt:i4>50</vt:i4>
      </vt:variant>
      <vt:variant>
        <vt:i4>0</vt:i4>
      </vt:variant>
      <vt:variant>
        <vt:i4>5</vt:i4>
      </vt:variant>
      <vt:variant>
        <vt:lpwstr/>
      </vt:variant>
      <vt:variant>
        <vt:lpwstr>_Toc138948889</vt:lpwstr>
      </vt:variant>
      <vt:variant>
        <vt:i4>1900597</vt:i4>
      </vt:variant>
      <vt:variant>
        <vt:i4>44</vt:i4>
      </vt:variant>
      <vt:variant>
        <vt:i4>0</vt:i4>
      </vt:variant>
      <vt:variant>
        <vt:i4>5</vt:i4>
      </vt:variant>
      <vt:variant>
        <vt:lpwstr/>
      </vt:variant>
      <vt:variant>
        <vt:lpwstr>_Toc138948888</vt:lpwstr>
      </vt:variant>
      <vt:variant>
        <vt:i4>1900597</vt:i4>
      </vt:variant>
      <vt:variant>
        <vt:i4>38</vt:i4>
      </vt:variant>
      <vt:variant>
        <vt:i4>0</vt:i4>
      </vt:variant>
      <vt:variant>
        <vt:i4>5</vt:i4>
      </vt:variant>
      <vt:variant>
        <vt:lpwstr/>
      </vt:variant>
      <vt:variant>
        <vt:lpwstr>_Toc138948887</vt:lpwstr>
      </vt:variant>
      <vt:variant>
        <vt:i4>1900597</vt:i4>
      </vt:variant>
      <vt:variant>
        <vt:i4>32</vt:i4>
      </vt:variant>
      <vt:variant>
        <vt:i4>0</vt:i4>
      </vt:variant>
      <vt:variant>
        <vt:i4>5</vt:i4>
      </vt:variant>
      <vt:variant>
        <vt:lpwstr/>
      </vt:variant>
      <vt:variant>
        <vt:lpwstr>_Toc138948886</vt:lpwstr>
      </vt:variant>
      <vt:variant>
        <vt:i4>1900597</vt:i4>
      </vt:variant>
      <vt:variant>
        <vt:i4>26</vt:i4>
      </vt:variant>
      <vt:variant>
        <vt:i4>0</vt:i4>
      </vt:variant>
      <vt:variant>
        <vt:i4>5</vt:i4>
      </vt:variant>
      <vt:variant>
        <vt:lpwstr/>
      </vt:variant>
      <vt:variant>
        <vt:lpwstr>_Toc138948885</vt:lpwstr>
      </vt:variant>
      <vt:variant>
        <vt:i4>1900597</vt:i4>
      </vt:variant>
      <vt:variant>
        <vt:i4>20</vt:i4>
      </vt:variant>
      <vt:variant>
        <vt:i4>0</vt:i4>
      </vt:variant>
      <vt:variant>
        <vt:i4>5</vt:i4>
      </vt:variant>
      <vt:variant>
        <vt:lpwstr/>
      </vt:variant>
      <vt:variant>
        <vt:lpwstr>_Toc138948884</vt:lpwstr>
      </vt:variant>
      <vt:variant>
        <vt:i4>1900597</vt:i4>
      </vt:variant>
      <vt:variant>
        <vt:i4>14</vt:i4>
      </vt:variant>
      <vt:variant>
        <vt:i4>0</vt:i4>
      </vt:variant>
      <vt:variant>
        <vt:i4>5</vt:i4>
      </vt:variant>
      <vt:variant>
        <vt:lpwstr/>
      </vt:variant>
      <vt:variant>
        <vt:lpwstr>_Toc138948883</vt:lpwstr>
      </vt:variant>
      <vt:variant>
        <vt:i4>1900597</vt:i4>
      </vt:variant>
      <vt:variant>
        <vt:i4>8</vt:i4>
      </vt:variant>
      <vt:variant>
        <vt:i4>0</vt:i4>
      </vt:variant>
      <vt:variant>
        <vt:i4>5</vt:i4>
      </vt:variant>
      <vt:variant>
        <vt:lpwstr/>
      </vt:variant>
      <vt:variant>
        <vt:lpwstr>_Toc138948882</vt:lpwstr>
      </vt:variant>
      <vt:variant>
        <vt:i4>1900597</vt:i4>
      </vt:variant>
      <vt:variant>
        <vt:i4>2</vt:i4>
      </vt:variant>
      <vt:variant>
        <vt:i4>0</vt:i4>
      </vt:variant>
      <vt:variant>
        <vt:i4>5</vt:i4>
      </vt:variant>
      <vt:variant>
        <vt:lpwstr/>
      </vt:variant>
      <vt:variant>
        <vt:lpwstr>_Toc138948881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Laurie-Jane Wilson</dc:creator>
  <cp:keywords/>
  <dc:description/>
  <cp:lastModifiedBy>Liam Giampaglia</cp:lastModifiedBy>
  <cp:revision>84</cp:revision>
  <dcterms:created xsi:type="dcterms:W3CDTF">2023-06-29T22:46:00Z</dcterms:created>
  <dcterms:modified xsi:type="dcterms:W3CDTF">2026-06-25T09:20:00Z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23f93e5f-d3c2-49a7-ba94-15405423c204_Enabled">
    <vt:lpwstr>true</vt:lpwstr>
  </property>
  <property fmtid="{D5CDD505-2E9C-101B-9397-08002B2CF9AE}" pid="3" name="MSIP_Label_23f93e5f-d3c2-49a7-ba94-15405423c204_SetDate">
    <vt:lpwstr>2023-06-29T15:30:16Z</vt:lpwstr>
  </property>
  <property fmtid="{D5CDD505-2E9C-101B-9397-08002B2CF9AE}" pid="4" name="MSIP_Label_23f93e5f-d3c2-49a7-ba94-15405423c204_Method">
    <vt:lpwstr>Standard</vt:lpwstr>
  </property>
  <property fmtid="{D5CDD505-2E9C-101B-9397-08002B2CF9AE}" pid="5" name="MSIP_Label_23f93e5f-d3c2-49a7-ba94-15405423c204_Name">
    <vt:lpwstr>SE Internal</vt:lpwstr>
  </property>
  <property fmtid="{D5CDD505-2E9C-101B-9397-08002B2CF9AE}" pid="6" name="MSIP_Label_23f93e5f-d3c2-49a7-ba94-15405423c204_SiteId">
    <vt:lpwstr>6e51e1ad-c54b-4b39-b598-0ffe9ae68fef</vt:lpwstr>
  </property>
  <property fmtid="{D5CDD505-2E9C-101B-9397-08002B2CF9AE}" pid="7" name="MSIP_Label_23f93e5f-d3c2-49a7-ba94-15405423c204_ActionId">
    <vt:lpwstr>a32fc13b-cd5b-48e6-a54e-770c4e05c6ae</vt:lpwstr>
  </property>
  <property fmtid="{D5CDD505-2E9C-101B-9397-08002B2CF9AE}" pid="8" name="MSIP_Label_23f93e5f-d3c2-49a7-ba94-15405423c204_ContentBits">
    <vt:lpwstr>2</vt:lpwstr>
  </property>
  <property fmtid="{D5CDD505-2E9C-101B-9397-08002B2CF9AE}" pid="9" name="ContentTypeId">
    <vt:lpwstr>0x01010042B47D75BF83D74E9EAA730307BD0DEE</vt:lpwstr>
  </property>
  <property fmtid="{D5CDD505-2E9C-101B-9397-08002B2CF9AE}" pid="10" name="MediaServiceImageTags">
    <vt:lpwstr/>
  </property>
  <property fmtid="{D5CDD505-2E9C-101B-9397-08002B2CF9AE}" pid="11" name="GrammarlyDocumentId">
    <vt:lpwstr>a1b4f946-0f18-4afe-911f-d57b5e1f39bb</vt:lpwstr>
  </property>
</Properties>
</file>