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174D" w14:textId="3FA1DCB0" w:rsidR="00A24E20" w:rsidRDefault="00884BB0">
      <w:r>
        <w:t>I could not figure out how to manage reading input files and the data they contain. Because of this I could not progress further with my project.</w:t>
      </w:r>
    </w:p>
    <w:sectPr w:rsidR="00A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6"/>
    <w:rsid w:val="002D7046"/>
    <w:rsid w:val="00884BB0"/>
    <w:rsid w:val="00A24E20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D7E8"/>
  <w15:chartTrackingRefBased/>
  <w15:docId w15:val="{DB75B8E4-4200-44E5-8687-F417D682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</dc:creator>
  <cp:keywords/>
  <dc:description/>
  <cp:lastModifiedBy>Liam H</cp:lastModifiedBy>
  <cp:revision>3</cp:revision>
  <dcterms:created xsi:type="dcterms:W3CDTF">2022-04-10T18:53:00Z</dcterms:created>
  <dcterms:modified xsi:type="dcterms:W3CDTF">2022-04-10T21:25:00Z</dcterms:modified>
</cp:coreProperties>
</file>