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20328" w:rsidTr="00D20328">
        <w:trPr>
          <w:trHeight w:val="699"/>
        </w:trPr>
        <w:tc>
          <w:tcPr>
            <w:tcW w:w="2689" w:type="dxa"/>
          </w:tcPr>
          <w:p w:rsidR="00D20328" w:rsidRPr="00AE3E51" w:rsidRDefault="00D20328">
            <w:pPr>
              <w:rPr>
                <w:rFonts w:hint="eastAsia"/>
              </w:rPr>
            </w:pPr>
            <w:r>
              <w:rPr>
                <w:rFonts w:hint="eastAsia"/>
              </w:rPr>
              <w:t>問卷題目</w:t>
            </w:r>
          </w:p>
        </w:tc>
        <w:tc>
          <w:tcPr>
            <w:tcW w:w="5607" w:type="dxa"/>
          </w:tcPr>
          <w:p w:rsidR="00D20328" w:rsidRDefault="00D20328" w:rsidP="00D20328">
            <w:pPr>
              <w:rPr>
                <w:rFonts w:hint="eastAsia"/>
              </w:rPr>
            </w:pPr>
            <w:r>
              <w:rPr>
                <w:rFonts w:hint="eastAsia"/>
              </w:rPr>
              <w:t>設計此題目的目的</w:t>
            </w:r>
          </w:p>
        </w:tc>
      </w:tr>
      <w:tr w:rsidR="00AE3E51" w:rsidTr="00AE3E51">
        <w:trPr>
          <w:trHeight w:val="3676"/>
        </w:trPr>
        <w:tc>
          <w:tcPr>
            <w:tcW w:w="2689" w:type="dxa"/>
          </w:tcPr>
          <w:p w:rsidR="00AE3E51" w:rsidRDefault="00AE3E51">
            <w:r w:rsidRPr="00AE3E51">
              <w:rPr>
                <w:rFonts w:hint="eastAsia"/>
              </w:rPr>
              <w:t>１．請問您是否已觀賞該遊戲的教學影片？</w:t>
            </w:r>
            <w:r w:rsidRPr="00AE3E51">
              <w:rPr>
                <w:rFonts w:hint="eastAsia"/>
              </w:rPr>
              <w:t>(</w:t>
            </w:r>
            <w:r w:rsidRPr="00AE3E51">
              <w:rPr>
                <w:rFonts w:hint="eastAsia"/>
              </w:rPr>
              <w:t>若否請跳過第二題</w:t>
            </w:r>
            <w:r w:rsidRPr="00AE3E51">
              <w:rPr>
                <w:rFonts w:hint="eastAsia"/>
              </w:rPr>
              <w:t>)</w:t>
            </w:r>
          </w:p>
          <w:p w:rsidR="00AE3E51" w:rsidRDefault="00AE3E51">
            <w:r>
              <w:br/>
            </w:r>
            <w:r w:rsidRPr="00AE3E51">
              <w:rPr>
                <w:rFonts w:hint="eastAsia"/>
              </w:rPr>
              <w:t>２</w:t>
            </w:r>
            <w:r w:rsidRPr="00AE3E51">
              <w:rPr>
                <w:rFonts w:hint="eastAsia"/>
              </w:rPr>
              <w:t>.1</w:t>
            </w:r>
            <w:r w:rsidRPr="00AE3E51">
              <w:rPr>
                <w:rFonts w:hint="eastAsia"/>
              </w:rPr>
              <w:t>．請問您對於該遊戲的教學影片感受如何？</w:t>
            </w:r>
          </w:p>
          <w:p w:rsidR="00AE3E51" w:rsidRDefault="00AE3E51"/>
          <w:p w:rsidR="00AE3E51" w:rsidRPr="00AE3E51" w:rsidRDefault="00AE3E51">
            <w:r w:rsidRPr="00AE3E51">
              <w:rPr>
                <w:rFonts w:hint="eastAsia"/>
              </w:rPr>
              <w:t>２</w:t>
            </w:r>
            <w:r w:rsidRPr="00AE3E51">
              <w:rPr>
                <w:rFonts w:hint="eastAsia"/>
              </w:rPr>
              <w:t xml:space="preserve">.2 </w:t>
            </w:r>
            <w:r w:rsidRPr="00AE3E51">
              <w:rPr>
                <w:rFonts w:hint="eastAsia"/>
              </w:rPr>
              <w:t>對於這部教學影片，還有什麼看法？</w:t>
            </w:r>
          </w:p>
        </w:tc>
        <w:tc>
          <w:tcPr>
            <w:tcW w:w="5607" w:type="dxa"/>
          </w:tcPr>
          <w:p w:rsidR="00AE3E51" w:rsidRDefault="00AE3E51" w:rsidP="00AE3E51">
            <w:pPr>
              <w:ind w:firstLine="480"/>
            </w:pPr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題我們希望可以從玩家口中了解，我們的教學影片是否足夠詳細，使玩家能夠一目了然，又或者太過</w:t>
            </w:r>
            <w:r w:rsidRPr="00294305">
              <w:rPr>
                <w:rFonts w:hint="eastAsia"/>
              </w:rPr>
              <w:t>冗長</w:t>
            </w:r>
            <w:r>
              <w:rPr>
                <w:rFonts w:hint="eastAsia"/>
              </w:rPr>
              <w:t>，使玩家覺得枯燥乏味，再根據得到的反饋進行修正。</w:t>
            </w:r>
          </w:p>
          <w:p w:rsidR="00AE3E51" w:rsidRDefault="00AE3E51"/>
          <w:p w:rsidR="00570AB8" w:rsidRPr="00570AB8" w:rsidRDefault="00570AB8">
            <w:r>
              <w:rPr>
                <w:rFonts w:hint="eastAsia"/>
              </w:rPr>
              <w:t>觀看教學影片是否使玩家更容易上手。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做交叉分析</w:t>
            </w:r>
            <w:r>
              <w:rPr>
                <w:rFonts w:hint="eastAsia"/>
              </w:rPr>
              <w:t>)</w:t>
            </w:r>
          </w:p>
        </w:tc>
      </w:tr>
      <w:tr w:rsidR="00AE3E51" w:rsidTr="00AE3E51">
        <w:trPr>
          <w:trHeight w:val="2530"/>
        </w:trPr>
        <w:tc>
          <w:tcPr>
            <w:tcW w:w="2689" w:type="dxa"/>
          </w:tcPr>
          <w:p w:rsidR="00AE3E51" w:rsidRDefault="00AE3E51" w:rsidP="004F0998">
            <w:r w:rsidRPr="00AE3E51">
              <w:rPr>
                <w:rFonts w:hint="eastAsia"/>
              </w:rPr>
              <w:t>３．請問您對於該遊戲的操作介面</w:t>
            </w:r>
            <w:r w:rsidR="00090848">
              <w:rPr>
                <w:rFonts w:hint="eastAsia"/>
              </w:rPr>
              <w:t>(UI)</w:t>
            </w:r>
            <w:r w:rsidRPr="00AE3E51">
              <w:rPr>
                <w:rFonts w:hint="eastAsia"/>
              </w:rPr>
              <w:t>感受如何？</w:t>
            </w:r>
          </w:p>
        </w:tc>
        <w:tc>
          <w:tcPr>
            <w:tcW w:w="5607" w:type="dxa"/>
          </w:tcPr>
          <w:p w:rsidR="00AE3E51" w:rsidRDefault="00AE3E51" w:rsidP="004F099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題我們希望了解玩家對於操做介面的滿意程度，一個遊戲要令人玩得愉快除了遊戲自身的內容外，遊戲介面會很大程度的影響到使用者心情，任何與人互動的程式最重要的就是使用者介面，一款遊戲內容再充實</w:t>
            </w:r>
            <w:r w:rsidR="00980E7B">
              <w:rPr>
                <w:rFonts w:hint="eastAsia"/>
              </w:rPr>
              <w:t>，</w:t>
            </w:r>
            <w:r>
              <w:rPr>
                <w:rFonts w:hint="eastAsia"/>
              </w:rPr>
              <w:t>若使用者介面過於不人性化也會帶給玩家煩躁感，所以我們希望採集意見</w:t>
            </w:r>
            <w:r w:rsidR="00090848">
              <w:rPr>
                <w:rFonts w:hint="eastAsia"/>
              </w:rPr>
              <w:t>以</w:t>
            </w:r>
            <w:r>
              <w:rPr>
                <w:rFonts w:hint="eastAsia"/>
              </w:rPr>
              <w:t>做到最好。</w:t>
            </w:r>
          </w:p>
          <w:p w:rsidR="00291E01" w:rsidRPr="00AE3E51" w:rsidRDefault="00291E01" w:rsidP="00291E01"/>
        </w:tc>
      </w:tr>
      <w:tr w:rsidR="00AE3E51" w:rsidTr="00AE3E51">
        <w:trPr>
          <w:trHeight w:val="858"/>
        </w:trPr>
        <w:tc>
          <w:tcPr>
            <w:tcW w:w="2689" w:type="dxa"/>
          </w:tcPr>
          <w:p w:rsidR="00AE3E51" w:rsidRDefault="00AE3E51" w:rsidP="004F0998">
            <w:r w:rsidRPr="00AE3E51">
              <w:rPr>
                <w:rFonts w:hint="eastAsia"/>
              </w:rPr>
              <w:t>４．遊戲流暢度如何？</w:t>
            </w:r>
          </w:p>
        </w:tc>
        <w:tc>
          <w:tcPr>
            <w:tcW w:w="5607" w:type="dxa"/>
          </w:tcPr>
          <w:p w:rsidR="00AE3E51" w:rsidRDefault="00AE3E51" w:rsidP="004F099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題我們是要確認遊戲中是否會有卡頓的問題，使玩家能有更好的遊戲體驗。</w:t>
            </w:r>
          </w:p>
          <w:p w:rsidR="00980E7B" w:rsidRPr="00AE3E51" w:rsidRDefault="00980E7B" w:rsidP="004F0998"/>
        </w:tc>
      </w:tr>
      <w:tr w:rsidR="00AE3E51" w:rsidTr="00AE3E51">
        <w:trPr>
          <w:trHeight w:val="983"/>
        </w:trPr>
        <w:tc>
          <w:tcPr>
            <w:tcW w:w="2689" w:type="dxa"/>
          </w:tcPr>
          <w:p w:rsidR="00AE3E51" w:rsidRDefault="00AE3E51" w:rsidP="004F0998">
            <w:r w:rsidRPr="00AE3E51">
              <w:rPr>
                <w:rFonts w:hint="eastAsia"/>
              </w:rPr>
              <w:t>５．遊戲難易</w:t>
            </w:r>
            <w:r w:rsidR="00FB1C31">
              <w:rPr>
                <w:rFonts w:hint="eastAsia"/>
              </w:rPr>
              <w:t>度的設定</w:t>
            </w:r>
            <w:r w:rsidRPr="00AE3E51">
              <w:rPr>
                <w:rFonts w:hint="eastAsia"/>
              </w:rPr>
              <w:t>是否合適？</w:t>
            </w:r>
          </w:p>
        </w:tc>
        <w:tc>
          <w:tcPr>
            <w:tcW w:w="5607" w:type="dxa"/>
          </w:tcPr>
          <w:p w:rsidR="00AE3E51" w:rsidRDefault="00AE3E51" w:rsidP="004F099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題是為了評估遊戲的難度對玩家來說是否過於簡單，或是過於困難，以調整出最適合的難度。</w:t>
            </w:r>
          </w:p>
          <w:p w:rsidR="00980E7B" w:rsidRDefault="00980E7B" w:rsidP="004F0998"/>
        </w:tc>
      </w:tr>
      <w:tr w:rsidR="00AE3E51" w:rsidTr="00AE3E51">
        <w:trPr>
          <w:trHeight w:val="983"/>
        </w:trPr>
        <w:tc>
          <w:tcPr>
            <w:tcW w:w="2689" w:type="dxa"/>
          </w:tcPr>
          <w:p w:rsidR="00AE3E51" w:rsidRDefault="00AE3E51" w:rsidP="004F0998">
            <w:r w:rsidRPr="00AE3E51">
              <w:rPr>
                <w:rFonts w:hint="eastAsia"/>
              </w:rPr>
              <w:t>６．遊戲有無</w:t>
            </w:r>
            <w:r w:rsidRPr="00AE3E51">
              <w:rPr>
                <w:rFonts w:hint="eastAsia"/>
              </w:rPr>
              <w:t>BUG</w:t>
            </w:r>
            <w:r w:rsidRPr="00AE3E51">
              <w:rPr>
                <w:rFonts w:hint="eastAsia"/>
              </w:rPr>
              <w:t>？（若無請跳過第７題）</w:t>
            </w:r>
          </w:p>
          <w:p w:rsidR="00AE3E51" w:rsidRDefault="00AE3E51" w:rsidP="004F0998"/>
          <w:p w:rsidR="00AE3E51" w:rsidRDefault="00AE3E51" w:rsidP="004F0998">
            <w:r w:rsidRPr="00AE3E51">
              <w:rPr>
                <w:rFonts w:hint="eastAsia"/>
              </w:rPr>
              <w:t>７．簡易描述您遇到的</w:t>
            </w:r>
            <w:r w:rsidRPr="00AE3E51">
              <w:rPr>
                <w:rFonts w:hint="eastAsia"/>
              </w:rPr>
              <w:t>BUG</w:t>
            </w:r>
            <w:r w:rsidRPr="00AE3E51">
              <w:rPr>
                <w:rFonts w:hint="eastAsia"/>
              </w:rPr>
              <w:t>？</w:t>
            </w:r>
          </w:p>
        </w:tc>
        <w:tc>
          <w:tcPr>
            <w:tcW w:w="5607" w:type="dxa"/>
          </w:tcPr>
          <w:p w:rsidR="00AE3E51" w:rsidRDefault="00AE3E51" w:rsidP="004F099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是希望玩家能對他們遊玩途中意外發現的連我們也沒發現的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作回報，以立即處理，創造更佳的遊戲環境。</w:t>
            </w:r>
          </w:p>
          <w:p w:rsidR="00291E01" w:rsidRPr="00291E01" w:rsidRDefault="00291E01" w:rsidP="004F0998">
            <w:pPr>
              <w:rPr>
                <w:b/>
              </w:rPr>
            </w:pPr>
            <w:r>
              <w:rPr>
                <w:rFonts w:hint="eastAsia"/>
              </w:rPr>
              <w:t>)</w:t>
            </w:r>
          </w:p>
        </w:tc>
      </w:tr>
      <w:tr w:rsidR="00AE3E51" w:rsidRPr="00090848" w:rsidTr="00AE3E51">
        <w:trPr>
          <w:trHeight w:val="983"/>
        </w:trPr>
        <w:tc>
          <w:tcPr>
            <w:tcW w:w="2689" w:type="dxa"/>
          </w:tcPr>
          <w:p w:rsidR="00AE3E51" w:rsidRDefault="00AE3E51" w:rsidP="004F0998">
            <w:r w:rsidRPr="00AE3E51">
              <w:rPr>
                <w:rFonts w:hint="eastAsia"/>
              </w:rPr>
              <w:t>８．</w:t>
            </w:r>
            <w:r w:rsidR="00FB1C31">
              <w:rPr>
                <w:rFonts w:hint="eastAsia"/>
              </w:rPr>
              <w:t>您覺得在本遊戲的設計中是否有過於累贅的元素存在？</w:t>
            </w:r>
            <w:r w:rsidRPr="00AE3E51">
              <w:rPr>
                <w:rFonts w:hint="eastAsia"/>
              </w:rPr>
              <w:t>（若無請跳過第９題）</w:t>
            </w:r>
          </w:p>
          <w:p w:rsidR="00AE3E51" w:rsidRDefault="00AE3E51" w:rsidP="004F0998"/>
          <w:p w:rsidR="00AE3E51" w:rsidRDefault="00AE3E51" w:rsidP="004F0998">
            <w:r w:rsidRPr="00AE3E51">
              <w:rPr>
                <w:rFonts w:hint="eastAsia"/>
              </w:rPr>
              <w:t>９．您認為不必要的元素為何</w:t>
            </w:r>
            <w:r>
              <w:rPr>
                <w:rFonts w:hint="eastAsia"/>
              </w:rPr>
              <w:t>，為什麼</w:t>
            </w:r>
            <w:r w:rsidRPr="00AE3E51">
              <w:rPr>
                <w:rFonts w:hint="eastAsia"/>
              </w:rPr>
              <w:t>？</w:t>
            </w:r>
          </w:p>
        </w:tc>
        <w:tc>
          <w:tcPr>
            <w:tcW w:w="5607" w:type="dxa"/>
          </w:tcPr>
          <w:p w:rsidR="00AE3E51" w:rsidRDefault="00090848" w:rsidP="0009084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題對於玩家任為多餘的東西我們會進行評估再決定是否刪除，</w:t>
            </w:r>
            <w:r w:rsidR="00FB1C31">
              <w:rPr>
                <w:rFonts w:hint="eastAsia"/>
              </w:rPr>
              <w:t>讓</w:t>
            </w:r>
            <w:r>
              <w:rPr>
                <w:rFonts w:hint="eastAsia"/>
              </w:rPr>
              <w:t>玩家</w:t>
            </w:r>
            <w:r w:rsidR="00FB1C31">
              <w:rPr>
                <w:rFonts w:hint="eastAsia"/>
              </w:rPr>
              <w:t>擁</w:t>
            </w:r>
            <w:r>
              <w:rPr>
                <w:rFonts w:hint="eastAsia"/>
              </w:rPr>
              <w:t>有最好的遊戲體驗，而不被多餘的東西打擾。</w:t>
            </w:r>
          </w:p>
        </w:tc>
      </w:tr>
      <w:tr w:rsidR="00AE3E51" w:rsidTr="00AE3E51">
        <w:trPr>
          <w:trHeight w:val="983"/>
        </w:trPr>
        <w:tc>
          <w:tcPr>
            <w:tcW w:w="2689" w:type="dxa"/>
          </w:tcPr>
          <w:p w:rsidR="00AE3E51" w:rsidRDefault="00090848" w:rsidP="004F0998">
            <w:r>
              <w:rPr>
                <w:rFonts w:hint="eastAsia"/>
              </w:rPr>
              <w:lastRenderedPageBreak/>
              <w:t>１０</w:t>
            </w:r>
            <w:r w:rsidRPr="00090848">
              <w:rPr>
                <w:rFonts w:hint="eastAsia"/>
              </w:rPr>
              <w:t>.</w:t>
            </w:r>
            <w:r w:rsidRPr="00090848">
              <w:rPr>
                <w:rFonts w:hint="eastAsia"/>
              </w:rPr>
              <w:t>您希望我們的遊戲再添加些什麼</w:t>
            </w:r>
            <w:r w:rsidRPr="00090848">
              <w:rPr>
                <w:rFonts w:hint="eastAsia"/>
              </w:rPr>
              <w:t>?</w:t>
            </w:r>
          </w:p>
        </w:tc>
        <w:tc>
          <w:tcPr>
            <w:tcW w:w="5607" w:type="dxa"/>
          </w:tcPr>
          <w:p w:rsidR="00AE3E51" w:rsidRDefault="00090848" w:rsidP="004F099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題我們將與玩家交流並考慮是否添加新玩法或物件以增加遊戲性。</w:t>
            </w:r>
          </w:p>
        </w:tc>
      </w:tr>
      <w:tr w:rsidR="00090848" w:rsidTr="00090848">
        <w:trPr>
          <w:trHeight w:val="983"/>
        </w:trPr>
        <w:tc>
          <w:tcPr>
            <w:tcW w:w="2689" w:type="dxa"/>
          </w:tcPr>
          <w:p w:rsidR="00090848" w:rsidRDefault="00090848" w:rsidP="004F0998">
            <w:r>
              <w:rPr>
                <w:rFonts w:hint="eastAsia"/>
              </w:rPr>
              <w:t>１１</w:t>
            </w:r>
            <w:r w:rsidRPr="00AE3E51">
              <w:rPr>
                <w:rFonts w:hint="eastAsia"/>
              </w:rPr>
              <w:t>．您對該遊戲能給幾顆星星呢？</w:t>
            </w:r>
            <w:r w:rsidR="00FB1C31">
              <w:rPr>
                <w:rFonts w:hint="eastAsia"/>
              </w:rPr>
              <w:t>（１～５）</w:t>
            </w:r>
          </w:p>
        </w:tc>
        <w:tc>
          <w:tcPr>
            <w:tcW w:w="5607" w:type="dxa"/>
          </w:tcPr>
          <w:p w:rsidR="00090848" w:rsidRDefault="00090848" w:rsidP="004F0998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題是玩家對於我們的遊戲的總評價，我們可以了解我們的遊戲是否受歡迎。</w:t>
            </w:r>
          </w:p>
        </w:tc>
      </w:tr>
    </w:tbl>
    <w:p w:rsidR="00B10DDE" w:rsidRDefault="00B10DDE"/>
    <w:p w:rsidR="00092400" w:rsidRDefault="00092400"/>
    <w:p w:rsidR="00092400" w:rsidRDefault="00092400">
      <w:r>
        <w:rPr>
          <w:rFonts w:hint="eastAsia"/>
        </w:rPr>
        <w:t>有效卷的取法</w:t>
      </w:r>
      <w:r>
        <w:rPr>
          <w:rFonts w:hint="eastAsia"/>
        </w:rPr>
        <w:t>:</w:t>
      </w:r>
    </w:p>
    <w:p w:rsidR="00092400" w:rsidRDefault="00092400">
      <w:r>
        <w:rPr>
          <w:rFonts w:hint="eastAsia"/>
        </w:rPr>
        <w:t>視為廢卷的條件是察看作答內容中是否有前後矛盾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7877E3" w:rsidTr="007877E3">
        <w:tc>
          <w:tcPr>
            <w:tcW w:w="8642" w:type="dxa"/>
          </w:tcPr>
          <w:p w:rsidR="007877E3" w:rsidRDefault="007877E3">
            <w:r>
              <w:rPr>
                <w:rFonts w:hint="eastAsia"/>
              </w:rPr>
              <w:t>如第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題回答否，卻依然作答第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題則視作廢卷</w:t>
            </w:r>
          </w:p>
          <w:p w:rsidR="007877E3" w:rsidRPr="00092400" w:rsidRDefault="007877E3" w:rsidP="007877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9240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請問您是否已觀賞該遊戲的教學影片？</w:t>
            </w:r>
            <w:r w:rsidRPr="0009240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09240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若否請跳過第二題</w:t>
            </w:r>
            <w:r w:rsidRPr="0009240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7877E3" w:rsidRPr="007877E3" w:rsidRDefault="007877E3" w:rsidP="007877E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77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２</w:t>
            </w:r>
            <w:r w:rsidRPr="007877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.1</w:t>
            </w:r>
            <w:r w:rsidRPr="007877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．請問您對於該遊戲的教學影片感受如何？</w:t>
            </w:r>
          </w:p>
          <w:p w:rsidR="007877E3" w:rsidRPr="007877E3" w:rsidRDefault="007877E3" w:rsidP="007877E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77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２</w:t>
            </w:r>
            <w:r w:rsidRPr="007877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.2 </w:t>
            </w:r>
            <w:r w:rsidRPr="007877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對於這部教學影片，還有什麼看法？</w:t>
            </w:r>
          </w:p>
        </w:tc>
      </w:tr>
      <w:tr w:rsidR="007877E3" w:rsidTr="007877E3">
        <w:tc>
          <w:tcPr>
            <w:tcW w:w="8642" w:type="dxa"/>
          </w:tcPr>
          <w:p w:rsidR="007877E3" w:rsidRPr="007877E3" w:rsidRDefault="007877E3">
            <w:r>
              <w:rPr>
                <w:rFonts w:hint="eastAsia"/>
              </w:rPr>
              <w:t>如第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題回答否，卻依然作答第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題或惡意亂答則視作廢卷</w:t>
            </w:r>
          </w:p>
          <w:p w:rsidR="007877E3" w:rsidRDefault="007877E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６．遊戲有無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？（若無請跳過第７題）</w:t>
            </w:r>
          </w:p>
          <w:p w:rsidR="007877E3" w:rsidRPr="007877E3" w:rsidRDefault="007877E3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７．簡易描述您遇到的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？</w:t>
            </w:r>
          </w:p>
        </w:tc>
      </w:tr>
      <w:tr w:rsidR="007877E3" w:rsidTr="007877E3">
        <w:tc>
          <w:tcPr>
            <w:tcW w:w="8642" w:type="dxa"/>
          </w:tcPr>
          <w:p w:rsidR="007877E3" w:rsidRDefault="007877E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如第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題回答否，卻依然作答第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題則視作廢卷</w:t>
            </w:r>
          </w:p>
          <w:p w:rsidR="007877E3" w:rsidRDefault="007877E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８．您覺得在本遊戲的設計中是否有過於累贅的元素存在？（若無請跳過第９題）</w:t>
            </w:r>
          </w:p>
          <w:p w:rsidR="007877E3" w:rsidRDefault="007877E3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９．您認為不必要的元素為何？</w:t>
            </w:r>
          </w:p>
        </w:tc>
      </w:tr>
    </w:tbl>
    <w:p w:rsidR="007877E3" w:rsidRDefault="007877E3"/>
    <w:p w:rsidR="00092400" w:rsidRDefault="007877E3" w:rsidP="00092400">
      <w:r>
        <w:rPr>
          <w:rFonts w:hint="eastAsia"/>
        </w:rPr>
        <w:t>回收問卷總份數</w:t>
      </w:r>
      <w:r>
        <w:rPr>
          <w:rFonts w:hint="eastAsia"/>
        </w:rPr>
        <w:t>:208</w:t>
      </w:r>
    </w:p>
    <w:p w:rsidR="007877E3" w:rsidRDefault="007877E3" w:rsidP="00092400">
      <w:r>
        <w:rPr>
          <w:rFonts w:hint="eastAsia"/>
        </w:rPr>
        <w:t>有效問卷份數</w:t>
      </w:r>
      <w:r>
        <w:rPr>
          <w:rFonts w:hint="eastAsia"/>
        </w:rPr>
        <w:t>:173</w:t>
      </w:r>
    </w:p>
    <w:p w:rsidR="007877E3" w:rsidRDefault="007877E3" w:rsidP="00092400">
      <w:r>
        <w:rPr>
          <w:rFonts w:hint="eastAsia"/>
        </w:rPr>
        <w:t>無效問卷總份數</w:t>
      </w:r>
      <w:r>
        <w:rPr>
          <w:rFonts w:hint="eastAsia"/>
        </w:rPr>
        <w:t>:35</w:t>
      </w:r>
    </w:p>
    <w:p w:rsidR="007877E3" w:rsidRDefault="007877E3" w:rsidP="00092400">
      <w:r>
        <w:rPr>
          <w:noProof/>
        </w:rPr>
        <w:drawing>
          <wp:inline distT="0" distB="0" distL="0" distR="0" wp14:anchorId="3B9836AC" wp14:editId="59764464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A0E70" w:rsidRDefault="000A0E70">
      <w:pPr>
        <w:widowControl/>
      </w:pPr>
      <w:r>
        <w:br w:type="page"/>
      </w:r>
    </w:p>
    <w:p w:rsidR="007877E3" w:rsidRDefault="00BB11B4" w:rsidP="00092400">
      <w:r>
        <w:rPr>
          <w:rFonts w:hint="eastAsia"/>
        </w:rPr>
        <w:lastRenderedPageBreak/>
        <w:t>以下的交叉分析只取有效問卷。</w:t>
      </w:r>
    </w:p>
    <w:p w:rsidR="005E5802" w:rsidRDefault="005E5802" w:rsidP="00092400">
      <w:r>
        <w:rPr>
          <w:rFonts w:hint="eastAsia"/>
        </w:rPr>
        <w:t>1.</w:t>
      </w:r>
      <w:r w:rsidRPr="005E5802">
        <w:rPr>
          <w:rFonts w:hAnsi="新細明體"/>
          <w:color w:val="595959"/>
          <w:kern w:val="24"/>
          <w:sz w:val="32"/>
          <w:szCs w:val="32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>
        <w:t>有效問卷年級比例</w:t>
      </w:r>
    </w:p>
    <w:p w:rsidR="00BB11B4" w:rsidRDefault="00BB11B4" w:rsidP="00092400">
      <w:r>
        <w:rPr>
          <w:noProof/>
        </w:rPr>
        <w:drawing>
          <wp:inline distT="0" distB="0" distL="0" distR="0" wp14:anchorId="633DB452" wp14:editId="1D6A1940">
            <wp:extent cx="5274310" cy="3164205"/>
            <wp:effectExtent l="0" t="0" r="2540" b="1714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5802" w:rsidRDefault="005E5802" w:rsidP="00092400"/>
    <w:p w:rsidR="005E5802" w:rsidRPr="00CB6DA7" w:rsidRDefault="005E5802" w:rsidP="00092400">
      <w:r>
        <w:rPr>
          <w:rFonts w:hint="eastAsia"/>
        </w:rPr>
        <w:t>2.</w:t>
      </w:r>
      <w:r w:rsidR="00CB6DA7" w:rsidRPr="00CB6DA7">
        <w:rPr>
          <w:rFonts w:hAnsi="新細明體"/>
          <w:color w:val="595959"/>
          <w:kern w:val="24"/>
          <w:sz w:val="32"/>
          <w:szCs w:val="32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 w:rsidR="00CB6DA7" w:rsidRPr="00CB6DA7">
        <w:t>玩家對於教學影片的清楚程度比例圖</w:t>
      </w:r>
    </w:p>
    <w:p w:rsidR="005E5802" w:rsidRDefault="005E5802" w:rsidP="00092400">
      <w:r>
        <w:rPr>
          <w:noProof/>
        </w:rPr>
        <w:drawing>
          <wp:inline distT="0" distB="0" distL="0" distR="0" wp14:anchorId="0F44F0EA" wp14:editId="62DAFED2">
            <wp:extent cx="48006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7378" w:rsidRDefault="004E7378">
      <w:pPr>
        <w:widowControl/>
      </w:pPr>
      <w:r>
        <w:br w:type="page"/>
      </w:r>
    </w:p>
    <w:p w:rsidR="005E5802" w:rsidRDefault="005E5802" w:rsidP="00092400">
      <w:r>
        <w:rPr>
          <w:rFonts w:hint="eastAsia"/>
        </w:rPr>
        <w:lastRenderedPageBreak/>
        <w:t>3.</w:t>
      </w:r>
      <w:r w:rsidR="00CB6DA7">
        <w:rPr>
          <w:rFonts w:hint="eastAsia"/>
        </w:rPr>
        <w:t>玩家對操作介面的滿意程度</w:t>
      </w:r>
    </w:p>
    <w:p w:rsidR="00CB6DA7" w:rsidRDefault="004E7378" w:rsidP="00092400">
      <w:r>
        <w:rPr>
          <w:noProof/>
        </w:rPr>
        <w:drawing>
          <wp:inline distT="0" distB="0" distL="0" distR="0" wp14:anchorId="3971485D" wp14:editId="49F1DD3E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7378" w:rsidRDefault="004E7378" w:rsidP="00092400"/>
    <w:p w:rsidR="004E7378" w:rsidRPr="004E7378" w:rsidRDefault="004E7378" w:rsidP="00092400">
      <w:pPr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hint="eastAsia"/>
        </w:rPr>
        <w:t>4.</w:t>
      </w:r>
      <w:r w:rsidRPr="004E737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4E7378">
        <w:rPr>
          <w:rFonts w:ascii="Helvetica" w:hAnsi="Helvetica" w:cs="Helvetica" w:hint="eastAsia"/>
          <w:color w:val="000000"/>
          <w:szCs w:val="24"/>
          <w:shd w:val="clear" w:color="auto" w:fill="FFFFFF"/>
        </w:rPr>
        <w:t>玩家對於</w:t>
      </w:r>
      <w:r w:rsidRPr="004E7378">
        <w:rPr>
          <w:rFonts w:ascii="Helvetica" w:hAnsi="Helvetica" w:cs="Helvetica"/>
          <w:color w:val="000000"/>
          <w:szCs w:val="24"/>
          <w:shd w:val="clear" w:color="auto" w:fill="FFFFFF"/>
        </w:rPr>
        <w:t>遊戲</w:t>
      </w:r>
      <w:r w:rsidRPr="004E7378">
        <w:rPr>
          <w:rFonts w:ascii="Helvetica" w:hAnsi="Helvetica" w:cs="Helvetica" w:hint="eastAsia"/>
          <w:color w:val="000000"/>
          <w:szCs w:val="24"/>
          <w:shd w:val="clear" w:color="auto" w:fill="FFFFFF"/>
        </w:rPr>
        <w:t>的</w:t>
      </w:r>
      <w:r w:rsidRPr="004E7378">
        <w:rPr>
          <w:rFonts w:ascii="Helvetica" w:hAnsi="Helvetica" w:cs="Helvetica"/>
          <w:color w:val="000000"/>
          <w:szCs w:val="24"/>
          <w:shd w:val="clear" w:color="auto" w:fill="FFFFFF"/>
        </w:rPr>
        <w:t>流暢度</w:t>
      </w:r>
      <w:r w:rsidRPr="004E7378">
        <w:rPr>
          <w:rFonts w:ascii="Helvetica" w:hAnsi="Helvetica" w:cs="Helvetica" w:hint="eastAsia"/>
          <w:color w:val="000000"/>
          <w:szCs w:val="24"/>
          <w:shd w:val="clear" w:color="auto" w:fill="FFFFFF"/>
        </w:rPr>
        <w:t>感受</w:t>
      </w:r>
    </w:p>
    <w:p w:rsidR="004E7378" w:rsidRDefault="004E7378" w:rsidP="00092400">
      <w:r>
        <w:rPr>
          <w:noProof/>
        </w:rPr>
        <w:drawing>
          <wp:inline distT="0" distB="0" distL="0" distR="0" wp14:anchorId="04CD7D60" wp14:editId="5A4F85CB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E7378" w:rsidRDefault="004E7378" w:rsidP="00092400"/>
    <w:p w:rsidR="000A0E70" w:rsidRDefault="000A0E70">
      <w:pPr>
        <w:widowControl/>
      </w:pPr>
      <w:r>
        <w:br w:type="page"/>
      </w:r>
    </w:p>
    <w:p w:rsidR="004E7378" w:rsidRDefault="004E7378" w:rsidP="00092400">
      <w:r>
        <w:rPr>
          <w:rFonts w:hint="eastAsia"/>
        </w:rPr>
        <w:lastRenderedPageBreak/>
        <w:t>5.</w:t>
      </w:r>
      <w:r w:rsidRPr="004E7378">
        <w:rPr>
          <w:rFonts w:hint="eastAsia"/>
        </w:rPr>
        <w:t xml:space="preserve"> </w:t>
      </w:r>
      <w:r>
        <w:rPr>
          <w:rFonts w:hint="eastAsia"/>
        </w:rPr>
        <w:t>玩家對遊戲難度的滿意程度</w:t>
      </w:r>
    </w:p>
    <w:p w:rsidR="004E7378" w:rsidRDefault="004E7378" w:rsidP="00092400">
      <w:r>
        <w:rPr>
          <w:noProof/>
        </w:rPr>
        <w:drawing>
          <wp:inline distT="0" distB="0" distL="0" distR="0" wp14:anchorId="584093CE" wp14:editId="4073284B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A0E70" w:rsidRDefault="000A0E70" w:rsidP="00092400"/>
    <w:p w:rsidR="000A0E70" w:rsidRDefault="000A0E70" w:rsidP="00092400">
      <w:r>
        <w:rPr>
          <w:rFonts w:hint="eastAsia"/>
        </w:rPr>
        <w:t>6.</w:t>
      </w:r>
      <w:r w:rsidRPr="000A0E70">
        <w:rPr>
          <w:rFonts w:hint="eastAsia"/>
        </w:rPr>
        <w:t xml:space="preserve"> </w:t>
      </w:r>
      <w:r>
        <w:rPr>
          <w:rFonts w:hint="eastAsia"/>
        </w:rPr>
        <w:t>玩家對遊戲整體的滿評價</w:t>
      </w:r>
    </w:p>
    <w:p w:rsidR="000A0E70" w:rsidRDefault="000A0E70" w:rsidP="00092400">
      <w:bookmarkStart w:id="0" w:name="_GoBack"/>
      <w:r>
        <w:rPr>
          <w:noProof/>
        </w:rPr>
        <w:drawing>
          <wp:inline distT="0" distB="0" distL="0" distR="0" wp14:anchorId="33B9803B" wp14:editId="6E792EB9">
            <wp:extent cx="4572000" cy="2743200"/>
            <wp:effectExtent l="0" t="0" r="0" b="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376BC6" w:rsidRPr="00376BC6" w:rsidRDefault="00376BC6" w:rsidP="00376BC6">
      <w:pPr>
        <w:widowControl/>
      </w:pPr>
    </w:p>
    <w:sectPr w:rsidR="00376BC6" w:rsidRPr="00376B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F04C4"/>
    <w:multiLevelType w:val="hybridMultilevel"/>
    <w:tmpl w:val="3266C79E"/>
    <w:lvl w:ilvl="0" w:tplc="E4064C58">
      <w:start w:val="1"/>
      <w:numFmt w:val="decimalFullWidth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51"/>
    <w:rsid w:val="00090848"/>
    <w:rsid w:val="00092400"/>
    <w:rsid w:val="000A0E70"/>
    <w:rsid w:val="001820D3"/>
    <w:rsid w:val="00291E01"/>
    <w:rsid w:val="00376BC6"/>
    <w:rsid w:val="00422515"/>
    <w:rsid w:val="004E7378"/>
    <w:rsid w:val="00570AB8"/>
    <w:rsid w:val="005E5802"/>
    <w:rsid w:val="007877E3"/>
    <w:rsid w:val="0094715A"/>
    <w:rsid w:val="00980E7B"/>
    <w:rsid w:val="00AE3E51"/>
    <w:rsid w:val="00B10DDE"/>
    <w:rsid w:val="00BB11B4"/>
    <w:rsid w:val="00CB6DA7"/>
    <w:rsid w:val="00D20328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1E6B"/>
  <w15:chartTrackingRefBased/>
  <w15:docId w15:val="{FDAC4ACD-7696-49DA-804E-C4D048F3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E5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E58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20420;&#32645;&#26031;&#26041;&#22602;&#21839;&#2136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20420;&#32645;&#26031;&#26041;&#22602;&#21839;&#2136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20420;&#32645;&#26031;&#26041;&#22602;&#21839;&#2136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20420;&#32645;&#26031;&#26041;&#22602;&#21839;&#2136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20420;&#32645;&#26031;&#26041;&#22602;&#21839;&#2136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20420;&#32645;&#26031;&#26041;&#22602;&#21839;&#2136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20420;&#32645;&#26031;&#26041;&#22602;&#21839;&#21367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sz="1600" baseline="0"/>
              <a:t>有效問卷比例圖</a:t>
            </a:r>
            <a:r>
              <a:rPr lang="en-US" sz="1600" baseline="0"/>
              <a:t>(</a:t>
            </a:r>
            <a:r>
              <a:rPr lang="zh-TW" sz="1600" baseline="0"/>
              <a:t>回收問卷總份數</a:t>
            </a:r>
            <a:r>
              <a:rPr lang="en-US" sz="1600" baseline="0"/>
              <a:t>208)</a:t>
            </a:r>
            <a:endParaRPr lang="zh-TW" sz="1600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11-4BD4-9BE6-0DADE2CB78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11-4BD4-9BE6-0DADE2CB780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[俄羅斯方塊問卷.xlsx]工作表1!$A$2:$A$3</c:f>
              <c:strCache>
                <c:ptCount val="2"/>
                <c:pt idx="0">
                  <c:v>有效問卷份數:</c:v>
                </c:pt>
                <c:pt idx="1">
                  <c:v>無效問卷總份數:</c:v>
                </c:pt>
              </c:strCache>
            </c:strRef>
          </c:cat>
          <c:val>
            <c:numRef>
              <c:f>[俄羅斯方塊問卷.xlsx]工作表1!$B$2:$B$3</c:f>
              <c:numCache>
                <c:formatCode>General</c:formatCode>
                <c:ptCount val="2"/>
                <c:pt idx="0">
                  <c:v>173</c:v>
                </c:pt>
                <c:pt idx="1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B11-4BD4-9BE6-0DADE2CB780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600" baseline="0"/>
              <a:t>有效問卷年級比例圖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6B-4BEF-AC92-BC6EA8F5D5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6B-4BEF-AC92-BC6EA8F5D52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6B-4BEF-AC92-BC6EA8F5D52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6B-4BEF-AC92-BC6EA8F5D52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[俄羅斯方塊問卷.xlsx]工作表4!$A$20:$A$23</c:f>
              <c:strCache>
                <c:ptCount val="4"/>
                <c:pt idx="0">
                  <c:v>高中一年級</c:v>
                </c:pt>
                <c:pt idx="1">
                  <c:v>高中二年級</c:v>
                </c:pt>
                <c:pt idx="2">
                  <c:v>國中一年級</c:v>
                </c:pt>
                <c:pt idx="3">
                  <c:v>國中二年級</c:v>
                </c:pt>
              </c:strCache>
            </c:strRef>
          </c:cat>
          <c:val>
            <c:numRef>
              <c:f>[俄羅斯方塊問卷.xlsx]工作表4!$B$20:$B$23</c:f>
              <c:numCache>
                <c:formatCode>General</c:formatCode>
                <c:ptCount val="4"/>
                <c:pt idx="0">
                  <c:v>40</c:v>
                </c:pt>
                <c:pt idx="1">
                  <c:v>24</c:v>
                </c:pt>
                <c:pt idx="2">
                  <c:v>27</c:v>
                </c:pt>
                <c:pt idx="3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46B-4BEF-AC92-BC6EA8F5D52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zh-TW" sz="1800" b="0" i="0" baseline="0">
                <a:effectLst/>
              </a:rPr>
              <a:t>玩家對於教學影片的清楚程度比例圖</a:t>
            </a:r>
            <a:endParaRPr lang="zh-TW" altLang="zh-TW" sz="1600">
              <a:effectLst/>
            </a:endParaRPr>
          </a:p>
        </c:rich>
      </c:tx>
      <c:layout>
        <c:manualLayout>
          <c:xMode val="edge"/>
          <c:yMode val="edge"/>
          <c:x val="0.13055555555555556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explosion val="4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FA-4CAC-A053-152F193140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FA-4CAC-A053-152F193140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AFA-4CAC-A053-152F193140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AFA-4CAC-A053-152F193140E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[俄羅斯方塊問卷.xlsx]工作表4!$A$38:$A$41</c:f>
              <c:strCache>
                <c:ptCount val="4"/>
                <c:pt idx="0">
                  <c:v>不清楚</c:v>
                </c:pt>
                <c:pt idx="1">
                  <c:v>非常清楚</c:v>
                </c:pt>
                <c:pt idx="2">
                  <c:v>清楚</c:v>
                </c:pt>
                <c:pt idx="3">
                  <c:v>普通</c:v>
                </c:pt>
              </c:strCache>
            </c:strRef>
          </c:cat>
          <c:val>
            <c:numRef>
              <c:f>[俄羅斯方塊問卷.xlsx]工作表4!$B$38:$B$41</c:f>
              <c:numCache>
                <c:formatCode>General</c:formatCode>
                <c:ptCount val="4"/>
                <c:pt idx="0">
                  <c:v>2</c:v>
                </c:pt>
                <c:pt idx="1">
                  <c:v>64</c:v>
                </c:pt>
                <c:pt idx="2">
                  <c:v>63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AFA-4CAC-A053-152F193140E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sz="1600" baseline="0"/>
              <a:t>玩家對操作介面的滿意程度比例圖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3C-40FB-884D-03BBC56732B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3C-40FB-884D-03BBC56732B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3C-40FB-884D-03BBC56732B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63C-40FB-884D-03BBC56732B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63C-40FB-884D-03BBC56732B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[俄羅斯方塊問卷.xlsx]工作表4!$A$58:$A$62</c:f>
              <c:strCache>
                <c:ptCount val="5"/>
                <c:pt idx="0">
                  <c:v>非常好</c:v>
                </c:pt>
                <c:pt idx="1">
                  <c:v>不錯</c:v>
                </c:pt>
                <c:pt idx="2">
                  <c:v>普通</c:v>
                </c:pt>
                <c:pt idx="3">
                  <c:v>不太好</c:v>
                </c:pt>
                <c:pt idx="4">
                  <c:v>非常糟</c:v>
                </c:pt>
              </c:strCache>
            </c:strRef>
          </c:cat>
          <c:val>
            <c:numRef>
              <c:f>[俄羅斯方塊問卷.xlsx]工作表4!$B$58:$B$62</c:f>
              <c:numCache>
                <c:formatCode>General</c:formatCode>
                <c:ptCount val="5"/>
                <c:pt idx="0">
                  <c:v>44</c:v>
                </c:pt>
                <c:pt idx="1">
                  <c:v>75</c:v>
                </c:pt>
                <c:pt idx="2">
                  <c:v>48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63C-40FB-884D-03BBC5673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玩家對於遊戲的流暢度感受比例圖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5DE-47F7-8BEA-5D29A0679E5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5DE-47F7-8BEA-5D29A0679E5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5DE-47F7-8BEA-5D29A0679E5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5DE-47F7-8BEA-5D29A0679E5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5DE-47F7-8BEA-5D29A0679E5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[俄羅斯方塊問卷.xlsx]工作表4!$A$76:$A$80</c:f>
              <c:strCache>
                <c:ptCount val="5"/>
                <c:pt idx="0">
                  <c:v>非常好</c:v>
                </c:pt>
                <c:pt idx="1">
                  <c:v>不錯</c:v>
                </c:pt>
                <c:pt idx="2">
                  <c:v>普通</c:v>
                </c:pt>
                <c:pt idx="3">
                  <c:v>不太好</c:v>
                </c:pt>
                <c:pt idx="4">
                  <c:v>非常糟</c:v>
                </c:pt>
              </c:strCache>
            </c:strRef>
          </c:cat>
          <c:val>
            <c:numRef>
              <c:f>[俄羅斯方塊問卷.xlsx]工作表4!$B$76:$B$80</c:f>
              <c:numCache>
                <c:formatCode>General</c:formatCode>
                <c:ptCount val="5"/>
                <c:pt idx="0">
                  <c:v>38</c:v>
                </c:pt>
                <c:pt idx="1">
                  <c:v>72</c:v>
                </c:pt>
                <c:pt idx="2">
                  <c:v>52</c:v>
                </c:pt>
                <c:pt idx="3">
                  <c:v>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5DE-47F7-8BEA-5D29A0679E5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sz="1600" baseline="0"/>
              <a:t>玩家對遊戲難度的滿意程度比例圖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471-48AF-9C2F-EB9149E4E0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471-48AF-9C2F-EB9149E4E0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471-48AF-9C2F-EB9149E4E0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471-48AF-9C2F-EB9149E4E0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[俄羅斯方塊問卷.xlsx]工作表4!$A$93:$A$96</c:f>
              <c:strCache>
                <c:ptCount val="4"/>
                <c:pt idx="0">
                  <c:v>非常好</c:v>
                </c:pt>
                <c:pt idx="1">
                  <c:v>不錯</c:v>
                </c:pt>
                <c:pt idx="2">
                  <c:v>普通</c:v>
                </c:pt>
                <c:pt idx="3">
                  <c:v>不太好</c:v>
                </c:pt>
              </c:strCache>
            </c:strRef>
          </c:cat>
          <c:val>
            <c:numRef>
              <c:f>[俄羅斯方塊問卷.xlsx]工作表4!$B$93:$B$96</c:f>
              <c:numCache>
                <c:formatCode>General</c:formatCode>
                <c:ptCount val="4"/>
                <c:pt idx="0">
                  <c:v>58</c:v>
                </c:pt>
                <c:pt idx="1">
                  <c:v>62</c:v>
                </c:pt>
                <c:pt idx="2">
                  <c:v>42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471-48AF-9C2F-EB9149E4E08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玩家對遊戲整體的評價比例圖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9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C0-4E2E-AEFE-1EB54C86D6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C0-4E2E-AEFE-1EB54C86D6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C0-4E2E-AEFE-1EB54C86D6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C0-4E2E-AEFE-1EB54C86D6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1C0-4E2E-AEFE-1EB54C86D6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[俄羅斯方塊問卷.xlsx]工作表4!$A$114:$A$118</c:f>
              <c:strCache>
                <c:ptCount val="5"/>
                <c:pt idx="0">
                  <c:v>１顆星</c:v>
                </c:pt>
                <c:pt idx="1">
                  <c:v>２顆星</c:v>
                </c:pt>
                <c:pt idx="2">
                  <c:v>３顆星</c:v>
                </c:pt>
                <c:pt idx="3">
                  <c:v>４顆星</c:v>
                </c:pt>
                <c:pt idx="4">
                  <c:v>５顆星</c:v>
                </c:pt>
              </c:strCache>
            </c:strRef>
          </c:cat>
          <c:val>
            <c:numRef>
              <c:f>[俄羅斯方塊問卷.xlsx]工作表4!$B$114:$B$118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44</c:v>
                </c:pt>
                <c:pt idx="3">
                  <c:v>65</c:v>
                </c:pt>
                <c:pt idx="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1C0-4E2E-AEFE-1EB54C86D62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 baseline="0"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2021-08-30T01:42:00Z</dcterms:created>
  <dcterms:modified xsi:type="dcterms:W3CDTF">2021-09-18T05:26:00Z</dcterms:modified>
</cp:coreProperties>
</file>