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7F3" w14:textId="613DFA5E" w:rsidR="00F3569D" w:rsidRPr="0084722F" w:rsidRDefault="0007389D" w:rsidP="009E3CC7">
      <w:pPr>
        <w:pStyle w:val="Title"/>
        <w:pBdr>
          <w:bottom w:val="none" w:sz="0" w:space="0" w:color="auto"/>
        </w:pBdr>
        <w:jc w:val="center"/>
        <w:rPr>
          <w:rFonts w:asciiTheme="minorHAnsi" w:hAnsiTheme="minorHAnsi" w:cstheme="minorHAnsi"/>
          <w:b/>
        </w:rPr>
      </w:pPr>
      <w:r w:rsidRPr="0084722F">
        <w:rPr>
          <w:rFonts w:asciiTheme="minorHAnsi" w:hAnsiTheme="minorHAnsi" w:cstheme="minorHAnsi"/>
          <w:b/>
        </w:rPr>
        <w:t>I</w:t>
      </w:r>
      <w:r w:rsidR="005E654D" w:rsidRPr="0084722F">
        <w:rPr>
          <w:rFonts w:asciiTheme="minorHAnsi" w:hAnsiTheme="minorHAnsi" w:cstheme="minorHAnsi"/>
          <w:b/>
        </w:rPr>
        <w:t>D</w:t>
      </w:r>
      <w:r w:rsidRPr="0084722F">
        <w:rPr>
          <w:rFonts w:asciiTheme="minorHAnsi" w:hAnsiTheme="minorHAnsi" w:cstheme="minorHAnsi"/>
          <w:b/>
        </w:rPr>
        <w:t>512</w:t>
      </w:r>
      <w:r w:rsidR="00190855" w:rsidRPr="0084722F">
        <w:rPr>
          <w:rFonts w:asciiTheme="minorHAnsi" w:hAnsiTheme="minorHAnsi" w:cstheme="minorHAnsi"/>
          <w:b/>
        </w:rPr>
        <w:t xml:space="preserve"> 202</w:t>
      </w:r>
      <w:r w:rsidR="005E654D" w:rsidRPr="0084722F">
        <w:rPr>
          <w:rFonts w:asciiTheme="minorHAnsi" w:hAnsiTheme="minorHAnsi" w:cstheme="minorHAnsi"/>
          <w:b/>
        </w:rPr>
        <w:t>2</w:t>
      </w:r>
      <w:r w:rsidR="00F3569D" w:rsidRPr="0084722F">
        <w:rPr>
          <w:rFonts w:asciiTheme="minorHAnsi" w:hAnsiTheme="minorHAnsi" w:cstheme="minorHAnsi"/>
          <w:b/>
        </w:rPr>
        <w:t xml:space="preserve"> </w:t>
      </w:r>
      <w:r w:rsidR="009E3CC7" w:rsidRPr="0084722F">
        <w:rPr>
          <w:rFonts w:asciiTheme="minorHAnsi" w:hAnsiTheme="minorHAnsi" w:cstheme="minorHAnsi"/>
          <w:b/>
        </w:rPr>
        <w:t>website assignment</w:t>
      </w:r>
    </w:p>
    <w:p w14:paraId="47C5392A" w14:textId="7CCC6EEC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Due Date:</w:t>
      </w:r>
      <w:r w:rsidR="4001875A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D6901" w:rsidRPr="0084722F">
        <w:rPr>
          <w:rFonts w:cstheme="minorHAnsi"/>
        </w:rPr>
        <w:t xml:space="preserve">Friday, </w:t>
      </w:r>
      <w:r w:rsidR="005E654D" w:rsidRPr="0084722F">
        <w:rPr>
          <w:rFonts w:cstheme="minorHAnsi"/>
        </w:rPr>
        <w:t>24</w:t>
      </w:r>
      <w:r w:rsidR="00227E55" w:rsidRPr="0084722F">
        <w:rPr>
          <w:rFonts w:cstheme="minorHAnsi"/>
          <w:vertAlign w:val="superscript"/>
        </w:rPr>
        <w:t>th</w:t>
      </w:r>
      <w:r w:rsidR="005E654D" w:rsidRPr="0084722F">
        <w:rPr>
          <w:rFonts w:cstheme="minorHAnsi"/>
        </w:rPr>
        <w:t xml:space="preserve"> June</w:t>
      </w:r>
      <w:r w:rsidRPr="0084722F">
        <w:rPr>
          <w:rFonts w:cstheme="minorHAnsi"/>
        </w:rPr>
        <w:t xml:space="preserve">, </w:t>
      </w:r>
      <w:r w:rsidR="00227E55" w:rsidRPr="0084722F">
        <w:rPr>
          <w:rFonts w:cstheme="minorHAnsi"/>
        </w:rPr>
        <w:t>midnight</w:t>
      </w:r>
      <w:r w:rsidRPr="0084722F">
        <w:rPr>
          <w:rFonts w:cstheme="minorHAnsi"/>
        </w:rPr>
        <w:t xml:space="preserve"> – code freeze</w:t>
      </w:r>
    </w:p>
    <w:p w14:paraId="742EC976" w14:textId="79B0A337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Value: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E3CC7" w:rsidRPr="0084722F">
        <w:rPr>
          <w:rFonts w:cstheme="minorHAnsi"/>
        </w:rPr>
        <w:t>70</w:t>
      </w:r>
      <w:r w:rsidRPr="0084722F">
        <w:rPr>
          <w:rFonts w:cstheme="minorHAnsi"/>
        </w:rPr>
        <w:t>% of your final mark</w:t>
      </w:r>
    </w:p>
    <w:p w14:paraId="41F39F77" w14:textId="1C2E3EFA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  <w:bCs/>
        </w:rPr>
        <w:t>Group Size: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</w:rPr>
        <w:t>Individual</w:t>
      </w:r>
    </w:p>
    <w:p w14:paraId="3A396BC7" w14:textId="22E581CB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</w:rPr>
        <w:t>Learning Outcomes:</w:t>
      </w:r>
      <w:r w:rsidRPr="0084722F">
        <w:rPr>
          <w:rFonts w:cstheme="minorHAnsi"/>
        </w:rPr>
        <w:t xml:space="preserve"> </w:t>
      </w:r>
      <w:r w:rsidRPr="0084722F">
        <w:rPr>
          <w:rFonts w:cstheme="minorHAnsi"/>
        </w:rPr>
        <w:tab/>
      </w:r>
    </w:p>
    <w:p w14:paraId="59B11805" w14:textId="77777777" w:rsidR="009E3CC7" w:rsidRPr="0084722F" w:rsidRDefault="009E3CC7" w:rsidP="00F3569D">
      <w:pPr>
        <w:pStyle w:val="NoSpacing"/>
        <w:rPr>
          <w:rFonts w:cstheme="minorHAnsi"/>
        </w:rPr>
      </w:pPr>
    </w:p>
    <w:p w14:paraId="47E87913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fundamental components of web pages and basic client/server communication.</w:t>
      </w:r>
    </w:p>
    <w:p w14:paraId="3C79A831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Develop simple web-based applications using industry relevant client/server-side programming languages.</w:t>
      </w:r>
    </w:p>
    <w:p w14:paraId="223634EC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industry relevant tools and workflows in the development of web-based applications.</w:t>
      </w:r>
    </w:p>
    <w:p w14:paraId="14990267" w14:textId="79F35865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07932011" w14:textId="2505BD09" w:rsidR="009E3CC7" w:rsidRPr="0084722F" w:rsidRDefault="009E3CC7" w:rsidP="00F3569D">
      <w:pPr>
        <w:pStyle w:val="NoSpacing"/>
        <w:rPr>
          <w:rFonts w:cstheme="minorHAnsi"/>
          <w:b/>
        </w:rPr>
      </w:pPr>
      <w:r w:rsidRPr="0084722F">
        <w:rPr>
          <w:rFonts w:cstheme="minorHAnsi"/>
          <w:b/>
        </w:rPr>
        <w:t>Assessment details:</w:t>
      </w:r>
    </w:p>
    <w:p w14:paraId="6831D92F" w14:textId="77777777" w:rsidR="009E3CC7" w:rsidRPr="0084722F" w:rsidRDefault="009E3CC7" w:rsidP="00F3569D">
      <w:pPr>
        <w:pStyle w:val="NoSpacing"/>
        <w:rPr>
          <w:rFonts w:cstheme="minorHAnsi"/>
          <w:b/>
        </w:rPr>
      </w:pPr>
    </w:p>
    <w:p w14:paraId="3F91A93E" w14:textId="711C2389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are going to </w:t>
      </w:r>
      <w:r w:rsidRPr="0084722F">
        <w:rPr>
          <w:rFonts w:cstheme="minorHAnsi"/>
          <w:b/>
          <w:bCs/>
          <w:lang w:val="en-NZ"/>
        </w:rPr>
        <w:t>build a website</w:t>
      </w:r>
      <w:r w:rsidRPr="0084722F">
        <w:rPr>
          <w:rFonts w:cstheme="minorHAnsi"/>
          <w:lang w:val="en-NZ"/>
        </w:rPr>
        <w:t>. The point of this assignment is to </w:t>
      </w:r>
      <w:r w:rsidRPr="0084722F">
        <w:rPr>
          <w:rFonts w:cstheme="minorHAnsi"/>
          <w:b/>
          <w:bCs/>
          <w:lang w:val="en-NZ"/>
        </w:rPr>
        <w:t>demonstrate your competency</w:t>
      </w:r>
      <w:r w:rsidRPr="0084722F">
        <w:rPr>
          <w:rFonts w:cstheme="minorHAnsi"/>
          <w:lang w:val="en-NZ"/>
        </w:rPr>
        <w:t> in the areas outlined in this course - so your site is going to have to demonstrate your skills in:</w:t>
      </w:r>
    </w:p>
    <w:p w14:paraId="5F8C42A4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21692E1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HTML</w:t>
      </w:r>
    </w:p>
    <w:p w14:paraId="470D9608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CSS</w:t>
      </w:r>
    </w:p>
    <w:p w14:paraId="6F419801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JavaScript</w:t>
      </w:r>
    </w:p>
    <w:p w14:paraId="42715C2B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AJAX</w:t>
      </w:r>
    </w:p>
    <w:p w14:paraId="11E9B690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the use of </w:t>
      </w:r>
      <w:r w:rsidRPr="0084722F">
        <w:rPr>
          <w:rFonts w:cstheme="minorHAnsi"/>
          <w:b/>
          <w:bCs/>
          <w:lang w:val="en-NZ"/>
        </w:rPr>
        <w:t>APIs</w:t>
      </w:r>
      <w:r w:rsidRPr="0084722F">
        <w:rPr>
          <w:rFonts w:cstheme="minorHAnsi"/>
          <w:lang w:val="en-NZ"/>
        </w:rPr>
        <w:t> and </w:t>
      </w:r>
      <w:r w:rsidRPr="0084722F">
        <w:rPr>
          <w:rFonts w:cstheme="minorHAnsi"/>
          <w:b/>
          <w:bCs/>
          <w:lang w:val="en-NZ"/>
        </w:rPr>
        <w:t>JSON</w:t>
      </w:r>
    </w:p>
    <w:p w14:paraId="4E0D7D17" w14:textId="23CAA136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modern design</w:t>
      </w:r>
      <w:r w:rsidRPr="0084722F">
        <w:rPr>
          <w:rFonts w:cstheme="minorHAnsi"/>
          <w:lang w:val="en-NZ"/>
        </w:rPr>
        <w:t> including </w:t>
      </w:r>
      <w:r w:rsidRPr="0084722F">
        <w:rPr>
          <w:rFonts w:cstheme="minorHAnsi"/>
          <w:b/>
          <w:bCs/>
          <w:lang w:val="en-NZ"/>
        </w:rPr>
        <w:t>responsive design</w:t>
      </w:r>
    </w:p>
    <w:p w14:paraId="7684BFD5" w14:textId="77777777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server-side technologies such as </w:t>
      </w:r>
      <w:r w:rsidRPr="0084722F">
        <w:rPr>
          <w:rFonts w:cstheme="minorHAnsi"/>
          <w:b/>
          <w:bCs/>
          <w:lang w:val="en-NZ"/>
        </w:rPr>
        <w:t>Node.js</w:t>
      </w:r>
    </w:p>
    <w:p w14:paraId="5DC03E78" w14:textId="2F976099" w:rsidR="009E3CC7" w:rsidRPr="0084722F" w:rsidRDefault="009E3CC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development tools such as </w:t>
      </w:r>
      <w:r w:rsidRPr="0084722F">
        <w:rPr>
          <w:rFonts w:cstheme="minorHAnsi"/>
          <w:b/>
          <w:bCs/>
          <w:lang w:val="en-NZ"/>
        </w:rPr>
        <w:t>VS Code</w:t>
      </w:r>
      <w:r w:rsidRPr="0084722F">
        <w:rPr>
          <w:rFonts w:cstheme="minorHAnsi"/>
          <w:lang w:val="en-NZ"/>
        </w:rPr>
        <w:t> and </w:t>
      </w:r>
      <w:r w:rsidRPr="0084722F">
        <w:rPr>
          <w:rFonts w:cstheme="minorHAnsi"/>
          <w:b/>
          <w:bCs/>
          <w:lang w:val="en-NZ"/>
        </w:rPr>
        <w:t>Git</w:t>
      </w:r>
    </w:p>
    <w:p w14:paraId="5D618819" w14:textId="5D9A3799" w:rsidR="005E654D" w:rsidRPr="0084722F" w:rsidRDefault="005E654D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 xml:space="preserve">elegant </w:t>
      </w:r>
      <w:r w:rsidRPr="0084722F">
        <w:rPr>
          <w:rFonts w:cstheme="minorHAnsi"/>
          <w:b/>
          <w:bCs/>
          <w:lang w:val="en-NZ"/>
        </w:rPr>
        <w:t>coding practices</w:t>
      </w:r>
    </w:p>
    <w:p w14:paraId="3329779B" w14:textId="114ADE53" w:rsidR="009E3CC7" w:rsidRPr="0084722F" w:rsidRDefault="60A28180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 w:rsidRPr="0084722F">
        <w:rPr>
          <w:rFonts w:cstheme="minorHAnsi"/>
          <w:b/>
          <w:bCs/>
          <w:lang w:val="en-NZ"/>
        </w:rPr>
        <w:t>workflows/</w:t>
      </w:r>
      <w:r w:rsidR="009E3CC7" w:rsidRPr="0084722F">
        <w:rPr>
          <w:rFonts w:cstheme="minorHAnsi"/>
          <w:b/>
          <w:bCs/>
          <w:lang w:val="en-NZ"/>
        </w:rPr>
        <w:t>best practices</w:t>
      </w:r>
      <w:r w:rsidR="009E3CC7" w:rsidRPr="0084722F">
        <w:rPr>
          <w:rFonts w:cstheme="minorHAnsi"/>
          <w:lang w:val="en-NZ"/>
        </w:rPr>
        <w:t> when it comes to development, such as </w:t>
      </w:r>
      <w:r w:rsidR="005E654D" w:rsidRPr="0084722F">
        <w:rPr>
          <w:rFonts w:cstheme="minorHAnsi"/>
          <w:b/>
          <w:bCs/>
          <w:lang w:val="en-NZ"/>
        </w:rPr>
        <w:t xml:space="preserve">attendance, </w:t>
      </w:r>
      <w:r w:rsidR="009E3CC7" w:rsidRPr="0084722F">
        <w:rPr>
          <w:rFonts w:cstheme="minorHAnsi"/>
          <w:b/>
          <w:bCs/>
          <w:lang w:val="en-NZ"/>
        </w:rPr>
        <w:t>research</w:t>
      </w:r>
      <w:r w:rsidR="009E3CC7" w:rsidRPr="0084722F">
        <w:rPr>
          <w:rFonts w:cstheme="minorHAnsi"/>
          <w:lang w:val="en-NZ"/>
        </w:rPr>
        <w:t>, </w:t>
      </w:r>
      <w:r w:rsidR="009E3CC7" w:rsidRPr="0084722F">
        <w:rPr>
          <w:rFonts w:cstheme="minorHAnsi"/>
          <w:b/>
          <w:bCs/>
          <w:lang w:val="en-NZ"/>
        </w:rPr>
        <w:t>handling errors</w:t>
      </w:r>
      <w:r w:rsidR="009E3CC7" w:rsidRPr="0084722F">
        <w:rPr>
          <w:rFonts w:cstheme="minorHAnsi"/>
          <w:lang w:val="en-NZ"/>
        </w:rPr>
        <w:t> and </w:t>
      </w:r>
      <w:r w:rsidR="009E3CC7" w:rsidRPr="0084722F">
        <w:rPr>
          <w:rFonts w:cstheme="minorHAnsi"/>
          <w:b/>
          <w:bCs/>
          <w:lang w:val="en-NZ"/>
        </w:rPr>
        <w:t>continuous work</w:t>
      </w:r>
      <w:r w:rsidR="009E3CC7" w:rsidRPr="0084722F">
        <w:rPr>
          <w:rFonts w:cstheme="minorHAnsi"/>
          <w:lang w:val="en-NZ"/>
        </w:rPr>
        <w:t> on your site over the semester</w:t>
      </w:r>
    </w:p>
    <w:p w14:paraId="1276C2CE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8DE525E" w14:textId="7C5000F1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will </w:t>
      </w:r>
      <w:r w:rsidR="005E654D" w:rsidRPr="0084722F">
        <w:rPr>
          <w:rFonts w:cstheme="minorHAnsi"/>
          <w:b/>
          <w:bCs/>
          <w:lang w:val="en-NZ"/>
        </w:rPr>
        <w:t xml:space="preserve">be assigned a design </w:t>
      </w:r>
      <w:r w:rsidR="005E654D" w:rsidRPr="0084722F">
        <w:rPr>
          <w:rFonts w:cstheme="minorHAnsi"/>
          <w:lang w:val="en-NZ"/>
        </w:rPr>
        <w:t xml:space="preserve">from five options. Your task is to </w:t>
      </w:r>
      <w:r w:rsidR="005E654D" w:rsidRPr="0084722F">
        <w:rPr>
          <w:rFonts w:cstheme="minorHAnsi"/>
          <w:b/>
          <w:bCs/>
          <w:lang w:val="en-NZ"/>
        </w:rPr>
        <w:t>reproduce</w:t>
      </w:r>
      <w:r w:rsidR="005E654D" w:rsidRPr="0084722F">
        <w:rPr>
          <w:rFonts w:cstheme="minorHAnsi"/>
          <w:lang w:val="en-NZ"/>
        </w:rPr>
        <w:t xml:space="preserve"> the given design as closely as possible, in terms of </w:t>
      </w:r>
      <w:r w:rsidR="005E654D" w:rsidRPr="0084722F">
        <w:rPr>
          <w:rFonts w:cstheme="minorHAnsi"/>
          <w:b/>
          <w:bCs/>
          <w:lang w:val="en-NZ"/>
        </w:rPr>
        <w:t xml:space="preserve">visual design </w:t>
      </w:r>
      <w:r w:rsidR="005E654D" w:rsidRPr="0084722F">
        <w:rPr>
          <w:rFonts w:cstheme="minorHAnsi"/>
          <w:lang w:val="en-NZ"/>
        </w:rPr>
        <w:t xml:space="preserve">and </w:t>
      </w:r>
      <w:r w:rsidR="005E654D" w:rsidRPr="0084722F">
        <w:rPr>
          <w:rFonts w:cstheme="minorHAnsi"/>
          <w:b/>
          <w:bCs/>
          <w:lang w:val="en-NZ"/>
        </w:rPr>
        <w:t>functionality</w:t>
      </w:r>
      <w:r w:rsidR="005E654D" w:rsidRPr="0084722F">
        <w:rPr>
          <w:rFonts w:cstheme="minorHAnsi"/>
          <w:lang w:val="en-NZ"/>
        </w:rPr>
        <w:t xml:space="preserve">. You need to demonstrate </w:t>
      </w:r>
      <w:r w:rsidR="005E654D" w:rsidRPr="0084722F">
        <w:rPr>
          <w:rFonts w:cstheme="minorHAnsi"/>
          <w:b/>
          <w:bCs/>
          <w:lang w:val="en-NZ"/>
        </w:rPr>
        <w:t xml:space="preserve">competency </w:t>
      </w:r>
      <w:r w:rsidR="005E654D" w:rsidRPr="0084722F">
        <w:rPr>
          <w:rFonts w:cstheme="minorHAnsi"/>
          <w:lang w:val="en-NZ"/>
        </w:rPr>
        <w:t xml:space="preserve">in the various areas of the course; elegantly implementing the material taught in the lectures will be enough to </w:t>
      </w:r>
      <w:r w:rsidR="005E654D" w:rsidRPr="0084722F">
        <w:rPr>
          <w:rFonts w:cstheme="minorHAnsi"/>
          <w:b/>
          <w:bCs/>
          <w:lang w:val="en-NZ"/>
        </w:rPr>
        <w:t>pass</w:t>
      </w:r>
      <w:r w:rsidR="005E654D" w:rsidRPr="0084722F">
        <w:rPr>
          <w:rFonts w:cstheme="minorHAnsi"/>
          <w:lang w:val="en-NZ"/>
        </w:rPr>
        <w:t xml:space="preserve"> the assessment. Higher marks can be attained from implementing the </w:t>
      </w:r>
      <w:r w:rsidR="005E654D" w:rsidRPr="0084722F">
        <w:rPr>
          <w:rFonts w:cstheme="minorHAnsi"/>
          <w:b/>
          <w:bCs/>
          <w:lang w:val="en-NZ"/>
        </w:rPr>
        <w:t xml:space="preserve">optional advanced </w:t>
      </w:r>
      <w:r w:rsidR="005E654D" w:rsidRPr="0084722F">
        <w:rPr>
          <w:rFonts w:cstheme="minorHAnsi"/>
          <w:lang w:val="en-NZ"/>
        </w:rPr>
        <w:t xml:space="preserve">material, but this is highly self-directed (although I am happy to assist at </w:t>
      </w:r>
      <w:r w:rsidR="005E654D" w:rsidRPr="0084722F">
        <w:rPr>
          <w:rFonts w:cstheme="minorHAnsi"/>
          <w:b/>
          <w:bCs/>
          <w:lang w:val="en-NZ"/>
        </w:rPr>
        <w:t>any time</w:t>
      </w:r>
      <w:r w:rsidR="005E654D" w:rsidRPr="0084722F">
        <w:rPr>
          <w:rFonts w:cstheme="minorHAnsi"/>
          <w:lang w:val="en-NZ"/>
        </w:rPr>
        <w:t>).</w:t>
      </w:r>
    </w:p>
    <w:p w14:paraId="0150F5B5" w14:textId="0D90303E" w:rsidR="00F3569D" w:rsidRPr="0084722F" w:rsidRDefault="00F3569D" w:rsidP="00F3569D">
      <w:pPr>
        <w:pStyle w:val="NoSpacing"/>
        <w:rPr>
          <w:rFonts w:cstheme="minorHAnsi"/>
        </w:rPr>
      </w:pPr>
    </w:p>
    <w:p w14:paraId="6F97763D" w14:textId="03D81B44" w:rsidR="009E3CC7" w:rsidRPr="0084722F" w:rsidRDefault="009E3CC7" w:rsidP="00F3569D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&gt;&gt; YOU MAY NOT USE A PRE-BUILT TEMPLATE (</w:t>
      </w:r>
      <w:proofErr w:type="gramStart"/>
      <w:r w:rsidRPr="0084722F">
        <w:rPr>
          <w:rFonts w:cstheme="minorHAnsi"/>
          <w:b/>
          <w:bCs/>
        </w:rPr>
        <w:t>e.g.</w:t>
      </w:r>
      <w:proofErr w:type="gramEnd"/>
      <w:r w:rsidRPr="0084722F">
        <w:rPr>
          <w:rFonts w:cstheme="minorHAnsi"/>
          <w:b/>
          <w:bCs/>
        </w:rPr>
        <w:t xml:space="preserve"> BOOTSTRAP).</w:t>
      </w:r>
    </w:p>
    <w:p w14:paraId="0DB1134F" w14:textId="0CD83CEB" w:rsidR="00110FC5" w:rsidRPr="0084722F" w:rsidRDefault="00110FC5" w:rsidP="00F3569D">
      <w:pPr>
        <w:spacing w:after="0"/>
        <w:rPr>
          <w:rFonts w:cstheme="minorHAnsi"/>
          <w:b/>
        </w:rPr>
      </w:pPr>
    </w:p>
    <w:p w14:paraId="2FC4F429" w14:textId="77777777" w:rsidR="00A31C1B" w:rsidRPr="0084722F" w:rsidRDefault="00A31C1B">
      <w:pPr>
        <w:rPr>
          <w:rFonts w:cstheme="minorHAnsi"/>
          <w:b/>
        </w:rPr>
      </w:pPr>
      <w:r w:rsidRPr="0084722F">
        <w:rPr>
          <w:rFonts w:cstheme="minorHAnsi"/>
          <w:b/>
        </w:rPr>
        <w:br w:type="page"/>
      </w:r>
    </w:p>
    <w:p w14:paraId="5EA5C35C" w14:textId="74064654" w:rsidR="00A31C1B" w:rsidRPr="0084722F" w:rsidRDefault="00A31C1B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Milestone schedule:</w:t>
      </w:r>
    </w:p>
    <w:p w14:paraId="47682B57" w14:textId="77777777" w:rsidR="00890C62" w:rsidRDefault="00890C62" w:rsidP="00F3569D">
      <w:pPr>
        <w:spacing w:after="0"/>
        <w:rPr>
          <w:rFonts w:cstheme="minorHAnsi"/>
          <w:bCs/>
        </w:rPr>
      </w:pPr>
    </w:p>
    <w:p w14:paraId="28C6AC48" w14:textId="4020DA6C" w:rsidR="00A31C1B" w:rsidRPr="0084722F" w:rsidRDefault="00A31C1B" w:rsidP="00F3569D">
      <w:pPr>
        <w:spacing w:after="0"/>
        <w:rPr>
          <w:rFonts w:cstheme="minorHAnsi"/>
          <w:bCs/>
        </w:rPr>
      </w:pPr>
      <w:r w:rsidRPr="0084722F">
        <w:rPr>
          <w:rFonts w:cstheme="minorHAnsi"/>
          <w:bCs/>
        </w:rPr>
        <w:t xml:space="preserve">There are no </w:t>
      </w:r>
      <w:r w:rsidRPr="0084722F">
        <w:rPr>
          <w:rFonts w:cstheme="minorHAnsi"/>
          <w:b/>
        </w:rPr>
        <w:t xml:space="preserve">required </w:t>
      </w:r>
      <w:r w:rsidRPr="0084722F">
        <w:rPr>
          <w:rFonts w:cstheme="minorHAnsi"/>
          <w:bCs/>
        </w:rPr>
        <w:t xml:space="preserve">milestones or due dates that any part of your site needs to be completed by. </w:t>
      </w:r>
      <w:r w:rsidR="00AC35D1" w:rsidRPr="0084722F">
        <w:rPr>
          <w:rFonts w:cstheme="minorHAnsi"/>
          <w:bCs/>
        </w:rPr>
        <w:t xml:space="preserve">We will work on a </w:t>
      </w:r>
      <w:r w:rsidR="00AC35D1" w:rsidRPr="0084722F">
        <w:rPr>
          <w:rFonts w:cstheme="minorHAnsi"/>
          <w:b/>
        </w:rPr>
        <w:t xml:space="preserve">practical in-class website </w:t>
      </w:r>
      <w:r w:rsidR="00AC35D1" w:rsidRPr="0084722F">
        <w:rPr>
          <w:rFonts w:cstheme="minorHAnsi"/>
          <w:bCs/>
        </w:rPr>
        <w:t>that will give you a good foundation for tackling your individual assignment sites. However, most importantly, y</w:t>
      </w:r>
      <w:r w:rsidRPr="0084722F">
        <w:rPr>
          <w:rFonts w:cstheme="minorHAnsi"/>
          <w:bCs/>
        </w:rPr>
        <w:t xml:space="preserve">ou are encouraged to work </w:t>
      </w:r>
      <w:r w:rsidRPr="0084722F">
        <w:rPr>
          <w:rFonts w:cstheme="minorHAnsi"/>
          <w:b/>
        </w:rPr>
        <w:t xml:space="preserve">continuously </w:t>
      </w:r>
      <w:r w:rsidRPr="0084722F">
        <w:rPr>
          <w:rFonts w:cstheme="minorHAnsi"/>
          <w:bCs/>
        </w:rPr>
        <w:t xml:space="preserve">and </w:t>
      </w:r>
      <w:r w:rsidRPr="0084722F">
        <w:rPr>
          <w:rFonts w:cstheme="minorHAnsi"/>
          <w:b/>
        </w:rPr>
        <w:t>at the pace you feel comfortable with</w:t>
      </w:r>
      <w:r w:rsidR="00AC35D1" w:rsidRPr="0084722F">
        <w:rPr>
          <w:rFonts w:cstheme="minorHAnsi"/>
          <w:b/>
        </w:rPr>
        <w:t xml:space="preserve"> – </w:t>
      </w:r>
      <w:r w:rsidR="00AC35D1" w:rsidRPr="0084722F">
        <w:rPr>
          <w:rFonts w:cstheme="minorHAnsi"/>
          <w:bCs/>
        </w:rPr>
        <w:t xml:space="preserve">if you wish to work </w:t>
      </w:r>
      <w:r w:rsidR="00AC35D1" w:rsidRPr="0084722F">
        <w:rPr>
          <w:rFonts w:cstheme="minorHAnsi"/>
          <w:b/>
        </w:rPr>
        <w:t xml:space="preserve">faster </w:t>
      </w:r>
      <w:r w:rsidR="00AC35D1" w:rsidRPr="0084722F">
        <w:rPr>
          <w:rFonts w:cstheme="minorHAnsi"/>
          <w:bCs/>
        </w:rPr>
        <w:t xml:space="preserve">or </w:t>
      </w:r>
      <w:r w:rsidR="00AC35D1" w:rsidRPr="0084722F">
        <w:rPr>
          <w:rFonts w:cstheme="minorHAnsi"/>
          <w:b/>
        </w:rPr>
        <w:t>slower</w:t>
      </w:r>
      <w:r w:rsidR="00AC35D1" w:rsidRPr="0084722F">
        <w:rPr>
          <w:rFonts w:cstheme="minorHAnsi"/>
          <w:bCs/>
        </w:rPr>
        <w:t xml:space="preserve"> than we progress in class, this is fine. It would be good to </w:t>
      </w:r>
      <w:r w:rsidR="00AC35D1" w:rsidRPr="0084722F">
        <w:rPr>
          <w:rFonts w:cstheme="minorHAnsi"/>
          <w:b/>
        </w:rPr>
        <w:t xml:space="preserve">discuss with me </w:t>
      </w:r>
      <w:r w:rsidR="00AC35D1" w:rsidRPr="0084722F">
        <w:rPr>
          <w:rFonts w:cstheme="minorHAnsi"/>
          <w:bCs/>
        </w:rPr>
        <w:t>if you start to drift ahead or behind the general pace of the class, just so I can keep an eye on your progress.</w:t>
      </w:r>
    </w:p>
    <w:p w14:paraId="2217F9D6" w14:textId="77777777" w:rsidR="00A31C1B" w:rsidRPr="0084722F" w:rsidRDefault="00A31C1B" w:rsidP="00F3569D">
      <w:pPr>
        <w:spacing w:after="0"/>
        <w:rPr>
          <w:rFonts w:cstheme="minorHAnsi"/>
          <w:b/>
        </w:rPr>
      </w:pPr>
    </w:p>
    <w:p w14:paraId="5D3E6D21" w14:textId="77777777" w:rsidR="00F3569D" w:rsidRPr="0084722F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Marking Rubric:</w:t>
      </w:r>
    </w:p>
    <w:p w14:paraId="56B218C0" w14:textId="77777777" w:rsidR="00890C62" w:rsidRDefault="00890C62" w:rsidP="00F3569D">
      <w:pPr>
        <w:spacing w:after="0"/>
        <w:rPr>
          <w:rFonts w:cstheme="minorHAnsi"/>
        </w:rPr>
      </w:pPr>
    </w:p>
    <w:p w14:paraId="3EED6401" w14:textId="025374BD" w:rsidR="00F3569D" w:rsidRPr="0084722F" w:rsidRDefault="00F3569D" w:rsidP="00F3569D">
      <w:pPr>
        <w:spacing w:after="0"/>
        <w:rPr>
          <w:rFonts w:cstheme="minorHAnsi"/>
        </w:rPr>
      </w:pPr>
      <w:r w:rsidRPr="0084722F">
        <w:rPr>
          <w:rFonts w:cstheme="minorHAnsi"/>
        </w:rPr>
        <w:t>Attached at the end of this document.</w:t>
      </w:r>
    </w:p>
    <w:p w14:paraId="34224C1C" w14:textId="77777777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22CEAE88" w14:textId="096C7065" w:rsidR="00F3569D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Submission:</w:t>
      </w:r>
    </w:p>
    <w:p w14:paraId="202099BA" w14:textId="77777777" w:rsidR="00890C62" w:rsidRPr="0084722F" w:rsidRDefault="00890C62" w:rsidP="00F3569D">
      <w:pPr>
        <w:spacing w:after="0"/>
        <w:rPr>
          <w:rFonts w:cstheme="minorHAnsi"/>
          <w:b/>
        </w:rPr>
      </w:pPr>
    </w:p>
    <w:p w14:paraId="6E0A6182" w14:textId="22EB18F8" w:rsidR="00F3569D" w:rsidRPr="0084722F" w:rsidRDefault="00227E55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hand in </w:t>
      </w:r>
      <w:r w:rsidRPr="0084722F">
        <w:rPr>
          <w:rFonts w:cstheme="minorHAnsi"/>
          <w:b/>
          <w:bCs/>
        </w:rPr>
        <w:t xml:space="preserve">two things: </w:t>
      </w:r>
      <w:r w:rsidRPr="0084722F">
        <w:rPr>
          <w:rFonts w:cstheme="minorHAnsi"/>
        </w:rPr>
        <w:t xml:space="preserve">a link to your </w:t>
      </w:r>
      <w:r w:rsidRPr="0084722F">
        <w:rPr>
          <w:rFonts w:cstheme="minorHAnsi"/>
          <w:b/>
          <w:bCs/>
        </w:rPr>
        <w:t xml:space="preserve">code repository on </w:t>
      </w:r>
      <w:proofErr w:type="spellStart"/>
      <w:r w:rsidRPr="0084722F">
        <w:rPr>
          <w:rFonts w:cstheme="minorHAnsi"/>
          <w:b/>
          <w:bCs/>
        </w:rPr>
        <w:t>Github</w:t>
      </w:r>
      <w:proofErr w:type="spellEnd"/>
      <w:r w:rsidRPr="0084722F">
        <w:rPr>
          <w:rFonts w:cstheme="minorHAnsi"/>
        </w:rPr>
        <w:t xml:space="preserve">, and a </w:t>
      </w:r>
      <w:r w:rsidRPr="0084722F">
        <w:rPr>
          <w:rFonts w:cstheme="minorHAnsi"/>
          <w:b/>
          <w:bCs/>
        </w:rPr>
        <w:t>URL for your deployed site</w:t>
      </w:r>
      <w:r w:rsidRPr="0084722F">
        <w:rPr>
          <w:rFonts w:cstheme="minorHAnsi"/>
        </w:rPr>
        <w:t xml:space="preserve">. </w:t>
      </w:r>
      <w:r w:rsidR="00AC35D1" w:rsidRPr="0084722F">
        <w:rPr>
          <w:rFonts w:cstheme="minorHAnsi"/>
        </w:rPr>
        <w:t>If I</w:t>
      </w:r>
      <w:r w:rsidRPr="0084722F">
        <w:rPr>
          <w:rFonts w:cstheme="minorHAnsi"/>
        </w:rPr>
        <w:t xml:space="preserve"> cannot find either of these, you might risk losing marks.</w:t>
      </w:r>
    </w:p>
    <w:p w14:paraId="3029A5FB" w14:textId="7F0432E1" w:rsidR="00934D0D" w:rsidRPr="0084722F" w:rsidRDefault="00934D0D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create your own </w:t>
      </w:r>
      <w:proofErr w:type="spellStart"/>
      <w:r w:rsidRPr="0084722F">
        <w:rPr>
          <w:rFonts w:cstheme="minorHAnsi"/>
        </w:rPr>
        <w:t>Github</w:t>
      </w:r>
      <w:proofErr w:type="spellEnd"/>
      <w:r w:rsidRPr="0084722F">
        <w:rPr>
          <w:rFonts w:cstheme="minorHAnsi"/>
        </w:rPr>
        <w:t xml:space="preserve"> repository – make this public for easy </w:t>
      </w:r>
      <w:proofErr w:type="gramStart"/>
      <w:r w:rsidRPr="0084722F">
        <w:rPr>
          <w:rFonts w:cstheme="minorHAnsi"/>
        </w:rPr>
        <w:t>viewing, or</w:t>
      </w:r>
      <w:proofErr w:type="gramEnd"/>
      <w:r w:rsidRPr="0084722F">
        <w:rPr>
          <w:rFonts w:cstheme="minorHAnsi"/>
        </w:rPr>
        <w:t xml:space="preserve"> </w:t>
      </w:r>
      <w:r w:rsidRPr="0084722F">
        <w:rPr>
          <w:rFonts w:cstheme="minorHAnsi"/>
          <w:b/>
          <w:bCs/>
        </w:rPr>
        <w:t xml:space="preserve">add me as a collaborator </w:t>
      </w:r>
      <w:r w:rsidRPr="0084722F">
        <w:rPr>
          <w:rFonts w:cstheme="minorHAnsi"/>
        </w:rPr>
        <w:t>under settings if private.</w:t>
      </w:r>
    </w:p>
    <w:p w14:paraId="1F4BAAB8" w14:textId="77777777" w:rsidR="00C06078" w:rsidRPr="0084722F" w:rsidRDefault="00C06078" w:rsidP="00C06078">
      <w:pPr>
        <w:spacing w:after="0"/>
        <w:rPr>
          <w:rFonts w:cstheme="minorHAnsi"/>
        </w:rPr>
      </w:pPr>
    </w:p>
    <w:p w14:paraId="34E11D4D" w14:textId="77777777" w:rsidR="003A6616" w:rsidRPr="0084722F" w:rsidRDefault="003A6616" w:rsidP="003A6616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Passing Criteria:</w:t>
      </w:r>
    </w:p>
    <w:p w14:paraId="714A9919" w14:textId="77777777" w:rsidR="00890C62" w:rsidRDefault="00890C62" w:rsidP="00C9449B">
      <w:pPr>
        <w:pStyle w:val="NoSpacing"/>
        <w:rPr>
          <w:rFonts w:cstheme="minorHAnsi"/>
          <w:lang w:val="en-NZ" w:bidi="ar-SA"/>
        </w:rPr>
      </w:pPr>
    </w:p>
    <w:p w14:paraId="3B2DDF40" w14:textId="1DB62F8B" w:rsidR="00C96A3D" w:rsidRPr="0084722F" w:rsidRDefault="00CC18C3" w:rsidP="00C9449B">
      <w:pPr>
        <w:pStyle w:val="NoSpacing"/>
        <w:rPr>
          <w:rFonts w:cstheme="minorHAnsi"/>
        </w:rPr>
      </w:pPr>
      <w:r w:rsidRPr="0084722F">
        <w:rPr>
          <w:rFonts w:cstheme="minorHAnsi"/>
          <w:lang w:val="en-NZ" w:bidi="ar-SA"/>
        </w:rPr>
        <w:t>This assessment is criterion-referenced with a cumulative pass mark of 50%.</w:t>
      </w:r>
      <w:r w:rsidR="00C9449B" w:rsidRPr="0084722F">
        <w:rPr>
          <w:rFonts w:cstheme="minorHAnsi"/>
        </w:rPr>
        <w:tab/>
      </w:r>
    </w:p>
    <w:p w14:paraId="511F574F" w14:textId="3A65434C" w:rsidR="00227E55" w:rsidRPr="0084722F" w:rsidRDefault="00227E55" w:rsidP="00C9449B">
      <w:pPr>
        <w:pStyle w:val="NoSpacing"/>
        <w:rPr>
          <w:rFonts w:cstheme="minorHAnsi"/>
        </w:rPr>
      </w:pPr>
    </w:p>
    <w:p w14:paraId="59D38D07" w14:textId="23D63E41" w:rsidR="00227E55" w:rsidRPr="0084722F" w:rsidRDefault="00227E55" w:rsidP="00C9449B">
      <w:pPr>
        <w:pStyle w:val="NoSpacing"/>
        <w:rPr>
          <w:rFonts w:cstheme="minorHAnsi"/>
        </w:rPr>
      </w:pPr>
    </w:p>
    <w:p w14:paraId="6D1F0EFD" w14:textId="7CB500DF" w:rsidR="00227E55" w:rsidRPr="0084722F" w:rsidRDefault="00227E55" w:rsidP="00C9449B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OTHER REQUIREMENTS:</w:t>
      </w:r>
    </w:p>
    <w:p w14:paraId="46EF6EF6" w14:textId="6A80A842" w:rsidR="00227E55" w:rsidRPr="0084722F" w:rsidRDefault="00227E55" w:rsidP="00C9449B">
      <w:pPr>
        <w:pStyle w:val="NoSpacing"/>
        <w:rPr>
          <w:rFonts w:cstheme="minorHAnsi"/>
          <w:b/>
          <w:bCs/>
        </w:rPr>
      </w:pPr>
    </w:p>
    <w:p w14:paraId="64C3E476" w14:textId="3E713CC0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 xml:space="preserve">You must use Heroku for your deployment… not </w:t>
      </w:r>
      <w:proofErr w:type="spellStart"/>
      <w:r w:rsidRPr="0084722F">
        <w:rPr>
          <w:rFonts w:cstheme="minorHAnsi"/>
          <w:b/>
          <w:bCs/>
        </w:rPr>
        <w:t>Eleventy</w:t>
      </w:r>
      <w:proofErr w:type="spellEnd"/>
      <w:r w:rsidRPr="0084722F">
        <w:rPr>
          <w:rFonts w:cstheme="minorHAnsi"/>
          <w:b/>
          <w:bCs/>
        </w:rPr>
        <w:t xml:space="preserve"> or other such hosting service… Heroku.</w:t>
      </w:r>
    </w:p>
    <w:p w14:paraId="1934551D" w14:textId="6CD320E0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have a README in your Git repo that details how to run the app locally and deploy… we will cover this more in-class.</w:t>
      </w:r>
    </w:p>
    <w:p w14:paraId="66256796" w14:textId="754DC9FD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use exclusively ES6 JavaScript – if you are unclear what this means, ask!</w:t>
      </w:r>
    </w:p>
    <w:p w14:paraId="444AED77" w14:textId="7FA029D1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The quality of your code will also affect marks – so including</w:t>
      </w:r>
      <w:r w:rsidRPr="0084722F">
        <w:rPr>
          <w:rFonts w:cstheme="minorHAnsi"/>
          <w:b/>
          <w:bCs/>
          <w:lang w:val="en-NZ"/>
        </w:rPr>
        <w:t xml:space="preserve"> HTML, CSS or JS that does not adhere to good development practices such as DRY, will affect your marks.</w:t>
      </w:r>
    </w:p>
    <w:p w14:paraId="2DD2021B" w14:textId="558753B4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 xml:space="preserve">Attendance (and other things too) will affect the ‘best practices in development’ component of the rubric – so make sure you let </w:t>
      </w:r>
      <w:r w:rsidR="00AC35D1" w:rsidRPr="0084722F">
        <w:rPr>
          <w:rFonts w:cstheme="minorHAnsi"/>
          <w:b/>
          <w:bCs/>
        </w:rPr>
        <w:t>me</w:t>
      </w:r>
      <w:r w:rsidRPr="0084722F">
        <w:rPr>
          <w:rFonts w:cstheme="minorHAnsi"/>
          <w:b/>
          <w:bCs/>
        </w:rPr>
        <w:t xml:space="preserve"> know if you won’t be at </w:t>
      </w:r>
      <w:proofErr w:type="gramStart"/>
      <w:r w:rsidRPr="0084722F">
        <w:rPr>
          <w:rFonts w:cstheme="minorHAnsi"/>
          <w:b/>
          <w:bCs/>
        </w:rPr>
        <w:t>class, or</w:t>
      </w:r>
      <w:proofErr w:type="gramEnd"/>
      <w:r w:rsidRPr="0084722F">
        <w:rPr>
          <w:rFonts w:cstheme="minorHAnsi"/>
          <w:b/>
          <w:bCs/>
        </w:rPr>
        <w:t xml:space="preserve"> want to work </w:t>
      </w:r>
      <w:r w:rsidR="00AC35D1" w:rsidRPr="0084722F">
        <w:rPr>
          <w:rFonts w:cstheme="minorHAnsi"/>
          <w:b/>
          <w:bCs/>
        </w:rPr>
        <w:t>remotely (it is advisable to NOT miss many classes though… historically, students that do not show up regularly do not perform as well).</w:t>
      </w:r>
    </w:p>
    <w:p w14:paraId="69DA70A4" w14:textId="77777777" w:rsidR="00C96A3D" w:rsidRPr="0084722F" w:rsidRDefault="00C96A3D" w:rsidP="00C96A3D">
      <w:pPr>
        <w:rPr>
          <w:rFonts w:cstheme="minorHAnsi"/>
          <w:lang w:val="en-US" w:bidi="en-US"/>
        </w:rPr>
      </w:pPr>
      <w:r w:rsidRPr="0084722F">
        <w:rPr>
          <w:rFonts w:cstheme="minorHAnsi"/>
        </w:rPr>
        <w:br w:type="page"/>
      </w:r>
    </w:p>
    <w:p w14:paraId="7C202DF9" w14:textId="77777777" w:rsidR="00C96A3D" w:rsidRPr="0084722F" w:rsidRDefault="00C96A3D" w:rsidP="00C9449B">
      <w:pPr>
        <w:pStyle w:val="NoSpacing"/>
        <w:rPr>
          <w:rFonts w:cstheme="minorHAnsi"/>
          <w:b/>
        </w:rPr>
        <w:sectPr w:rsidR="00C96A3D" w:rsidRPr="0084722F" w:rsidSect="00C23FA8">
          <w:headerReference w:type="default" r:id="rId11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7990A6F5" w14:textId="77777777" w:rsidR="00C9449B" w:rsidRPr="0084722F" w:rsidRDefault="00C96A3D" w:rsidP="00C9449B">
      <w:pPr>
        <w:pStyle w:val="NoSpacing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Marking rubric</w:t>
      </w:r>
    </w:p>
    <w:p w14:paraId="3D620ECC" w14:textId="77777777" w:rsidR="00C96A3D" w:rsidRPr="0084722F" w:rsidRDefault="00C96A3D" w:rsidP="00C9449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D86EFE" w:rsidRPr="0084722F" w14:paraId="06D1DB45" w14:textId="77777777" w:rsidTr="5E9CC9FC">
        <w:tc>
          <w:tcPr>
            <w:tcW w:w="2734" w:type="dxa"/>
          </w:tcPr>
          <w:p w14:paraId="75DE8372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52" w:type="dxa"/>
          </w:tcPr>
          <w:p w14:paraId="7465965C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10-9</w:t>
            </w:r>
          </w:p>
        </w:tc>
        <w:tc>
          <w:tcPr>
            <w:tcW w:w="2776" w:type="dxa"/>
          </w:tcPr>
          <w:p w14:paraId="784641A0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8-7</w:t>
            </w:r>
          </w:p>
        </w:tc>
        <w:tc>
          <w:tcPr>
            <w:tcW w:w="2809" w:type="dxa"/>
          </w:tcPr>
          <w:p w14:paraId="3A50A138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6-5</w:t>
            </w:r>
          </w:p>
        </w:tc>
        <w:tc>
          <w:tcPr>
            <w:tcW w:w="2777" w:type="dxa"/>
          </w:tcPr>
          <w:p w14:paraId="4245B231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4-0</w:t>
            </w:r>
          </w:p>
        </w:tc>
      </w:tr>
      <w:tr w:rsidR="002D082C" w:rsidRPr="0084722F" w14:paraId="263409CC" w14:textId="77777777" w:rsidTr="5E9CC9FC">
        <w:tc>
          <w:tcPr>
            <w:tcW w:w="2734" w:type="dxa"/>
          </w:tcPr>
          <w:p w14:paraId="7D700D50" w14:textId="7E36F7D6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Fundamentals (HTML &amp; CSS)</w:t>
            </w:r>
          </w:p>
        </w:tc>
        <w:tc>
          <w:tcPr>
            <w:tcW w:w="2852" w:type="dxa"/>
          </w:tcPr>
          <w:p w14:paraId="4EBBBBCF" w14:textId="1DCEBFA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HTML and CSS.</w:t>
            </w:r>
          </w:p>
        </w:tc>
        <w:tc>
          <w:tcPr>
            <w:tcW w:w="2776" w:type="dxa"/>
          </w:tcPr>
          <w:p w14:paraId="1320D6E2" w14:textId="1F9C68A1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HTML and CSS proficiently.</w:t>
            </w:r>
          </w:p>
        </w:tc>
        <w:tc>
          <w:tcPr>
            <w:tcW w:w="2809" w:type="dxa"/>
          </w:tcPr>
          <w:p w14:paraId="6DE0580B" w14:textId="4E66A9FA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HTML and CSS.</w:t>
            </w:r>
          </w:p>
        </w:tc>
        <w:tc>
          <w:tcPr>
            <w:tcW w:w="2777" w:type="dxa"/>
          </w:tcPr>
          <w:p w14:paraId="5393AC38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HTML and CSS to code a website.</w:t>
            </w:r>
          </w:p>
          <w:p w14:paraId="6342B65C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9E83D3" w14:textId="115AD558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HTML and CSS to code a messy or dysfunctional website.</w:t>
            </w:r>
          </w:p>
        </w:tc>
      </w:tr>
      <w:tr w:rsidR="002D082C" w:rsidRPr="0084722F" w14:paraId="0FFC36EE" w14:textId="77777777" w:rsidTr="5E9CC9FC">
        <w:tc>
          <w:tcPr>
            <w:tcW w:w="2734" w:type="dxa"/>
          </w:tcPr>
          <w:p w14:paraId="3B1854CC" w14:textId="54845C49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Site design</w:t>
            </w:r>
          </w:p>
        </w:tc>
        <w:tc>
          <w:tcPr>
            <w:tcW w:w="2852" w:type="dxa"/>
          </w:tcPr>
          <w:p w14:paraId="2F79F9B1" w14:textId="74D53E39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fully recreated provided design, including examples of advanced interactive and engaging design features.</w:t>
            </w:r>
          </w:p>
        </w:tc>
        <w:tc>
          <w:tcPr>
            <w:tcW w:w="2776" w:type="dxa"/>
          </w:tcPr>
          <w:p w14:paraId="756CBE22" w14:textId="33C10B84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recreated most aspects of provided design to create a coherent and professional-looking website.</w:t>
            </w:r>
          </w:p>
        </w:tc>
        <w:tc>
          <w:tcPr>
            <w:tcW w:w="2809" w:type="dxa"/>
          </w:tcPr>
          <w:p w14:paraId="0FE395B5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recreated provided design to bare specifications.</w:t>
            </w:r>
          </w:p>
          <w:p w14:paraId="67C71F73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77" w:type="dxa"/>
          </w:tcPr>
          <w:p w14:paraId="28F2F08F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recreate provided design.</w:t>
            </w:r>
          </w:p>
          <w:p w14:paraId="5D0E7DC8" w14:textId="0B037372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attempted to recreate provided design, but result is messy, </w:t>
            </w:r>
            <w:proofErr w:type="gramStart"/>
            <w:r w:rsidRPr="0084722F">
              <w:rPr>
                <w:rFonts w:cstheme="minorHAnsi"/>
                <w:sz w:val="18"/>
                <w:szCs w:val="18"/>
              </w:rPr>
              <w:t>incomplete</w:t>
            </w:r>
            <w:proofErr w:type="gramEnd"/>
            <w:r w:rsidRPr="0084722F">
              <w:rPr>
                <w:rFonts w:cstheme="minorHAnsi"/>
                <w:sz w:val="18"/>
                <w:szCs w:val="18"/>
              </w:rPr>
              <w:t xml:space="preserve"> or incoherent.</w:t>
            </w:r>
          </w:p>
        </w:tc>
      </w:tr>
      <w:tr w:rsidR="002D082C" w:rsidRPr="0084722F" w14:paraId="30C5DC0D" w14:textId="77777777" w:rsidTr="5E9CC9FC">
        <w:tc>
          <w:tcPr>
            <w:tcW w:w="2734" w:type="dxa"/>
          </w:tcPr>
          <w:p w14:paraId="3BD594E6" w14:textId="590A0203" w:rsidR="002D082C" w:rsidRPr="0084722F" w:rsidRDefault="002D082C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JavaScript use</w:t>
            </w:r>
          </w:p>
        </w:tc>
        <w:tc>
          <w:tcPr>
            <w:tcW w:w="2852" w:type="dxa"/>
          </w:tcPr>
          <w:p w14:paraId="4AA06D3E" w14:textId="0DC9AF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an interactive and engaging website using complex JavaScript.</w:t>
            </w:r>
          </w:p>
        </w:tc>
        <w:tc>
          <w:tcPr>
            <w:tcW w:w="2776" w:type="dxa"/>
          </w:tcPr>
          <w:p w14:paraId="4D2373C5" w14:textId="33A2C7E2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JavaScript proficiently.</w:t>
            </w:r>
          </w:p>
        </w:tc>
        <w:tc>
          <w:tcPr>
            <w:tcW w:w="2809" w:type="dxa"/>
          </w:tcPr>
          <w:p w14:paraId="087B34BB" w14:textId="2EDA64FE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JavaScript.</w:t>
            </w:r>
          </w:p>
        </w:tc>
        <w:tc>
          <w:tcPr>
            <w:tcW w:w="2777" w:type="dxa"/>
          </w:tcPr>
          <w:p w14:paraId="12211886" w14:textId="77777777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JavaScript to code a website.</w:t>
            </w:r>
          </w:p>
          <w:p w14:paraId="6C3462F9" w14:textId="53E1741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JavaScript to code a messy or dysfunctional website.</w:t>
            </w:r>
          </w:p>
        </w:tc>
      </w:tr>
      <w:tr w:rsidR="002D082C" w:rsidRPr="0084722F" w14:paraId="508C224A" w14:textId="77777777" w:rsidTr="5E9CC9FC">
        <w:tc>
          <w:tcPr>
            <w:tcW w:w="2734" w:type="dxa"/>
          </w:tcPr>
          <w:p w14:paraId="3197A049" w14:textId="33391B2A" w:rsidR="002D082C" w:rsidRPr="0084722F" w:rsidRDefault="00D052F4" w:rsidP="002D082C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AJAX/asynchronous programming</w:t>
            </w:r>
          </w:p>
        </w:tc>
        <w:tc>
          <w:tcPr>
            <w:tcW w:w="2852" w:type="dxa"/>
          </w:tcPr>
          <w:p w14:paraId="086ED4B8" w14:textId="13D92194" w:rsidR="002D082C" w:rsidRPr="0084722F" w:rsidRDefault="00D052F4" w:rsidP="002D082C">
            <w:pPr>
              <w:rPr>
                <w:rFonts w:cstheme="minorHAnsi"/>
                <w:sz w:val="18"/>
                <w:szCs w:val="18"/>
                <w:lang w:val="en-NZ"/>
              </w:rPr>
            </w:pPr>
            <w:r w:rsidRPr="0084722F">
              <w:rPr>
                <w:rFonts w:cstheme="minorHAnsi"/>
                <w:sz w:val="18"/>
                <w:szCs w:val="18"/>
                <w:lang w:val="en-NZ"/>
              </w:rPr>
              <w:t>Has demonstrated advanced use of AJAX/async programming</w:t>
            </w:r>
            <w:r w:rsidR="00034A7A" w:rsidRPr="0084722F">
              <w:rPr>
                <w:rFonts w:cstheme="minorHAnsi"/>
                <w:sz w:val="18"/>
                <w:szCs w:val="18"/>
                <w:lang w:val="en-NZ"/>
              </w:rPr>
              <w:t>.</w:t>
            </w:r>
          </w:p>
        </w:tc>
        <w:tc>
          <w:tcPr>
            <w:tcW w:w="2776" w:type="dxa"/>
          </w:tcPr>
          <w:p w14:paraId="2625DC44" w14:textId="29C69F5D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AJAX/async programming proficiently in a logical and meaningful way.</w:t>
            </w:r>
          </w:p>
        </w:tc>
        <w:tc>
          <w:tcPr>
            <w:tcW w:w="2809" w:type="dxa"/>
          </w:tcPr>
          <w:p w14:paraId="02CA28F6" w14:textId="477A0973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simple example of AJAX/async programming in website.</w:t>
            </w:r>
          </w:p>
        </w:tc>
        <w:tc>
          <w:tcPr>
            <w:tcW w:w="2777" w:type="dxa"/>
          </w:tcPr>
          <w:p w14:paraId="5E6D5BA8" w14:textId="77777777" w:rsidR="002D082C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incorporate any AJAX or asynchronous programming in website.</w:t>
            </w:r>
          </w:p>
          <w:p w14:paraId="2BE0222F" w14:textId="36CC0850" w:rsidR="00D052F4" w:rsidRPr="0084722F" w:rsidRDefault="00D052F4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incorporate AJAX/async programming in website but functionality is broken.</w:t>
            </w:r>
          </w:p>
        </w:tc>
      </w:tr>
      <w:tr w:rsidR="00E631EE" w:rsidRPr="0084722F" w14:paraId="700722D1" w14:textId="77777777" w:rsidTr="5E9CC9FC">
        <w:tc>
          <w:tcPr>
            <w:tcW w:w="2734" w:type="dxa"/>
          </w:tcPr>
          <w:p w14:paraId="32C09A23" w14:textId="223C2B89" w:rsidR="00E631EE" w:rsidRPr="0084722F" w:rsidRDefault="00E631EE" w:rsidP="00034A7A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lastRenderedPageBreak/>
              <w:t>Server-side technologies</w:t>
            </w:r>
          </w:p>
        </w:tc>
        <w:tc>
          <w:tcPr>
            <w:tcW w:w="2852" w:type="dxa"/>
          </w:tcPr>
          <w:p w14:paraId="21E60829" w14:textId="08CE1B0C" w:rsidR="00E631EE" w:rsidRPr="0084722F" w:rsidRDefault="00251990" w:rsidP="00034A7A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server-side technologies to a professional standard, to deploy a complex website.</w:t>
            </w:r>
          </w:p>
        </w:tc>
        <w:tc>
          <w:tcPr>
            <w:tcW w:w="2776" w:type="dxa"/>
          </w:tcPr>
          <w:p w14:paraId="10D3BF66" w14:textId="3BEF01D6" w:rsidR="00E631EE" w:rsidRPr="0084722F" w:rsidRDefault="00251990" w:rsidP="00034A7A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server-side technologies proficiently to deploy a functional website.</w:t>
            </w:r>
          </w:p>
        </w:tc>
        <w:tc>
          <w:tcPr>
            <w:tcW w:w="2809" w:type="dxa"/>
          </w:tcPr>
          <w:p w14:paraId="26626FDE" w14:textId="78E00045" w:rsidR="00E631EE" w:rsidRPr="0084722F" w:rsidRDefault="00251990" w:rsidP="00034A7A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simple server-side technologies to deploy a simple website.</w:t>
            </w:r>
          </w:p>
        </w:tc>
        <w:tc>
          <w:tcPr>
            <w:tcW w:w="2777" w:type="dxa"/>
          </w:tcPr>
          <w:p w14:paraId="14B4E7D4" w14:textId="12805D53" w:rsidR="00E631EE" w:rsidRPr="0084722F" w:rsidRDefault="00E631EE" w:rsidP="00034A7A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incorporate server-side technologies in development.</w:t>
            </w:r>
          </w:p>
          <w:p w14:paraId="296A59E3" w14:textId="2E2A3C05" w:rsidR="00E631EE" w:rsidRPr="0084722F" w:rsidRDefault="00E631EE" w:rsidP="00034A7A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incorporate server-side technologies in development, but deployment broken or incomplete.</w:t>
            </w:r>
          </w:p>
        </w:tc>
      </w:tr>
      <w:tr w:rsidR="00EA4432" w:rsidRPr="0084722F" w14:paraId="3C631E32" w14:textId="77777777" w:rsidTr="5E9CC9FC">
        <w:tc>
          <w:tcPr>
            <w:tcW w:w="2734" w:type="dxa"/>
          </w:tcPr>
          <w:p w14:paraId="257D44A5" w14:textId="4EA61A85" w:rsidR="00EA4432" w:rsidRPr="0084722F" w:rsidRDefault="00EA4432" w:rsidP="00EA4432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Git</w:t>
            </w:r>
          </w:p>
        </w:tc>
        <w:tc>
          <w:tcPr>
            <w:tcW w:w="2852" w:type="dxa"/>
          </w:tcPr>
          <w:p w14:paraId="51BF25E9" w14:textId="55544CF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used Git in a professional </w:t>
            </w:r>
            <w:proofErr w:type="gramStart"/>
            <w:r w:rsidRPr="0084722F">
              <w:rPr>
                <w:rFonts w:cstheme="minorHAnsi"/>
                <w:sz w:val="18"/>
                <w:szCs w:val="18"/>
              </w:rPr>
              <w:t>manner, and</w:t>
            </w:r>
            <w:proofErr w:type="gramEnd"/>
            <w:r w:rsidRPr="0084722F">
              <w:rPr>
                <w:rFonts w:cstheme="minorHAnsi"/>
                <w:sz w:val="18"/>
                <w:szCs w:val="18"/>
              </w:rPr>
              <w:t xml:space="preserve"> modelled appropriate industry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behaviours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2D1E4FC9" w14:textId="1E1961BF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consistently to manage code.</w:t>
            </w:r>
          </w:p>
        </w:tc>
        <w:tc>
          <w:tcPr>
            <w:tcW w:w="2809" w:type="dxa"/>
          </w:tcPr>
          <w:p w14:paraId="7EE79A52" w14:textId="4EC790D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semi-regularly to manage code.</w:t>
            </w:r>
          </w:p>
        </w:tc>
        <w:tc>
          <w:tcPr>
            <w:tcW w:w="2777" w:type="dxa"/>
          </w:tcPr>
          <w:p w14:paraId="590C4146" w14:textId="77777777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Git to manage code.</w:t>
            </w:r>
          </w:p>
          <w:p w14:paraId="161846DC" w14:textId="46310AF9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use Git to manage code.</w:t>
            </w:r>
          </w:p>
        </w:tc>
      </w:tr>
      <w:tr w:rsidR="00EA4432" w:rsidRPr="0084722F" w14:paraId="6DCD6FC3" w14:textId="77777777" w:rsidTr="5E9CC9FC">
        <w:tc>
          <w:tcPr>
            <w:tcW w:w="2734" w:type="dxa"/>
          </w:tcPr>
          <w:p w14:paraId="5E812186" w14:textId="7D4581B3" w:rsidR="00EA4432" w:rsidRPr="0084722F" w:rsidRDefault="00EA4432" w:rsidP="00EA4432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Code commenting</w:t>
            </w:r>
          </w:p>
        </w:tc>
        <w:tc>
          <w:tcPr>
            <w:tcW w:w="2852" w:type="dxa"/>
          </w:tcPr>
          <w:p w14:paraId="1AF0018D" w14:textId="6E8DA596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and thorough commenting throughout, with comprehensive detail.</w:t>
            </w:r>
          </w:p>
        </w:tc>
        <w:tc>
          <w:tcPr>
            <w:tcW w:w="2776" w:type="dxa"/>
          </w:tcPr>
          <w:p w14:paraId="047838F8" w14:textId="4B166B8B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commenting throughout with moderate detail.</w:t>
            </w:r>
          </w:p>
        </w:tc>
        <w:tc>
          <w:tcPr>
            <w:tcW w:w="2809" w:type="dxa"/>
          </w:tcPr>
          <w:p w14:paraId="132E4528" w14:textId="36289DAC" w:rsidR="00EA4432" w:rsidRPr="0084722F" w:rsidRDefault="00EA4432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made consistent, minimal commenting throughout. </w:t>
            </w:r>
          </w:p>
        </w:tc>
        <w:tc>
          <w:tcPr>
            <w:tcW w:w="2777" w:type="dxa"/>
          </w:tcPr>
          <w:p w14:paraId="4F3591B8" w14:textId="77777777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not commented code.</w:t>
            </w:r>
          </w:p>
          <w:p w14:paraId="711FD8CF" w14:textId="55242F90" w:rsidR="00EA4432" w:rsidRPr="0084722F" w:rsidRDefault="00EA4432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comment some code.</w:t>
            </w:r>
          </w:p>
        </w:tc>
      </w:tr>
      <w:tr w:rsidR="001D7A89" w:rsidRPr="0084722F" w14:paraId="32D812F3" w14:textId="77777777" w:rsidTr="5E9CC9FC">
        <w:tc>
          <w:tcPr>
            <w:tcW w:w="2734" w:type="dxa"/>
          </w:tcPr>
          <w:p w14:paraId="2411C78C" w14:textId="46CCF303" w:rsidR="001D7A89" w:rsidRPr="0084722F" w:rsidRDefault="07B611A0" w:rsidP="5E9CC9FC">
            <w:pPr>
              <w:spacing w:afterLines="200" w:after="480"/>
              <w:rPr>
                <w:rFonts w:cstheme="minorHAnsi"/>
                <w:b/>
                <w:bCs/>
                <w:sz w:val="18"/>
                <w:szCs w:val="18"/>
              </w:rPr>
            </w:pPr>
            <w:r w:rsidRPr="0084722F">
              <w:rPr>
                <w:rFonts w:cstheme="minorHAnsi"/>
                <w:b/>
                <w:bCs/>
                <w:sz w:val="18"/>
                <w:szCs w:val="18"/>
              </w:rPr>
              <w:t>Workflows/b</w:t>
            </w:r>
            <w:r w:rsidR="001D7A89" w:rsidRPr="0084722F">
              <w:rPr>
                <w:rFonts w:cstheme="minorHAnsi"/>
                <w:b/>
                <w:bCs/>
                <w:sz w:val="18"/>
                <w:szCs w:val="18"/>
              </w:rPr>
              <w:t>est practices in development</w:t>
            </w:r>
          </w:p>
        </w:tc>
        <w:tc>
          <w:tcPr>
            <w:tcW w:w="2852" w:type="dxa"/>
          </w:tcPr>
          <w:p w14:paraId="59210553" w14:textId="671BEED3" w:rsidR="001D7A89" w:rsidRPr="0084722F" w:rsidRDefault="68AC77F5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Consistently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</w:t>
            </w:r>
            <w:r w:rsidR="59FA20AB" w:rsidRPr="0084722F">
              <w:rPr>
                <w:rFonts w:cstheme="minorHAnsi"/>
                <w:sz w:val="18"/>
                <w:szCs w:val="18"/>
              </w:rPr>
              <w:t xml:space="preserve">used workflows to a </w:t>
            </w:r>
            <w:r w:rsidR="001D7A89" w:rsidRPr="0084722F">
              <w:rPr>
                <w:rFonts w:cstheme="minorHAnsi"/>
                <w:sz w:val="18"/>
                <w:szCs w:val="18"/>
              </w:rPr>
              <w:t>high standard throughout semester</w:t>
            </w:r>
            <w:r w:rsidR="6BC20C3F" w:rsidRPr="0084722F">
              <w:rPr>
                <w:rFonts w:cstheme="minorHAnsi"/>
                <w:sz w:val="18"/>
                <w:szCs w:val="18"/>
              </w:rPr>
              <w:t>,</w:t>
            </w:r>
            <w:r w:rsidR="3DAA4022" w:rsidRPr="0084722F">
              <w:rPr>
                <w:rFonts w:cstheme="minorHAnsi"/>
                <w:sz w:val="18"/>
                <w:szCs w:val="18"/>
              </w:rPr>
              <w:t xml:space="preserve"> including the use of industry best practices and professional </w:t>
            </w:r>
            <w:proofErr w:type="spellStart"/>
            <w:r w:rsidR="3DAA4022" w:rsidRPr="0084722F">
              <w:rPr>
                <w:rFonts w:cstheme="minorHAnsi"/>
                <w:sz w:val="18"/>
                <w:szCs w:val="18"/>
              </w:rPr>
              <w:t>behaviour</w:t>
            </w:r>
            <w:proofErr w:type="spellEnd"/>
            <w:r w:rsidR="3DAA4022"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62D61538" w14:textId="64C5CE86" w:rsidR="001D7A89" w:rsidRPr="0084722F" w:rsidRDefault="1BFA308C" w:rsidP="00EA4432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Consistently used workflows to an effective and useful standard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throughout semester (such as problem solving, communication, </w:t>
            </w:r>
            <w:r w:rsidR="722C401A" w:rsidRPr="0084722F">
              <w:rPr>
                <w:rFonts w:cstheme="minorHAnsi"/>
                <w:sz w:val="18"/>
                <w:szCs w:val="18"/>
              </w:rPr>
              <w:t xml:space="preserve">responding to 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feedback, </w:t>
            </w:r>
            <w:proofErr w:type="spellStart"/>
            <w:r w:rsidR="001D7A89"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="001D7A89" w:rsidRPr="0084722F">
              <w:rPr>
                <w:rFonts w:cstheme="minorHAnsi"/>
                <w:sz w:val="18"/>
                <w:szCs w:val="18"/>
              </w:rPr>
              <w:t>).</w:t>
            </w:r>
          </w:p>
        </w:tc>
        <w:tc>
          <w:tcPr>
            <w:tcW w:w="2809" w:type="dxa"/>
          </w:tcPr>
          <w:p w14:paraId="49F8FDE7" w14:textId="4B5B0976" w:rsidR="001D7A89" w:rsidRPr="0084722F" w:rsidRDefault="38CFB95D" w:rsidP="0942CAF8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Used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</w:t>
            </w:r>
            <w:r w:rsidR="20ECBB05" w:rsidRPr="0084722F">
              <w:rPr>
                <w:rFonts w:cstheme="minorHAnsi"/>
                <w:sz w:val="18"/>
                <w:szCs w:val="18"/>
              </w:rPr>
              <w:t>workflows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 throughout semester </w:t>
            </w:r>
            <w:r w:rsidR="0991FB1C" w:rsidRPr="0084722F">
              <w:rPr>
                <w:rFonts w:cstheme="minorHAnsi"/>
                <w:sz w:val="18"/>
                <w:szCs w:val="18"/>
              </w:rPr>
              <w:t xml:space="preserve">to a minimally effective standard </w:t>
            </w:r>
            <w:r w:rsidR="001D7A89" w:rsidRPr="0084722F">
              <w:rPr>
                <w:rFonts w:cstheme="minorHAnsi"/>
                <w:sz w:val="18"/>
                <w:szCs w:val="18"/>
              </w:rPr>
              <w:t xml:space="preserve">(such as problem solving, communication, seeking feedback, </w:t>
            </w:r>
            <w:proofErr w:type="spellStart"/>
            <w:r w:rsidR="001D7A89"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="001D7A89" w:rsidRPr="0084722F">
              <w:rPr>
                <w:rFonts w:cstheme="minorHAnsi"/>
                <w:sz w:val="18"/>
                <w:szCs w:val="18"/>
              </w:rPr>
              <w:t>).</w:t>
            </w:r>
          </w:p>
        </w:tc>
        <w:tc>
          <w:tcPr>
            <w:tcW w:w="2777" w:type="dxa"/>
          </w:tcPr>
          <w:p w14:paraId="70316AB8" w14:textId="2F5444D7" w:rsidR="001D7A89" w:rsidRPr="0084722F" w:rsidRDefault="001D7A89" w:rsidP="00EA4432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not demonstrated observable professional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behaviours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 xml:space="preserve"> or </w:t>
            </w:r>
            <w:r w:rsidR="75B0816E" w:rsidRPr="0084722F">
              <w:rPr>
                <w:rFonts w:cstheme="minorHAnsi"/>
                <w:sz w:val="18"/>
                <w:szCs w:val="18"/>
              </w:rPr>
              <w:t xml:space="preserve">workflows </w:t>
            </w:r>
            <w:r w:rsidRPr="0084722F">
              <w:rPr>
                <w:rFonts w:cstheme="minorHAnsi"/>
                <w:sz w:val="18"/>
                <w:szCs w:val="18"/>
              </w:rPr>
              <w:t xml:space="preserve">throughout semester (such as problem solving, communication, seeking feedback, </w:t>
            </w:r>
            <w:proofErr w:type="spellStart"/>
            <w:r w:rsidRPr="0084722F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84722F">
              <w:rPr>
                <w:rFonts w:cstheme="minorHAnsi"/>
                <w:sz w:val="18"/>
                <w:szCs w:val="18"/>
              </w:rPr>
              <w:t>).</w:t>
            </w:r>
          </w:p>
        </w:tc>
      </w:tr>
    </w:tbl>
    <w:p w14:paraId="38D41815" w14:textId="77777777" w:rsidR="00C96A3D" w:rsidRPr="0084722F" w:rsidRDefault="00C96A3D" w:rsidP="00C9449B">
      <w:pPr>
        <w:pStyle w:val="NoSpacing"/>
        <w:rPr>
          <w:rFonts w:cstheme="minorHAnsi"/>
        </w:rPr>
      </w:pPr>
    </w:p>
    <w:p w14:paraId="3BACB884" w14:textId="77777777" w:rsidR="00890A38" w:rsidRPr="0084722F" w:rsidRDefault="00890A38" w:rsidP="00C9449B">
      <w:pPr>
        <w:tabs>
          <w:tab w:val="left" w:pos="1509"/>
        </w:tabs>
        <w:rPr>
          <w:rFonts w:cstheme="minorHAnsi"/>
        </w:rPr>
      </w:pPr>
    </w:p>
    <w:sectPr w:rsidR="00890A38" w:rsidRPr="0084722F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29C6" w14:textId="77777777" w:rsidR="00C94AFC" w:rsidRDefault="00C94AFC" w:rsidP="00C23FA8">
      <w:pPr>
        <w:spacing w:after="0" w:line="240" w:lineRule="auto"/>
      </w:pPr>
      <w:r>
        <w:separator/>
      </w:r>
    </w:p>
  </w:endnote>
  <w:endnote w:type="continuationSeparator" w:id="0">
    <w:p w14:paraId="13B49B0D" w14:textId="77777777" w:rsidR="00C94AFC" w:rsidRDefault="00C94AFC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1AA8" w14:textId="77777777" w:rsidR="00C94AFC" w:rsidRDefault="00C94AFC" w:rsidP="00C23FA8">
      <w:pPr>
        <w:spacing w:after="0" w:line="240" w:lineRule="auto"/>
      </w:pPr>
      <w:r>
        <w:separator/>
      </w:r>
    </w:p>
  </w:footnote>
  <w:footnote w:type="continuationSeparator" w:id="0">
    <w:p w14:paraId="6A9B8D5E" w14:textId="77777777" w:rsidR="00C94AFC" w:rsidRDefault="00C94AFC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ABA7" w14:textId="77777777" w:rsidR="00B56F15" w:rsidRPr="00C4488B" w:rsidRDefault="00B56F15" w:rsidP="00B56F15">
    <w:pPr>
      <w:pStyle w:val="Header"/>
      <w:rPr>
        <w:sz w:val="16"/>
        <w:szCs w:val="16"/>
      </w:rPr>
    </w:pPr>
    <w:r w:rsidRPr="00C4488B">
      <w:rPr>
        <w:sz w:val="16"/>
        <w:szCs w:val="16"/>
      </w:rPr>
      <w:t>College of Engineering, Construction and Living Sciences</w:t>
    </w:r>
  </w:p>
  <w:p w14:paraId="71ABFD8E" w14:textId="77777777" w:rsidR="00B56F15" w:rsidRPr="00C4488B" w:rsidRDefault="00B56F15" w:rsidP="00B56F15">
    <w:pPr>
      <w:pStyle w:val="Header"/>
      <w:rPr>
        <w:sz w:val="16"/>
        <w:szCs w:val="16"/>
      </w:rPr>
    </w:pPr>
    <w:r w:rsidRPr="00C4488B">
      <w:rPr>
        <w:sz w:val="16"/>
        <w:szCs w:val="16"/>
      </w:rPr>
      <w:t>Bachelor of Information Technology</w:t>
    </w:r>
  </w:p>
  <w:p w14:paraId="6E2B3342" w14:textId="7007F628" w:rsidR="00B56F15" w:rsidRDefault="003A6616" w:rsidP="00B56F15">
    <w:pPr>
      <w:pStyle w:val="Header"/>
      <w:rPr>
        <w:sz w:val="16"/>
        <w:szCs w:val="16"/>
      </w:rPr>
    </w:pPr>
    <w:r>
      <w:rPr>
        <w:sz w:val="16"/>
        <w:szCs w:val="16"/>
      </w:rPr>
      <w:t>I</w:t>
    </w:r>
    <w:r w:rsidR="005E654D">
      <w:rPr>
        <w:sz w:val="16"/>
        <w:szCs w:val="16"/>
      </w:rPr>
      <w:t>D</w:t>
    </w:r>
    <w:r>
      <w:rPr>
        <w:sz w:val="16"/>
        <w:szCs w:val="16"/>
      </w:rPr>
      <w:t xml:space="preserve">512: </w:t>
    </w:r>
    <w:r w:rsidR="00B56F15" w:rsidRPr="00B56F15">
      <w:rPr>
        <w:sz w:val="16"/>
        <w:szCs w:val="16"/>
      </w:rPr>
      <w:t>Fundamentals of Web Development</w:t>
    </w:r>
  </w:p>
  <w:p w14:paraId="0A5A62CA" w14:textId="77777777" w:rsidR="00B56F15" w:rsidRPr="00C4488B" w:rsidRDefault="00B56F15" w:rsidP="00B56F15">
    <w:pPr>
      <w:pStyle w:val="Header"/>
      <w:rPr>
        <w:sz w:val="16"/>
        <w:szCs w:val="16"/>
      </w:rPr>
    </w:pPr>
    <w:r>
      <w:rPr>
        <w:sz w:val="16"/>
        <w:szCs w:val="16"/>
      </w:rPr>
      <w:t>Level 5</w:t>
    </w:r>
    <w:r w:rsidRPr="00C4488B">
      <w:rPr>
        <w:sz w:val="16"/>
        <w:szCs w:val="16"/>
      </w:rPr>
      <w:t>, Credits 15</w:t>
    </w:r>
  </w:p>
  <w:p w14:paraId="488CA3F1" w14:textId="77777777" w:rsidR="00B56F15" w:rsidRDefault="00B56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E7"/>
    <w:multiLevelType w:val="hybridMultilevel"/>
    <w:tmpl w:val="CDEC6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799"/>
    <w:multiLevelType w:val="multilevel"/>
    <w:tmpl w:val="AA5E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C39B0"/>
    <w:multiLevelType w:val="hybridMultilevel"/>
    <w:tmpl w:val="C3203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FE8"/>
    <w:multiLevelType w:val="hybridMultilevel"/>
    <w:tmpl w:val="9378E1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6D5"/>
    <w:multiLevelType w:val="hybridMultilevel"/>
    <w:tmpl w:val="2244C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0CE"/>
    <w:multiLevelType w:val="hybridMultilevel"/>
    <w:tmpl w:val="1E88AD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4D60"/>
    <w:multiLevelType w:val="hybridMultilevel"/>
    <w:tmpl w:val="1E5E5D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C3165"/>
    <w:multiLevelType w:val="hybridMultilevel"/>
    <w:tmpl w:val="3FC4C9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6C5E"/>
    <w:multiLevelType w:val="hybridMultilevel"/>
    <w:tmpl w:val="3B4677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18E"/>
    <w:multiLevelType w:val="hybridMultilevel"/>
    <w:tmpl w:val="0B505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5AC"/>
    <w:multiLevelType w:val="multilevel"/>
    <w:tmpl w:val="470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8678D"/>
    <w:multiLevelType w:val="hybridMultilevel"/>
    <w:tmpl w:val="943EAE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60D0"/>
    <w:multiLevelType w:val="hybridMultilevel"/>
    <w:tmpl w:val="B0FA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9D"/>
    <w:rsid w:val="00034A7A"/>
    <w:rsid w:val="00046476"/>
    <w:rsid w:val="0007389D"/>
    <w:rsid w:val="000C1C09"/>
    <w:rsid w:val="000C35B5"/>
    <w:rsid w:val="00110FC5"/>
    <w:rsid w:val="00112175"/>
    <w:rsid w:val="00190855"/>
    <w:rsid w:val="001A6A6B"/>
    <w:rsid w:val="001B2A07"/>
    <w:rsid w:val="001B57EB"/>
    <w:rsid w:val="001D7A89"/>
    <w:rsid w:val="00227E55"/>
    <w:rsid w:val="00251990"/>
    <w:rsid w:val="0027419B"/>
    <w:rsid w:val="002D082C"/>
    <w:rsid w:val="002E4499"/>
    <w:rsid w:val="003A6616"/>
    <w:rsid w:val="00414A99"/>
    <w:rsid w:val="004534E8"/>
    <w:rsid w:val="004A27B8"/>
    <w:rsid w:val="004C3CD1"/>
    <w:rsid w:val="00546DB2"/>
    <w:rsid w:val="005A03DB"/>
    <w:rsid w:val="005E654D"/>
    <w:rsid w:val="006E4450"/>
    <w:rsid w:val="006F5FBC"/>
    <w:rsid w:val="007615D8"/>
    <w:rsid w:val="007C053C"/>
    <w:rsid w:val="007D1926"/>
    <w:rsid w:val="007D4D36"/>
    <w:rsid w:val="0081274F"/>
    <w:rsid w:val="00834928"/>
    <w:rsid w:val="0084722F"/>
    <w:rsid w:val="00873245"/>
    <w:rsid w:val="00890A38"/>
    <w:rsid w:val="00890C62"/>
    <w:rsid w:val="008A4AF3"/>
    <w:rsid w:val="008C5B96"/>
    <w:rsid w:val="00934D0D"/>
    <w:rsid w:val="00951B1C"/>
    <w:rsid w:val="009A0367"/>
    <w:rsid w:val="009D6901"/>
    <w:rsid w:val="009E3CC7"/>
    <w:rsid w:val="009F4DD4"/>
    <w:rsid w:val="009F7C31"/>
    <w:rsid w:val="00A31C1B"/>
    <w:rsid w:val="00AC35D1"/>
    <w:rsid w:val="00AE546B"/>
    <w:rsid w:val="00B15DDA"/>
    <w:rsid w:val="00B56F15"/>
    <w:rsid w:val="00B7633B"/>
    <w:rsid w:val="00C06078"/>
    <w:rsid w:val="00C23FA8"/>
    <w:rsid w:val="00C63C20"/>
    <w:rsid w:val="00C9449B"/>
    <w:rsid w:val="00C94AFC"/>
    <w:rsid w:val="00C96A3D"/>
    <w:rsid w:val="00CC18C3"/>
    <w:rsid w:val="00D052F4"/>
    <w:rsid w:val="00D730ED"/>
    <w:rsid w:val="00D86EFE"/>
    <w:rsid w:val="00E34A5A"/>
    <w:rsid w:val="00E631EE"/>
    <w:rsid w:val="00EA4432"/>
    <w:rsid w:val="00EF40CC"/>
    <w:rsid w:val="00F3569D"/>
    <w:rsid w:val="00F84B1A"/>
    <w:rsid w:val="07B611A0"/>
    <w:rsid w:val="0942CAF8"/>
    <w:rsid w:val="0991FB1C"/>
    <w:rsid w:val="17AA293B"/>
    <w:rsid w:val="1BFA308C"/>
    <w:rsid w:val="1DDAA366"/>
    <w:rsid w:val="20ECBB05"/>
    <w:rsid w:val="2E05675B"/>
    <w:rsid w:val="31C8B6AC"/>
    <w:rsid w:val="38CFB95D"/>
    <w:rsid w:val="3B548E3F"/>
    <w:rsid w:val="3DAA4022"/>
    <w:rsid w:val="4001875A"/>
    <w:rsid w:val="59FA20AB"/>
    <w:rsid w:val="5E9CC9FC"/>
    <w:rsid w:val="5F0C1FBF"/>
    <w:rsid w:val="60A28180"/>
    <w:rsid w:val="628677CC"/>
    <w:rsid w:val="634B8301"/>
    <w:rsid w:val="669A290B"/>
    <w:rsid w:val="68AC77F5"/>
    <w:rsid w:val="6BC20C3F"/>
    <w:rsid w:val="6DA6B0FD"/>
    <w:rsid w:val="6F3D1754"/>
    <w:rsid w:val="6FFA197D"/>
    <w:rsid w:val="722C401A"/>
    <w:rsid w:val="75B0816E"/>
    <w:rsid w:val="763472A0"/>
    <w:rsid w:val="76BA0EA4"/>
    <w:rsid w:val="79D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E8870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807E8D9A0624DB9ABA7382887EFDB" ma:contentTypeVersion="8" ma:contentTypeDescription="Create a new document." ma:contentTypeScope="" ma:versionID="4ce00c09057204f8c82fed7a143e36bd">
  <xsd:schema xmlns:xsd="http://www.w3.org/2001/XMLSchema" xmlns:xs="http://www.w3.org/2001/XMLSchema" xmlns:p="http://schemas.microsoft.com/office/2006/metadata/properties" xmlns:ns2="2fbb317a-d8ed-4c30-a748-8cb0703edd26" targetNamespace="http://schemas.microsoft.com/office/2006/metadata/properties" ma:root="true" ma:fieldsID="69fc9922457cadf033342ce68f3bb6e8" ns2:_="">
    <xsd:import namespace="2fbb317a-d8ed-4c30-a748-8cb0703ed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b317a-d8ed-4c30-a748-8cb0703ed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4F847-A1CA-4B34-8B99-AC4E12348E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171494-41AA-4671-B592-D736A543C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14A1B-4789-4140-9629-5E2A4009C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b317a-d8ed-4c30-a748-8cb0703ed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59428-AFF9-4540-A5B2-5DDC42A523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4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Adon Moskal</cp:lastModifiedBy>
  <cp:revision>12</cp:revision>
  <dcterms:created xsi:type="dcterms:W3CDTF">2020-07-17T02:42:00Z</dcterms:created>
  <dcterms:modified xsi:type="dcterms:W3CDTF">2022-02-18T00:28:00Z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0x0101003CA807E8D9A0624DB9ABA7382887EFDB</vt:lpwstr>
  </property>
</Properties>
</file>