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C4332" w14:textId="77777777" w:rsidR="00331CA5" w:rsidRDefault="00331CA5" w:rsidP="00331CA5">
      <w:pPr>
        <w:pStyle w:val="Heading2"/>
        <w:rPr>
          <w:iCs w:val="0"/>
          <w:u w:val="single"/>
        </w:rPr>
      </w:pPr>
      <w:bookmarkStart w:id="0" w:name="_Toc118726106"/>
      <w:r w:rsidRPr="00632A30">
        <w:rPr>
          <w:iCs w:val="0"/>
          <w:u w:val="single"/>
          <w:lang w:val="en-GB"/>
        </w:rPr>
        <w:t>2.</w:t>
      </w:r>
      <w:r>
        <w:rPr>
          <w:iCs w:val="0"/>
          <w:u w:val="single"/>
          <w:lang w:val="en-GB"/>
        </w:rPr>
        <w:t>3</w:t>
      </w:r>
      <w:r>
        <w:rPr>
          <w:iCs w:val="0"/>
          <w:u w:val="single"/>
        </w:rPr>
        <w:t xml:space="preserve"> </w:t>
      </w:r>
      <w:r w:rsidRPr="00632A30">
        <w:rPr>
          <w:iCs w:val="0"/>
          <w:u w:val="single"/>
        </w:rPr>
        <w:t xml:space="preserve"> </w:t>
      </w:r>
      <w:r>
        <w:rPr>
          <w:iCs w:val="0"/>
          <w:u w:val="single"/>
        </w:rPr>
        <w:t>Data Definition</w:t>
      </w:r>
      <w:bookmarkEnd w:id="0"/>
    </w:p>
    <w:p w14:paraId="56DAD13F" w14:textId="77777777" w:rsidR="00331CA5" w:rsidRDefault="00331CA5" w:rsidP="00331CA5">
      <w:pPr>
        <w:rPr>
          <w:b/>
          <w:bCs/>
          <w:szCs w:val="28"/>
          <w:lang w:val="en-GB"/>
        </w:rPr>
      </w:pPr>
    </w:p>
    <w:tbl>
      <w:tblPr>
        <w:tblW w:w="9072" w:type="dxa"/>
        <w:tblLook w:val="0000" w:firstRow="0" w:lastRow="0" w:firstColumn="0" w:lastColumn="0" w:noHBand="0" w:noVBand="0"/>
      </w:tblPr>
      <w:tblGrid>
        <w:gridCol w:w="814"/>
        <w:gridCol w:w="5454"/>
        <w:gridCol w:w="1402"/>
        <w:gridCol w:w="1402"/>
      </w:tblGrid>
      <w:tr w:rsidR="00331CA5" w14:paraId="5093050B" w14:textId="77777777" w:rsidTr="00B60C5A">
        <w:tc>
          <w:tcPr>
            <w:tcW w:w="814" w:type="dxa"/>
          </w:tcPr>
          <w:p w14:paraId="239A2FEF" w14:textId="77777777" w:rsidR="00331CA5" w:rsidRDefault="00331CA5" w:rsidP="00B60C5A">
            <w:pPr>
              <w:rPr>
                <w:b/>
                <w:bCs/>
                <w:sz w:val="20"/>
                <w:szCs w:val="28"/>
                <w:lang w:val="en-GB"/>
              </w:rPr>
            </w:pPr>
          </w:p>
        </w:tc>
        <w:tc>
          <w:tcPr>
            <w:tcW w:w="5454" w:type="dxa"/>
          </w:tcPr>
          <w:p w14:paraId="6D2DB9B1" w14:textId="77777777" w:rsidR="00331CA5" w:rsidRDefault="00331CA5" w:rsidP="00B60C5A">
            <w:pPr>
              <w:rPr>
                <w:b/>
                <w:bCs/>
                <w:sz w:val="20"/>
                <w:szCs w:val="28"/>
                <w:lang w:val="en-GB"/>
              </w:rPr>
            </w:pPr>
          </w:p>
        </w:tc>
        <w:tc>
          <w:tcPr>
            <w:tcW w:w="1402" w:type="dxa"/>
          </w:tcPr>
          <w:p w14:paraId="0E399B4A" w14:textId="77777777" w:rsidR="00331CA5" w:rsidRDefault="00331CA5" w:rsidP="00B60C5A">
            <w:pPr>
              <w:jc w:val="center"/>
              <w:rPr>
                <w:b/>
                <w:bCs/>
                <w:sz w:val="20"/>
                <w:szCs w:val="28"/>
                <w:lang w:val="en-GB"/>
              </w:rPr>
            </w:pPr>
            <w:r>
              <w:rPr>
                <w:b/>
                <w:bCs/>
                <w:sz w:val="20"/>
                <w:lang w:val="en-GB"/>
              </w:rPr>
              <w:t>4 Person</w:t>
            </w:r>
          </w:p>
        </w:tc>
        <w:tc>
          <w:tcPr>
            <w:tcW w:w="1402" w:type="dxa"/>
          </w:tcPr>
          <w:p w14:paraId="53070D38" w14:textId="77777777" w:rsidR="00331CA5" w:rsidRDefault="00331CA5" w:rsidP="00B60C5A">
            <w:pPr>
              <w:jc w:val="center"/>
              <w:rPr>
                <w:b/>
                <w:bCs/>
                <w:sz w:val="20"/>
                <w:szCs w:val="28"/>
                <w:lang w:val="en-GB"/>
              </w:rPr>
            </w:pPr>
            <w:r>
              <w:rPr>
                <w:b/>
                <w:bCs/>
                <w:sz w:val="20"/>
                <w:lang w:val="en-GB"/>
              </w:rPr>
              <w:t>3 Person</w:t>
            </w:r>
          </w:p>
        </w:tc>
      </w:tr>
      <w:tr w:rsidR="00331CA5" w14:paraId="25C9A936" w14:textId="77777777" w:rsidTr="00B60C5A">
        <w:tc>
          <w:tcPr>
            <w:tcW w:w="814" w:type="dxa"/>
          </w:tcPr>
          <w:p w14:paraId="33355FD2" w14:textId="77777777" w:rsidR="00331CA5" w:rsidRDefault="00331CA5" w:rsidP="00B60C5A">
            <w:pPr>
              <w:rPr>
                <w:b/>
                <w:bCs/>
                <w:sz w:val="20"/>
                <w:szCs w:val="28"/>
                <w:lang w:val="en-GB"/>
              </w:rPr>
            </w:pPr>
          </w:p>
        </w:tc>
        <w:tc>
          <w:tcPr>
            <w:tcW w:w="5454" w:type="dxa"/>
          </w:tcPr>
          <w:p w14:paraId="21A9D98D" w14:textId="77777777" w:rsidR="00331CA5" w:rsidRDefault="00331CA5" w:rsidP="00B60C5A">
            <w:pPr>
              <w:rPr>
                <w:b/>
                <w:bCs/>
                <w:sz w:val="20"/>
                <w:szCs w:val="28"/>
                <w:lang w:val="en-GB"/>
              </w:rPr>
            </w:pPr>
            <w:r>
              <w:rPr>
                <w:b/>
                <w:bCs/>
                <w:sz w:val="20"/>
                <w:lang w:val="en-GB"/>
              </w:rPr>
              <w:t>Table of Contents</w:t>
            </w:r>
          </w:p>
        </w:tc>
        <w:tc>
          <w:tcPr>
            <w:tcW w:w="1402" w:type="dxa"/>
          </w:tcPr>
          <w:p w14:paraId="0C0BBD09" w14:textId="77777777" w:rsidR="00331CA5" w:rsidRDefault="00331CA5" w:rsidP="00B60C5A">
            <w:pPr>
              <w:jc w:val="center"/>
              <w:rPr>
                <w:b/>
                <w:bCs/>
                <w:sz w:val="20"/>
                <w:szCs w:val="28"/>
                <w:lang w:val="en-GB"/>
              </w:rPr>
            </w:pPr>
          </w:p>
        </w:tc>
        <w:tc>
          <w:tcPr>
            <w:tcW w:w="1402" w:type="dxa"/>
          </w:tcPr>
          <w:p w14:paraId="395FA855" w14:textId="77777777" w:rsidR="00331CA5" w:rsidRDefault="00331CA5" w:rsidP="00B60C5A">
            <w:pPr>
              <w:jc w:val="center"/>
              <w:rPr>
                <w:b/>
                <w:bCs/>
                <w:sz w:val="20"/>
                <w:szCs w:val="28"/>
                <w:lang w:val="en-GB"/>
              </w:rPr>
            </w:pPr>
          </w:p>
        </w:tc>
      </w:tr>
      <w:tr w:rsidR="00331CA5" w14:paraId="1A8F9C41" w14:textId="77777777" w:rsidTr="00B60C5A">
        <w:tc>
          <w:tcPr>
            <w:tcW w:w="814" w:type="dxa"/>
          </w:tcPr>
          <w:p w14:paraId="446D3869" w14:textId="77777777" w:rsidR="00331CA5" w:rsidRDefault="00331CA5" w:rsidP="00B60C5A">
            <w:pPr>
              <w:rPr>
                <w:b/>
                <w:bCs/>
                <w:sz w:val="20"/>
                <w:szCs w:val="28"/>
                <w:lang w:val="en-GB"/>
              </w:rPr>
            </w:pPr>
          </w:p>
        </w:tc>
        <w:tc>
          <w:tcPr>
            <w:tcW w:w="5454" w:type="dxa"/>
          </w:tcPr>
          <w:p w14:paraId="2D19EC09" w14:textId="77777777" w:rsidR="00331CA5" w:rsidRDefault="00331CA5" w:rsidP="00B60C5A">
            <w:pPr>
              <w:rPr>
                <w:b/>
                <w:bCs/>
                <w:sz w:val="20"/>
                <w:szCs w:val="28"/>
                <w:lang w:val="en-GB"/>
              </w:rPr>
            </w:pPr>
          </w:p>
        </w:tc>
        <w:tc>
          <w:tcPr>
            <w:tcW w:w="1402" w:type="dxa"/>
          </w:tcPr>
          <w:p w14:paraId="5680F195" w14:textId="77777777" w:rsidR="00331CA5" w:rsidRDefault="00331CA5" w:rsidP="00B60C5A">
            <w:pPr>
              <w:jc w:val="center"/>
              <w:rPr>
                <w:b/>
                <w:bCs/>
                <w:sz w:val="20"/>
                <w:szCs w:val="28"/>
                <w:lang w:val="en-GB"/>
              </w:rPr>
            </w:pPr>
          </w:p>
        </w:tc>
        <w:tc>
          <w:tcPr>
            <w:tcW w:w="1402" w:type="dxa"/>
          </w:tcPr>
          <w:p w14:paraId="2BC0B294" w14:textId="77777777" w:rsidR="00331CA5" w:rsidRDefault="00331CA5" w:rsidP="00B60C5A">
            <w:pPr>
              <w:jc w:val="center"/>
              <w:rPr>
                <w:b/>
                <w:bCs/>
                <w:sz w:val="20"/>
                <w:szCs w:val="28"/>
                <w:lang w:val="en-GB"/>
              </w:rPr>
            </w:pPr>
          </w:p>
        </w:tc>
      </w:tr>
      <w:tr w:rsidR="00331CA5" w14:paraId="7352B92A" w14:textId="77777777" w:rsidTr="00B60C5A">
        <w:tc>
          <w:tcPr>
            <w:tcW w:w="814" w:type="dxa"/>
          </w:tcPr>
          <w:p w14:paraId="126A1DD7" w14:textId="77777777" w:rsidR="00331CA5" w:rsidRDefault="00331CA5" w:rsidP="00B60C5A">
            <w:pPr>
              <w:rPr>
                <w:b/>
                <w:bCs/>
                <w:sz w:val="20"/>
                <w:szCs w:val="28"/>
                <w:lang w:val="en-GB"/>
              </w:rPr>
            </w:pPr>
            <w:r>
              <w:rPr>
                <w:b/>
                <w:bCs/>
                <w:sz w:val="20"/>
                <w:szCs w:val="28"/>
                <w:lang w:val="en-GB"/>
              </w:rPr>
              <w:t>2.3.1</w:t>
            </w:r>
          </w:p>
        </w:tc>
        <w:tc>
          <w:tcPr>
            <w:tcW w:w="5454" w:type="dxa"/>
          </w:tcPr>
          <w:p w14:paraId="0C078BBD" w14:textId="77777777" w:rsidR="00331CA5" w:rsidRDefault="00331CA5" w:rsidP="00B60C5A">
            <w:pPr>
              <w:rPr>
                <w:b/>
                <w:bCs/>
                <w:sz w:val="20"/>
                <w:szCs w:val="28"/>
                <w:lang w:val="en-GB"/>
              </w:rPr>
            </w:pPr>
            <w:r>
              <w:rPr>
                <w:b/>
                <w:bCs/>
                <w:sz w:val="20"/>
                <w:lang w:val="en-GB"/>
              </w:rPr>
              <w:t>Logical Data Model Diagram</w:t>
            </w:r>
          </w:p>
        </w:tc>
        <w:tc>
          <w:tcPr>
            <w:tcW w:w="1402" w:type="dxa"/>
          </w:tcPr>
          <w:p w14:paraId="188881D7" w14:textId="77777777" w:rsidR="00331CA5" w:rsidRDefault="00331CA5" w:rsidP="00B60C5A">
            <w:pPr>
              <w:jc w:val="center"/>
              <w:rPr>
                <w:b/>
                <w:bCs/>
                <w:sz w:val="20"/>
                <w:szCs w:val="28"/>
                <w:lang w:val="en-GB"/>
              </w:rPr>
            </w:pPr>
            <w:r>
              <w:rPr>
                <w:b/>
                <w:bCs/>
                <w:sz w:val="20"/>
                <w:szCs w:val="28"/>
                <w:lang w:val="en-GB"/>
              </w:rPr>
              <w:t>All</w:t>
            </w:r>
          </w:p>
        </w:tc>
        <w:tc>
          <w:tcPr>
            <w:tcW w:w="1402" w:type="dxa"/>
          </w:tcPr>
          <w:p w14:paraId="47E9E714" w14:textId="77777777" w:rsidR="00331CA5" w:rsidRDefault="00331CA5" w:rsidP="00B60C5A">
            <w:pPr>
              <w:jc w:val="center"/>
              <w:rPr>
                <w:b/>
                <w:bCs/>
                <w:sz w:val="20"/>
                <w:szCs w:val="28"/>
                <w:lang w:val="en-GB"/>
              </w:rPr>
            </w:pPr>
            <w:r>
              <w:rPr>
                <w:b/>
                <w:bCs/>
                <w:sz w:val="20"/>
                <w:szCs w:val="28"/>
                <w:lang w:val="en-GB"/>
              </w:rPr>
              <w:t>All</w:t>
            </w:r>
          </w:p>
        </w:tc>
      </w:tr>
      <w:tr w:rsidR="00331CA5" w14:paraId="440CED67" w14:textId="77777777" w:rsidTr="00B60C5A">
        <w:tc>
          <w:tcPr>
            <w:tcW w:w="814" w:type="dxa"/>
          </w:tcPr>
          <w:p w14:paraId="4796645D" w14:textId="77777777" w:rsidR="00331CA5" w:rsidRDefault="00331CA5" w:rsidP="00B60C5A">
            <w:pPr>
              <w:rPr>
                <w:b/>
                <w:bCs/>
                <w:sz w:val="20"/>
                <w:szCs w:val="28"/>
                <w:lang w:val="en-GB"/>
              </w:rPr>
            </w:pPr>
          </w:p>
        </w:tc>
        <w:tc>
          <w:tcPr>
            <w:tcW w:w="5454" w:type="dxa"/>
          </w:tcPr>
          <w:p w14:paraId="6F951109" w14:textId="77777777" w:rsidR="00331CA5" w:rsidRDefault="00331CA5" w:rsidP="00B60C5A">
            <w:pPr>
              <w:rPr>
                <w:b/>
                <w:bCs/>
                <w:sz w:val="20"/>
                <w:szCs w:val="28"/>
                <w:lang w:val="en-GB"/>
              </w:rPr>
            </w:pPr>
          </w:p>
        </w:tc>
        <w:tc>
          <w:tcPr>
            <w:tcW w:w="1402" w:type="dxa"/>
          </w:tcPr>
          <w:p w14:paraId="44BB6A86" w14:textId="77777777" w:rsidR="00331CA5" w:rsidRDefault="00331CA5" w:rsidP="00B60C5A">
            <w:pPr>
              <w:jc w:val="center"/>
              <w:rPr>
                <w:b/>
                <w:bCs/>
                <w:sz w:val="20"/>
                <w:szCs w:val="28"/>
                <w:lang w:val="en-GB"/>
              </w:rPr>
            </w:pPr>
          </w:p>
        </w:tc>
        <w:tc>
          <w:tcPr>
            <w:tcW w:w="1402" w:type="dxa"/>
          </w:tcPr>
          <w:p w14:paraId="64F27204" w14:textId="77777777" w:rsidR="00331CA5" w:rsidRDefault="00331CA5" w:rsidP="00B60C5A">
            <w:pPr>
              <w:jc w:val="center"/>
              <w:rPr>
                <w:b/>
                <w:bCs/>
                <w:sz w:val="20"/>
                <w:szCs w:val="28"/>
                <w:lang w:val="en-GB"/>
              </w:rPr>
            </w:pPr>
          </w:p>
        </w:tc>
      </w:tr>
      <w:tr w:rsidR="00331CA5" w14:paraId="11A6F832" w14:textId="77777777" w:rsidTr="00B60C5A">
        <w:tc>
          <w:tcPr>
            <w:tcW w:w="814" w:type="dxa"/>
          </w:tcPr>
          <w:p w14:paraId="3EFC5C1D" w14:textId="77777777" w:rsidR="00331CA5" w:rsidRDefault="00331CA5" w:rsidP="00B60C5A">
            <w:pPr>
              <w:rPr>
                <w:b/>
                <w:bCs/>
                <w:sz w:val="20"/>
                <w:szCs w:val="28"/>
                <w:lang w:val="en-GB"/>
              </w:rPr>
            </w:pPr>
            <w:r>
              <w:rPr>
                <w:b/>
                <w:bCs/>
                <w:sz w:val="20"/>
                <w:szCs w:val="28"/>
                <w:lang w:val="en-GB"/>
              </w:rPr>
              <w:t>2.3.2</w:t>
            </w:r>
          </w:p>
        </w:tc>
        <w:tc>
          <w:tcPr>
            <w:tcW w:w="5454" w:type="dxa"/>
          </w:tcPr>
          <w:p w14:paraId="72669A40" w14:textId="77777777" w:rsidR="00331CA5" w:rsidRDefault="00331CA5" w:rsidP="00B60C5A">
            <w:pPr>
              <w:rPr>
                <w:b/>
                <w:bCs/>
                <w:sz w:val="20"/>
                <w:szCs w:val="28"/>
                <w:lang w:val="en-GB"/>
              </w:rPr>
            </w:pPr>
            <w:r>
              <w:rPr>
                <w:b/>
                <w:bCs/>
                <w:sz w:val="20"/>
                <w:lang w:val="en-GB"/>
              </w:rPr>
              <w:t xml:space="preserve">Data </w:t>
            </w:r>
            <w:r>
              <w:rPr>
                <w:b/>
                <w:bCs/>
                <w:sz w:val="20"/>
                <w:szCs w:val="28"/>
                <w:lang w:val="en-GB"/>
              </w:rPr>
              <w:t>Catalogue</w:t>
            </w:r>
          </w:p>
        </w:tc>
        <w:tc>
          <w:tcPr>
            <w:tcW w:w="1402" w:type="dxa"/>
          </w:tcPr>
          <w:p w14:paraId="653881A8" w14:textId="77777777" w:rsidR="00331CA5" w:rsidRDefault="00331CA5" w:rsidP="00B60C5A">
            <w:pPr>
              <w:jc w:val="center"/>
              <w:rPr>
                <w:b/>
                <w:bCs/>
                <w:sz w:val="20"/>
                <w:szCs w:val="28"/>
                <w:lang w:val="en-GB"/>
              </w:rPr>
            </w:pPr>
          </w:p>
        </w:tc>
        <w:tc>
          <w:tcPr>
            <w:tcW w:w="1402" w:type="dxa"/>
          </w:tcPr>
          <w:p w14:paraId="43D30656" w14:textId="77777777" w:rsidR="00331CA5" w:rsidRDefault="00331CA5" w:rsidP="00B60C5A">
            <w:pPr>
              <w:jc w:val="center"/>
              <w:rPr>
                <w:b/>
                <w:bCs/>
                <w:sz w:val="20"/>
                <w:szCs w:val="28"/>
                <w:lang w:val="en-GB"/>
              </w:rPr>
            </w:pPr>
          </w:p>
        </w:tc>
      </w:tr>
      <w:tr w:rsidR="00331CA5" w14:paraId="64B4C012" w14:textId="77777777" w:rsidTr="00B60C5A">
        <w:tc>
          <w:tcPr>
            <w:tcW w:w="814" w:type="dxa"/>
          </w:tcPr>
          <w:p w14:paraId="4D8C5FAB" w14:textId="77777777" w:rsidR="00331CA5" w:rsidRDefault="00331CA5" w:rsidP="00B60C5A">
            <w:pPr>
              <w:rPr>
                <w:b/>
                <w:bCs/>
                <w:sz w:val="20"/>
                <w:szCs w:val="28"/>
                <w:lang w:val="en-GB"/>
              </w:rPr>
            </w:pPr>
          </w:p>
        </w:tc>
        <w:tc>
          <w:tcPr>
            <w:tcW w:w="5454" w:type="dxa"/>
          </w:tcPr>
          <w:p w14:paraId="1D3F043B" w14:textId="77777777" w:rsidR="00331CA5" w:rsidRDefault="00331CA5" w:rsidP="00B60C5A">
            <w:pPr>
              <w:rPr>
                <w:b/>
                <w:bCs/>
                <w:sz w:val="20"/>
                <w:szCs w:val="28"/>
                <w:lang w:val="en-GB"/>
              </w:rPr>
            </w:pPr>
          </w:p>
        </w:tc>
        <w:tc>
          <w:tcPr>
            <w:tcW w:w="1402" w:type="dxa"/>
          </w:tcPr>
          <w:p w14:paraId="15920E7F" w14:textId="77777777" w:rsidR="00331CA5" w:rsidRDefault="00331CA5" w:rsidP="00B60C5A">
            <w:pPr>
              <w:jc w:val="center"/>
              <w:rPr>
                <w:b/>
                <w:bCs/>
                <w:sz w:val="20"/>
                <w:szCs w:val="28"/>
                <w:lang w:val="en-GB"/>
              </w:rPr>
            </w:pPr>
          </w:p>
        </w:tc>
        <w:tc>
          <w:tcPr>
            <w:tcW w:w="1402" w:type="dxa"/>
          </w:tcPr>
          <w:p w14:paraId="1F42E76B" w14:textId="77777777" w:rsidR="00331CA5" w:rsidRDefault="00331CA5" w:rsidP="00B60C5A">
            <w:pPr>
              <w:jc w:val="center"/>
              <w:rPr>
                <w:b/>
                <w:bCs/>
                <w:sz w:val="20"/>
                <w:szCs w:val="28"/>
                <w:lang w:val="en-GB"/>
              </w:rPr>
            </w:pPr>
          </w:p>
        </w:tc>
      </w:tr>
      <w:tr w:rsidR="00331CA5" w14:paraId="6ED07D86" w14:textId="77777777" w:rsidTr="00B60C5A">
        <w:tc>
          <w:tcPr>
            <w:tcW w:w="814" w:type="dxa"/>
          </w:tcPr>
          <w:p w14:paraId="05396855" w14:textId="77777777" w:rsidR="00331CA5" w:rsidRDefault="00331CA5" w:rsidP="00B60C5A">
            <w:pPr>
              <w:rPr>
                <w:b/>
                <w:bCs/>
                <w:sz w:val="20"/>
                <w:szCs w:val="28"/>
                <w:lang w:val="en-GB"/>
              </w:rPr>
            </w:pPr>
          </w:p>
        </w:tc>
        <w:tc>
          <w:tcPr>
            <w:tcW w:w="5454" w:type="dxa"/>
          </w:tcPr>
          <w:p w14:paraId="066426AD" w14:textId="77777777" w:rsidR="00331CA5" w:rsidRDefault="00331CA5" w:rsidP="00B60C5A">
            <w:pPr>
              <w:rPr>
                <w:b/>
                <w:bCs/>
                <w:sz w:val="20"/>
                <w:szCs w:val="28"/>
                <w:lang w:val="en-GB"/>
              </w:rPr>
            </w:pPr>
            <w:r>
              <w:rPr>
                <w:b/>
                <w:bCs/>
                <w:sz w:val="20"/>
                <w:lang w:val="en-GB"/>
              </w:rPr>
              <w:t xml:space="preserve">2.3.4.0 </w:t>
            </w:r>
            <w:bookmarkStart w:id="1" w:name="_Hlk532154898"/>
            <w:r>
              <w:rPr>
                <w:b/>
                <w:bCs/>
                <w:sz w:val="20"/>
                <w:lang w:val="en-GB"/>
              </w:rPr>
              <w:t>Data Element Descriptions</w:t>
            </w:r>
            <w:bookmarkEnd w:id="1"/>
          </w:p>
        </w:tc>
        <w:tc>
          <w:tcPr>
            <w:tcW w:w="1402" w:type="dxa"/>
          </w:tcPr>
          <w:p w14:paraId="4B2C6B40" w14:textId="77777777" w:rsidR="00331CA5" w:rsidRDefault="00331CA5" w:rsidP="00B60C5A">
            <w:pPr>
              <w:jc w:val="center"/>
              <w:rPr>
                <w:b/>
                <w:bCs/>
                <w:sz w:val="20"/>
                <w:szCs w:val="28"/>
                <w:lang w:val="en-GB"/>
              </w:rPr>
            </w:pPr>
            <w:r>
              <w:rPr>
                <w:b/>
                <w:bCs/>
                <w:sz w:val="20"/>
                <w:szCs w:val="28"/>
                <w:lang w:val="en-GB"/>
              </w:rPr>
              <w:t>Split</w:t>
            </w:r>
          </w:p>
        </w:tc>
        <w:tc>
          <w:tcPr>
            <w:tcW w:w="1402" w:type="dxa"/>
          </w:tcPr>
          <w:p w14:paraId="021B5D21" w14:textId="77777777" w:rsidR="00331CA5" w:rsidRDefault="00331CA5" w:rsidP="00B60C5A">
            <w:pPr>
              <w:jc w:val="center"/>
              <w:rPr>
                <w:b/>
                <w:bCs/>
                <w:sz w:val="20"/>
                <w:szCs w:val="28"/>
                <w:lang w:val="en-GB"/>
              </w:rPr>
            </w:pPr>
            <w:r>
              <w:rPr>
                <w:b/>
                <w:bCs/>
                <w:sz w:val="20"/>
                <w:szCs w:val="28"/>
                <w:lang w:val="en-GB"/>
              </w:rPr>
              <w:t>Split</w:t>
            </w:r>
          </w:p>
        </w:tc>
      </w:tr>
      <w:tr w:rsidR="00331CA5" w14:paraId="1E22539E" w14:textId="77777777" w:rsidTr="00B60C5A">
        <w:tc>
          <w:tcPr>
            <w:tcW w:w="814" w:type="dxa"/>
          </w:tcPr>
          <w:p w14:paraId="4F6C62E9" w14:textId="77777777" w:rsidR="00331CA5" w:rsidRDefault="00331CA5" w:rsidP="00B60C5A">
            <w:pPr>
              <w:rPr>
                <w:b/>
                <w:bCs/>
                <w:sz w:val="20"/>
                <w:szCs w:val="28"/>
                <w:lang w:val="en-GB"/>
              </w:rPr>
            </w:pPr>
          </w:p>
        </w:tc>
        <w:tc>
          <w:tcPr>
            <w:tcW w:w="5454" w:type="dxa"/>
          </w:tcPr>
          <w:p w14:paraId="0C1B5E56" w14:textId="77777777" w:rsidR="00331CA5" w:rsidRDefault="00331CA5" w:rsidP="00B60C5A">
            <w:pPr>
              <w:rPr>
                <w:b/>
                <w:bCs/>
                <w:sz w:val="20"/>
                <w:lang w:val="en-GB"/>
              </w:rPr>
            </w:pPr>
          </w:p>
        </w:tc>
        <w:tc>
          <w:tcPr>
            <w:tcW w:w="1402" w:type="dxa"/>
          </w:tcPr>
          <w:p w14:paraId="10FECCFB" w14:textId="77777777" w:rsidR="00331CA5" w:rsidRDefault="00331CA5" w:rsidP="00B60C5A">
            <w:pPr>
              <w:jc w:val="center"/>
              <w:rPr>
                <w:b/>
                <w:bCs/>
                <w:sz w:val="20"/>
                <w:szCs w:val="28"/>
                <w:lang w:val="en-GB"/>
              </w:rPr>
            </w:pPr>
          </w:p>
        </w:tc>
        <w:tc>
          <w:tcPr>
            <w:tcW w:w="1402" w:type="dxa"/>
          </w:tcPr>
          <w:p w14:paraId="1A0A7474" w14:textId="77777777" w:rsidR="00331CA5" w:rsidRDefault="00331CA5" w:rsidP="00B60C5A">
            <w:pPr>
              <w:jc w:val="center"/>
              <w:rPr>
                <w:b/>
                <w:bCs/>
                <w:sz w:val="20"/>
                <w:szCs w:val="28"/>
                <w:lang w:val="en-GB"/>
              </w:rPr>
            </w:pPr>
          </w:p>
        </w:tc>
      </w:tr>
      <w:tr w:rsidR="00331CA5" w14:paraId="4F5C04D0" w14:textId="77777777" w:rsidTr="00B60C5A">
        <w:tc>
          <w:tcPr>
            <w:tcW w:w="814" w:type="dxa"/>
          </w:tcPr>
          <w:p w14:paraId="25EEA732" w14:textId="77777777" w:rsidR="00331CA5" w:rsidRDefault="00331CA5" w:rsidP="00B60C5A">
            <w:pPr>
              <w:rPr>
                <w:b/>
                <w:bCs/>
                <w:sz w:val="20"/>
                <w:szCs w:val="28"/>
                <w:lang w:val="en-GB"/>
              </w:rPr>
            </w:pPr>
          </w:p>
        </w:tc>
        <w:tc>
          <w:tcPr>
            <w:tcW w:w="5454" w:type="dxa"/>
          </w:tcPr>
          <w:p w14:paraId="4F90F7FD" w14:textId="77777777" w:rsidR="00331CA5" w:rsidRPr="00AA3CCB" w:rsidRDefault="00331CA5" w:rsidP="00B60C5A">
            <w:pPr>
              <w:rPr>
                <w:b/>
                <w:bCs/>
                <w:sz w:val="20"/>
                <w:lang w:val="en-GB"/>
              </w:rPr>
            </w:pPr>
          </w:p>
        </w:tc>
        <w:tc>
          <w:tcPr>
            <w:tcW w:w="1402" w:type="dxa"/>
          </w:tcPr>
          <w:p w14:paraId="0786820D" w14:textId="77777777" w:rsidR="00331CA5" w:rsidRDefault="00331CA5" w:rsidP="00B60C5A">
            <w:pPr>
              <w:jc w:val="center"/>
              <w:rPr>
                <w:b/>
                <w:bCs/>
                <w:sz w:val="20"/>
                <w:szCs w:val="28"/>
                <w:lang w:val="en-GB"/>
              </w:rPr>
            </w:pPr>
          </w:p>
        </w:tc>
        <w:tc>
          <w:tcPr>
            <w:tcW w:w="1402" w:type="dxa"/>
          </w:tcPr>
          <w:p w14:paraId="4E37D7BB" w14:textId="77777777" w:rsidR="00331CA5" w:rsidRDefault="00331CA5" w:rsidP="00B60C5A">
            <w:pPr>
              <w:jc w:val="center"/>
              <w:rPr>
                <w:b/>
                <w:bCs/>
                <w:sz w:val="20"/>
                <w:szCs w:val="28"/>
                <w:lang w:val="en-GB"/>
              </w:rPr>
            </w:pPr>
          </w:p>
        </w:tc>
      </w:tr>
      <w:tr w:rsidR="00331CA5" w14:paraId="7FC78BD8" w14:textId="77777777" w:rsidTr="00B60C5A">
        <w:tc>
          <w:tcPr>
            <w:tcW w:w="814" w:type="dxa"/>
          </w:tcPr>
          <w:p w14:paraId="18317E46" w14:textId="77777777" w:rsidR="00331CA5" w:rsidRDefault="00331CA5" w:rsidP="00B60C5A">
            <w:pPr>
              <w:rPr>
                <w:b/>
                <w:bCs/>
                <w:sz w:val="20"/>
                <w:szCs w:val="28"/>
                <w:lang w:val="en-GB"/>
              </w:rPr>
            </w:pPr>
          </w:p>
        </w:tc>
        <w:tc>
          <w:tcPr>
            <w:tcW w:w="5454" w:type="dxa"/>
          </w:tcPr>
          <w:p w14:paraId="3DC60DAF" w14:textId="77777777" w:rsidR="00331CA5" w:rsidRPr="00AA3CCB" w:rsidRDefault="00331CA5" w:rsidP="00B60C5A">
            <w:pPr>
              <w:rPr>
                <w:b/>
                <w:bCs/>
                <w:sz w:val="20"/>
                <w:lang w:val="en-GB"/>
              </w:rPr>
            </w:pPr>
            <w:r w:rsidRPr="00AA3CCB">
              <w:rPr>
                <w:b/>
                <w:bCs/>
                <w:sz w:val="20"/>
                <w:lang w:val="en-GB"/>
              </w:rPr>
              <w:t>Appendices</w:t>
            </w:r>
          </w:p>
        </w:tc>
        <w:tc>
          <w:tcPr>
            <w:tcW w:w="1402" w:type="dxa"/>
          </w:tcPr>
          <w:p w14:paraId="7207CCA3" w14:textId="77777777" w:rsidR="00331CA5" w:rsidRDefault="00331CA5" w:rsidP="00B60C5A">
            <w:pPr>
              <w:jc w:val="center"/>
              <w:rPr>
                <w:b/>
                <w:bCs/>
                <w:sz w:val="20"/>
                <w:szCs w:val="28"/>
                <w:lang w:val="en-GB"/>
              </w:rPr>
            </w:pPr>
          </w:p>
        </w:tc>
        <w:tc>
          <w:tcPr>
            <w:tcW w:w="1402" w:type="dxa"/>
          </w:tcPr>
          <w:p w14:paraId="30426FCB" w14:textId="77777777" w:rsidR="00331CA5" w:rsidRDefault="00331CA5" w:rsidP="00B60C5A">
            <w:pPr>
              <w:jc w:val="center"/>
              <w:rPr>
                <w:b/>
                <w:bCs/>
                <w:sz w:val="20"/>
                <w:szCs w:val="28"/>
                <w:lang w:val="en-GB"/>
              </w:rPr>
            </w:pPr>
          </w:p>
        </w:tc>
      </w:tr>
      <w:tr w:rsidR="00331CA5" w14:paraId="753DF1C6" w14:textId="77777777" w:rsidTr="00B60C5A">
        <w:tc>
          <w:tcPr>
            <w:tcW w:w="814" w:type="dxa"/>
          </w:tcPr>
          <w:p w14:paraId="254CDA27" w14:textId="77777777" w:rsidR="00331CA5" w:rsidRDefault="00331CA5" w:rsidP="00B60C5A">
            <w:pPr>
              <w:rPr>
                <w:b/>
                <w:bCs/>
                <w:sz w:val="20"/>
                <w:szCs w:val="28"/>
                <w:lang w:val="en-GB"/>
              </w:rPr>
            </w:pPr>
          </w:p>
        </w:tc>
        <w:tc>
          <w:tcPr>
            <w:tcW w:w="5454" w:type="dxa"/>
          </w:tcPr>
          <w:p w14:paraId="1059C73D" w14:textId="77777777" w:rsidR="00331CA5" w:rsidRPr="00AA3CCB" w:rsidRDefault="00331CA5" w:rsidP="00B60C5A">
            <w:pPr>
              <w:rPr>
                <w:b/>
                <w:bCs/>
                <w:sz w:val="20"/>
                <w:lang w:val="en-GB"/>
              </w:rPr>
            </w:pPr>
          </w:p>
        </w:tc>
        <w:tc>
          <w:tcPr>
            <w:tcW w:w="1402" w:type="dxa"/>
          </w:tcPr>
          <w:p w14:paraId="5F3D240F" w14:textId="77777777" w:rsidR="00331CA5" w:rsidRDefault="00331CA5" w:rsidP="00B60C5A">
            <w:pPr>
              <w:jc w:val="center"/>
              <w:rPr>
                <w:b/>
                <w:bCs/>
                <w:sz w:val="20"/>
                <w:szCs w:val="28"/>
                <w:lang w:val="en-GB"/>
              </w:rPr>
            </w:pPr>
          </w:p>
        </w:tc>
        <w:tc>
          <w:tcPr>
            <w:tcW w:w="1402" w:type="dxa"/>
          </w:tcPr>
          <w:p w14:paraId="479D366E" w14:textId="77777777" w:rsidR="00331CA5" w:rsidRDefault="00331CA5" w:rsidP="00B60C5A">
            <w:pPr>
              <w:jc w:val="center"/>
              <w:rPr>
                <w:b/>
                <w:bCs/>
                <w:sz w:val="20"/>
                <w:szCs w:val="28"/>
                <w:lang w:val="en-GB"/>
              </w:rPr>
            </w:pPr>
          </w:p>
        </w:tc>
      </w:tr>
      <w:tr w:rsidR="00331CA5" w14:paraId="099A7786" w14:textId="77777777" w:rsidTr="00B60C5A">
        <w:tc>
          <w:tcPr>
            <w:tcW w:w="814" w:type="dxa"/>
          </w:tcPr>
          <w:p w14:paraId="647134A2" w14:textId="77777777" w:rsidR="00331CA5" w:rsidRDefault="00331CA5" w:rsidP="00B60C5A">
            <w:pPr>
              <w:rPr>
                <w:b/>
                <w:bCs/>
                <w:sz w:val="20"/>
                <w:szCs w:val="28"/>
                <w:lang w:val="en-GB"/>
              </w:rPr>
            </w:pPr>
          </w:p>
        </w:tc>
        <w:tc>
          <w:tcPr>
            <w:tcW w:w="5454" w:type="dxa"/>
          </w:tcPr>
          <w:p w14:paraId="65FD26DB" w14:textId="77777777" w:rsidR="00331CA5" w:rsidRPr="00AA3CCB" w:rsidRDefault="00331CA5" w:rsidP="00B60C5A">
            <w:pPr>
              <w:rPr>
                <w:b/>
                <w:bCs/>
                <w:sz w:val="20"/>
                <w:lang w:val="en-GB"/>
              </w:rPr>
            </w:pPr>
            <w:r>
              <w:rPr>
                <w:b/>
                <w:bCs/>
                <w:sz w:val="20"/>
                <w:lang w:val="en-GB"/>
              </w:rPr>
              <w:t>None.</w:t>
            </w:r>
          </w:p>
        </w:tc>
        <w:tc>
          <w:tcPr>
            <w:tcW w:w="1402" w:type="dxa"/>
          </w:tcPr>
          <w:p w14:paraId="3BC89100" w14:textId="77777777" w:rsidR="00331CA5" w:rsidRDefault="00331CA5" w:rsidP="00B60C5A">
            <w:pPr>
              <w:jc w:val="center"/>
              <w:rPr>
                <w:b/>
                <w:bCs/>
                <w:sz w:val="20"/>
                <w:szCs w:val="28"/>
                <w:lang w:val="en-GB"/>
              </w:rPr>
            </w:pPr>
          </w:p>
        </w:tc>
        <w:tc>
          <w:tcPr>
            <w:tcW w:w="1402" w:type="dxa"/>
          </w:tcPr>
          <w:p w14:paraId="186F86FE" w14:textId="77777777" w:rsidR="00331CA5" w:rsidRDefault="00331CA5" w:rsidP="00B60C5A">
            <w:pPr>
              <w:jc w:val="center"/>
              <w:rPr>
                <w:b/>
                <w:bCs/>
                <w:sz w:val="20"/>
                <w:szCs w:val="28"/>
                <w:lang w:val="en-GB"/>
              </w:rPr>
            </w:pPr>
          </w:p>
        </w:tc>
      </w:tr>
    </w:tbl>
    <w:p w14:paraId="05E7FA78" w14:textId="77777777" w:rsidR="00257C66" w:rsidRDefault="00331CA5" w:rsidP="00331CA5">
      <w:pPr>
        <w:pStyle w:val="Heading1"/>
        <w:jc w:val="center"/>
      </w:pPr>
      <w:r>
        <w:t>Logical Data Model Diagram</w:t>
      </w:r>
    </w:p>
    <w:p w14:paraId="2F807635" w14:textId="659DCEB7" w:rsidR="00B24FE3" w:rsidRDefault="00E91CCE">
      <w:pPr>
        <w:spacing w:after="160" w:line="259" w:lineRule="auto"/>
        <w:rPr>
          <w:noProof/>
        </w:rPr>
      </w:pPr>
      <w:r>
        <w:rPr>
          <w:noProof/>
        </w:rPr>
        <w:drawing>
          <wp:inline distT="0" distB="0" distL="0" distR="0" wp14:anchorId="6FA41A89" wp14:editId="19442074">
            <wp:extent cx="6181725" cy="588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81725" cy="5886450"/>
                    </a:xfrm>
                    <a:prstGeom prst="rect">
                      <a:avLst/>
                    </a:prstGeom>
                    <a:noFill/>
                    <a:ln>
                      <a:noFill/>
                    </a:ln>
                  </pic:spPr>
                </pic:pic>
              </a:graphicData>
            </a:graphic>
          </wp:inline>
        </w:drawing>
      </w:r>
      <w:bookmarkStart w:id="2" w:name="_GoBack"/>
      <w:bookmarkEnd w:id="2"/>
      <w:r w:rsidR="00B24FE3">
        <w:rPr>
          <w:noProof/>
        </w:rPr>
        <w:br w:type="page"/>
      </w:r>
    </w:p>
    <w:p w14:paraId="6E4393F6" w14:textId="7988804E" w:rsidR="00331CA5" w:rsidRDefault="00B24FE3" w:rsidP="00B24FE3">
      <w:pPr>
        <w:pStyle w:val="Heading1"/>
        <w:jc w:val="center"/>
      </w:pPr>
      <w:r>
        <w:lastRenderedPageBreak/>
        <w:t>Data Catalogue</w:t>
      </w:r>
    </w:p>
    <w:p w14:paraId="04AF2FA5" w14:textId="54744DC9" w:rsidR="00B24FE3" w:rsidRDefault="00B24FE3" w:rsidP="00B24FE3">
      <w:pPr>
        <w:pStyle w:val="Heading2"/>
      </w:pPr>
      <w:r>
        <w:t>Introduction</w:t>
      </w:r>
    </w:p>
    <w:p w14:paraId="0CD8F529" w14:textId="46C3B711" w:rsidR="00B24FE3" w:rsidRDefault="00B24FE3" w:rsidP="00B24FE3">
      <w:pPr>
        <w:rPr>
          <w:rFonts w:cstheme="minorHAnsi"/>
        </w:rPr>
      </w:pPr>
      <w:r>
        <w:rPr>
          <w:rFonts w:cstheme="minorHAnsi"/>
        </w:rPr>
        <w:t xml:space="preserve">In our Data Catalogue we primarily focused on how efficient and dynamic it is in order to retrieve data from our database. This is shown in </w:t>
      </w:r>
      <w:r w:rsidR="001A12D2">
        <w:rPr>
          <w:rFonts w:cstheme="minorHAnsi"/>
        </w:rPr>
        <w:t>our Logical Data Model Diagram from our Relationships</w:t>
      </w:r>
      <w:r w:rsidR="00CE6EE5">
        <w:rPr>
          <w:rFonts w:cstheme="minorHAnsi"/>
        </w:rPr>
        <w:t xml:space="preserve"> w</w:t>
      </w:r>
      <w:r w:rsidR="001A12D2">
        <w:rPr>
          <w:rFonts w:cstheme="minorHAnsi"/>
        </w:rPr>
        <w:t>here it will be efficient to retrieve data from our Database as well as inserting data to it.</w:t>
      </w:r>
    </w:p>
    <w:p w14:paraId="6AFA2464" w14:textId="34BA9F97" w:rsidR="001A12D2" w:rsidRDefault="001A12D2" w:rsidP="001A12D2">
      <w:pPr>
        <w:pStyle w:val="Heading2"/>
      </w:pPr>
      <w:r>
        <w:t>Customers</w:t>
      </w:r>
    </w:p>
    <w:p w14:paraId="76892E42" w14:textId="25EB4D55" w:rsidR="001A12D2" w:rsidRDefault="001A12D2" w:rsidP="001A12D2">
      <w:pPr>
        <w:rPr>
          <w:rFonts w:cstheme="minorHAnsi"/>
        </w:rPr>
      </w:pPr>
      <w:r>
        <w:rPr>
          <w:rFonts w:cstheme="minorHAnsi"/>
        </w:rPr>
        <w:t>Customers were an intricate architecture to deal with as they include many to many relationships which are especially needed for orders.</w:t>
      </w:r>
    </w:p>
    <w:p w14:paraId="4F027711" w14:textId="368DBCD9" w:rsidR="001A12D2" w:rsidRDefault="001A12D2" w:rsidP="001A12D2">
      <w:pPr>
        <w:rPr>
          <w:rFonts w:cstheme="minorHAnsi"/>
        </w:rPr>
      </w:pPr>
      <w:r>
        <w:rPr>
          <w:rFonts w:cstheme="minorHAnsi"/>
        </w:rPr>
        <w:t xml:space="preserve">As we can see in our “Customers_ordered_products” customers can have many different </w:t>
      </w:r>
      <w:r w:rsidR="002569AB">
        <w:rPr>
          <w:rFonts w:cstheme="minorHAnsi"/>
        </w:rPr>
        <w:t>orders,</w:t>
      </w:r>
      <w:r>
        <w:rPr>
          <w:rFonts w:cstheme="minorHAnsi"/>
        </w:rPr>
        <w:t xml:space="preserve"> but each product has a different quantity included in the order per product. </w:t>
      </w:r>
    </w:p>
    <w:p w14:paraId="4932DDCB" w14:textId="41E7A6E0" w:rsidR="001A12D2" w:rsidRPr="00363EC3" w:rsidRDefault="001A12D2" w:rsidP="001A12D2">
      <w:pPr>
        <w:rPr>
          <w:rFonts w:cstheme="minorHAnsi"/>
        </w:rPr>
      </w:pPr>
      <w:r>
        <w:rPr>
          <w:rFonts w:cstheme="minorHAnsi"/>
        </w:rPr>
        <w:t>We related “customer_quote” with “customers_ordered_products” as each product will be quoted separately instead of the complete order. This</w:t>
      </w:r>
      <w:r w:rsidR="00363EC3">
        <w:rPr>
          <w:rFonts w:cstheme="minorHAnsi"/>
        </w:rPr>
        <w:t xml:space="preserve"> is important</w:t>
      </w:r>
      <w:r>
        <w:rPr>
          <w:rFonts w:cstheme="minorHAnsi"/>
        </w:rPr>
        <w:t xml:space="preserve"> in </w:t>
      </w:r>
      <w:r w:rsidR="00363EC3">
        <w:rPr>
          <w:rFonts w:cstheme="minorHAnsi"/>
        </w:rPr>
        <w:t xml:space="preserve">a </w:t>
      </w:r>
      <w:r>
        <w:rPr>
          <w:rFonts w:cstheme="minorHAnsi"/>
        </w:rPr>
        <w:t xml:space="preserve">customer’s </w:t>
      </w:r>
      <w:r w:rsidR="002569AB">
        <w:rPr>
          <w:rFonts w:cstheme="minorHAnsi"/>
        </w:rPr>
        <w:t>quote,</w:t>
      </w:r>
      <w:r>
        <w:rPr>
          <w:rFonts w:cstheme="minorHAnsi"/>
        </w:rPr>
        <w:t xml:space="preserve"> so they can pinpoint what product(“product_id”) w</w:t>
      </w:r>
      <w:r w:rsidR="00363EC3">
        <w:rPr>
          <w:rFonts w:cstheme="minorHAnsi"/>
        </w:rPr>
        <w:t xml:space="preserve">hat price. </w:t>
      </w:r>
      <w:r w:rsidR="00363EC3" w:rsidRPr="00363EC3">
        <w:rPr>
          <w:rFonts w:cstheme="minorHAnsi"/>
          <w:b/>
        </w:rPr>
        <w:t>N.B.</w:t>
      </w:r>
      <w:r w:rsidR="00363EC3">
        <w:rPr>
          <w:rFonts w:cstheme="minorHAnsi"/>
          <w:b/>
        </w:rPr>
        <w:t xml:space="preserve"> </w:t>
      </w:r>
      <w:r w:rsidR="00363EC3">
        <w:rPr>
          <w:rFonts w:cstheme="minorHAnsi"/>
        </w:rPr>
        <w:t xml:space="preserve">“customers_ordered_products” does not need a “customer_quote_id”, it is only necessary if they have been quoted; </w:t>
      </w:r>
      <w:r w:rsidR="002569AB">
        <w:rPr>
          <w:rFonts w:cstheme="minorHAnsi"/>
        </w:rPr>
        <w:t>therefore,</w:t>
      </w:r>
      <w:r w:rsidR="00363EC3">
        <w:rPr>
          <w:rFonts w:cstheme="minorHAnsi"/>
        </w:rPr>
        <w:t xml:space="preserve"> it can be NULL.</w:t>
      </w:r>
    </w:p>
    <w:p w14:paraId="6C3D7533" w14:textId="388B8F20" w:rsidR="00363EC3" w:rsidRDefault="00363EC3" w:rsidP="001A12D2">
      <w:pPr>
        <w:rPr>
          <w:rFonts w:cstheme="minorHAnsi"/>
        </w:rPr>
      </w:pPr>
      <w:r>
        <w:rPr>
          <w:rFonts w:cstheme="minorHAnsi"/>
        </w:rPr>
        <w:t>A Customer Order itself is information the customer might want to know about the order itself. Credit Note and Customer Invoice is related to a customer order because of this. It is not related to individual products therefore it is not directly related to “customers_ordered_products”</w:t>
      </w:r>
    </w:p>
    <w:p w14:paraId="4CC700FC" w14:textId="523BE448" w:rsidR="00363EC3" w:rsidRDefault="00363EC3" w:rsidP="00363EC3">
      <w:pPr>
        <w:pStyle w:val="Heading2"/>
      </w:pPr>
      <w:r>
        <w:t>Logins</w:t>
      </w:r>
    </w:p>
    <w:p w14:paraId="429C27C7" w14:textId="327F2EED" w:rsidR="001E1FDD" w:rsidRDefault="00363EC3" w:rsidP="00363EC3">
      <w:pPr>
        <w:rPr>
          <w:rFonts w:cstheme="minorHAnsi"/>
        </w:rPr>
      </w:pPr>
      <w:r>
        <w:rPr>
          <w:rFonts w:cstheme="minorHAnsi"/>
        </w:rPr>
        <w:t xml:space="preserve">All information </w:t>
      </w:r>
      <w:r w:rsidR="001E1FDD">
        <w:rPr>
          <w:rFonts w:cstheme="minorHAnsi"/>
        </w:rPr>
        <w:t xml:space="preserve">is needed in order to improve the efficiency of how </w:t>
      </w:r>
      <w:r w:rsidR="00CE6EE5">
        <w:rPr>
          <w:rFonts w:cstheme="minorHAnsi"/>
        </w:rPr>
        <w:t>to</w:t>
      </w:r>
      <w:r w:rsidR="001E1FDD">
        <w:rPr>
          <w:rFonts w:cstheme="minorHAnsi"/>
        </w:rPr>
        <w:t xml:space="preserve"> manage MWE. This also includes why we need to track our user’s login data as it will be useful in terms of if we need to upgrade our servers to hold more traffic. Login Data requires either Staff ID or customer ID to not be null. </w:t>
      </w:r>
      <w:r w:rsidR="002569AB">
        <w:rPr>
          <w:rFonts w:cstheme="minorHAnsi"/>
        </w:rPr>
        <w:t>Therefore,</w:t>
      </w:r>
      <w:r w:rsidR="001E1FDD">
        <w:rPr>
          <w:rFonts w:cstheme="minorHAnsi"/>
        </w:rPr>
        <w:t xml:space="preserve"> none are mandatory (As a customer cannot also be staff, they would have to sign up as customer otherwise). </w:t>
      </w:r>
    </w:p>
    <w:p w14:paraId="462FDD2A" w14:textId="77777777" w:rsidR="001E1FDD" w:rsidRDefault="001E1FDD" w:rsidP="001E1FDD">
      <w:pPr>
        <w:pStyle w:val="Heading2"/>
      </w:pPr>
      <w:r>
        <w:t>Staff</w:t>
      </w:r>
    </w:p>
    <w:p w14:paraId="5EB16D6E" w14:textId="0C6C9BA4" w:rsidR="00363EC3" w:rsidRDefault="001E1FDD" w:rsidP="001E1FDD">
      <w:r>
        <w:t>Staff data such as name, and hired date is necessary for MWE’s records to keep a history of who is working for us/who worked for us.</w:t>
      </w:r>
      <w:r w:rsidR="009C021B">
        <w:t xml:space="preserve"> Staff can change certain information on the website such as lot traveler information</w:t>
      </w:r>
    </w:p>
    <w:p w14:paraId="00289FBD" w14:textId="274A3E9C" w:rsidR="001E1FDD" w:rsidRDefault="001E1FDD" w:rsidP="001E1FDD">
      <w:pPr>
        <w:pStyle w:val="Heading2"/>
      </w:pPr>
      <w:r>
        <w:t>Admin</w:t>
      </w:r>
    </w:p>
    <w:p w14:paraId="35EAE2D2" w14:textId="6E5DDCE8" w:rsidR="009C021B" w:rsidRDefault="001E1FDD" w:rsidP="001E1FDD">
      <w:r>
        <w:t xml:space="preserve">Admins are staff with special </w:t>
      </w:r>
      <w:r w:rsidR="009C021B">
        <w:t>permissions that allow them also to edit and delete records in the website that staff do not have access to. Admins have the potential to have be able to change different aspects of the website depending on their “admin_status”.</w:t>
      </w:r>
    </w:p>
    <w:p w14:paraId="4787F8D0" w14:textId="1E5AA0FA" w:rsidR="009C021B" w:rsidRDefault="009C021B" w:rsidP="009C021B">
      <w:pPr>
        <w:pStyle w:val="Heading2"/>
      </w:pPr>
      <w:r>
        <w:t>Products</w:t>
      </w:r>
    </w:p>
    <w:p w14:paraId="15DE5E14" w14:textId="03A52636" w:rsidR="009C021B" w:rsidRDefault="009C021B" w:rsidP="009C021B">
      <w:r>
        <w:t xml:space="preserve">A product is information regarding what we are able to sell. A Product’s price is different to a Customer’s quote price as the customer may request to buy in bulk or have specific requests to do with the product. If a customer requests a custom Circuit Board, it is entered to the product table. </w:t>
      </w:r>
    </w:p>
    <w:p w14:paraId="71B7A9CD" w14:textId="309C62AB" w:rsidR="009C021B" w:rsidRDefault="009C021B" w:rsidP="009C021B">
      <w:r>
        <w:t xml:space="preserve">Products have the potential to be tracked where they are in the production process using the “lot_traveller” table. </w:t>
      </w:r>
    </w:p>
    <w:p w14:paraId="7A81F696" w14:textId="33C8F6F7" w:rsidR="009C021B" w:rsidRDefault="009C021B" w:rsidP="009C021B">
      <w:r>
        <w:t xml:space="preserve">We have another many to many </w:t>
      </w:r>
      <w:r w:rsidR="002569AB">
        <w:t>relationships</w:t>
      </w:r>
      <w:r>
        <w:t xml:space="preserve"> as products can be made of many different materials.</w:t>
      </w:r>
    </w:p>
    <w:p w14:paraId="202B4DE2" w14:textId="7586A266" w:rsidR="009C021B" w:rsidRDefault="009C021B" w:rsidP="009C021B">
      <w:pPr>
        <w:pStyle w:val="Heading2"/>
      </w:pPr>
      <w:r>
        <w:t>Materials</w:t>
      </w:r>
    </w:p>
    <w:p w14:paraId="491124E8" w14:textId="1A744022" w:rsidR="009C021B" w:rsidRDefault="009C021B" w:rsidP="009C021B">
      <w:r>
        <w:t xml:space="preserve">Materials are produced by suppliers and a same material can have different suppliers. This is why “Material_id” and “supplier_id” </w:t>
      </w:r>
      <w:r w:rsidR="00A30B5A">
        <w:t xml:space="preserve">are the primary keys in this table. </w:t>
      </w:r>
    </w:p>
    <w:p w14:paraId="78CD0BD3" w14:textId="5C387F9C" w:rsidR="00A30B5A" w:rsidRDefault="00A30B5A" w:rsidP="00A30B5A">
      <w:pPr>
        <w:pStyle w:val="Heading2"/>
      </w:pPr>
      <w:r>
        <w:lastRenderedPageBreak/>
        <w:t>Suppliers</w:t>
      </w:r>
    </w:p>
    <w:p w14:paraId="7E846CCB" w14:textId="3C3A2266" w:rsidR="00A30B5A" w:rsidRDefault="00A30B5A" w:rsidP="00A30B5A">
      <w:r>
        <w:t>Suppliers are businesses who we order our materials from in order to make our Circuit Boards. It is important that we store as much information about them as possible which is why they are as important as customers</w:t>
      </w:r>
    </w:p>
    <w:p w14:paraId="1D4685BD" w14:textId="4AE45308" w:rsidR="00A30B5A" w:rsidRDefault="00A30B5A" w:rsidP="00A30B5A">
      <w:pPr>
        <w:pStyle w:val="Heading2"/>
      </w:pPr>
      <w:r>
        <w:t>Supplier Orders</w:t>
      </w:r>
    </w:p>
    <w:p w14:paraId="772D45C6" w14:textId="1B83A4BB" w:rsidR="008656F9" w:rsidRDefault="008656F9" w:rsidP="008656F9">
      <w:r>
        <w:t xml:space="preserve">Supplier Orders are similar to customer orders as they also include a many to many </w:t>
      </w:r>
      <w:r w:rsidR="002569AB">
        <w:t>relationships</w:t>
      </w:r>
      <w:r>
        <w:t>. This is because an order from the supplier can have many different materials related to it. It also has the potential to include a status (depending on the supplier).</w:t>
      </w:r>
    </w:p>
    <w:p w14:paraId="4DAE8D3C" w14:textId="388B18E4" w:rsidR="008656F9" w:rsidRDefault="008656F9" w:rsidP="008656F9">
      <w:pPr>
        <w:pStyle w:val="Heading1"/>
      </w:pPr>
      <w:r w:rsidRPr="008656F9">
        <w:t>Data Element Descriptions</w:t>
      </w:r>
    </w:p>
    <w:p w14:paraId="4B46B15A" w14:textId="5A791BC8" w:rsidR="008656F9" w:rsidRDefault="008656F9" w:rsidP="008656F9">
      <w:pPr>
        <w:pStyle w:val="Heading2"/>
      </w:pPr>
      <w:r>
        <w:t>People</w:t>
      </w:r>
    </w:p>
    <w:p w14:paraId="57A55EEE" w14:textId="76DE480C" w:rsidR="00DB6805" w:rsidRDefault="00DB6805" w:rsidP="008656F9">
      <w:r>
        <w:t xml:space="preserve">“People” include: “Staff”, “customer” and “supplier”. All “People” must include a name (Must be Atomic if actual person), an atomic address, that requires 3 lines (address2 is not mandatory but possibly needed for postal code). And non-actual persons require a country (as MWE is currently operational only in Ireland). Texts included in people are VARCHARs ranging from 3 (age) to 30. </w:t>
      </w:r>
    </w:p>
    <w:p w14:paraId="487EE5A7" w14:textId="089C8B93" w:rsidR="00DB6805" w:rsidRDefault="00DB6805" w:rsidP="00DB6805">
      <w:pPr>
        <w:pStyle w:val="Heading2"/>
      </w:pPr>
      <w:r>
        <w:t>Staff</w:t>
      </w:r>
    </w:p>
    <w:p w14:paraId="01D49A9C" w14:textId="273C8FED" w:rsidR="00CE6EE5" w:rsidRDefault="00DB6805" w:rsidP="00DB6805">
      <w:r>
        <w:t xml:space="preserve">Unique to “staff” is also position and hired/left_date. Which </w:t>
      </w:r>
      <w:proofErr w:type="gramStart"/>
      <w:r>
        <w:t>are</w:t>
      </w:r>
      <w:proofErr w:type="gramEnd"/>
      <w:r>
        <w:t xml:space="preserve"> </w:t>
      </w:r>
      <w:r w:rsidR="002569AB">
        <w:t>VARCHAR (</w:t>
      </w:r>
      <w:r>
        <w:t>25) and DATEs respectively.</w:t>
      </w:r>
    </w:p>
    <w:p w14:paraId="7A3DA378" w14:textId="10E0B83A" w:rsidR="00A2146A" w:rsidRDefault="00A2146A" w:rsidP="00A2146A">
      <w:pPr>
        <w:pStyle w:val="Heading2"/>
      </w:pPr>
      <w:r>
        <w:t>Orders</w:t>
      </w:r>
    </w:p>
    <w:p w14:paraId="18084A8F" w14:textId="13D463F1" w:rsidR="00A2146A" w:rsidRDefault="00A2146A" w:rsidP="00A2146A">
      <w:r>
        <w:t>“Orders” include: “</w:t>
      </w:r>
      <w:proofErr w:type="spellStart"/>
      <w:r>
        <w:t>customer_ordered_products</w:t>
      </w:r>
      <w:proofErr w:type="spellEnd"/>
      <w:r>
        <w:t>”, “</w:t>
      </w:r>
      <w:proofErr w:type="spellStart"/>
      <w:r>
        <w:t>customer_order</w:t>
      </w:r>
      <w:proofErr w:type="spellEnd"/>
      <w:r>
        <w:t>”, “</w:t>
      </w:r>
      <w:proofErr w:type="spellStart"/>
      <w:r>
        <w:t>customer_invoice</w:t>
      </w:r>
      <w:proofErr w:type="spellEnd"/>
      <w:r>
        <w:t>” and “</w:t>
      </w:r>
      <w:proofErr w:type="spellStart"/>
      <w:r>
        <w:t>credit_note</w:t>
      </w:r>
      <w:proofErr w:type="spellEnd"/>
      <w:r>
        <w:t>”. All “Orders” relate to one another through the “</w:t>
      </w:r>
      <w:proofErr w:type="spellStart"/>
      <w:r>
        <w:t>customer_ordered_products</w:t>
      </w:r>
      <w:proofErr w:type="spellEnd"/>
      <w:r>
        <w:t xml:space="preserve">”, as this is where the relationship begins, each “Orders” has a unique ID </w:t>
      </w:r>
      <w:proofErr w:type="gramStart"/>
      <w:r>
        <w:t>int(</w:t>
      </w:r>
      <w:proofErr w:type="gramEnd"/>
      <w:r>
        <w:t>11). “</w:t>
      </w:r>
      <w:proofErr w:type="spellStart"/>
      <w:r>
        <w:t>customer_invoice</w:t>
      </w:r>
      <w:proofErr w:type="spellEnd"/>
      <w:r>
        <w:t>” and “</w:t>
      </w:r>
      <w:proofErr w:type="spellStart"/>
      <w:r>
        <w:t>customer_ordered_products</w:t>
      </w:r>
      <w:proofErr w:type="spellEnd"/>
      <w:r>
        <w:t xml:space="preserve">” have a quantity element </w:t>
      </w:r>
      <w:proofErr w:type="gramStart"/>
      <w:r>
        <w:t>int(</w:t>
      </w:r>
      <w:proofErr w:type="gramEnd"/>
      <w:r>
        <w:t>11) for the amount the customer has ordered.</w:t>
      </w:r>
    </w:p>
    <w:p w14:paraId="5F4477E0" w14:textId="1D534F3B" w:rsidR="003A23FD" w:rsidRDefault="003A23FD" w:rsidP="003A23FD">
      <w:pPr>
        <w:pStyle w:val="Heading2"/>
      </w:pPr>
      <w:r>
        <w:t>Login</w:t>
      </w:r>
    </w:p>
    <w:p w14:paraId="201341E2" w14:textId="567172B8" w:rsidR="003A23FD" w:rsidRDefault="003A23FD" w:rsidP="003A23FD">
      <w:r>
        <w:t>“Login” refers to the “customer” and “staff” “</w:t>
      </w:r>
      <w:proofErr w:type="spellStart"/>
      <w:r>
        <w:t>login_data</w:t>
      </w:r>
      <w:proofErr w:type="spellEnd"/>
      <w:r>
        <w:t xml:space="preserve">”. Each of these has a unique ID int (11) also with a record on </w:t>
      </w:r>
      <w:proofErr w:type="spellStart"/>
      <w:r>
        <w:t>last_login</w:t>
      </w:r>
      <w:proofErr w:type="spellEnd"/>
      <w:r>
        <w:t xml:space="preserve"> DATE and </w:t>
      </w:r>
      <w:proofErr w:type="spellStart"/>
      <w:r>
        <w:t>last_login</w:t>
      </w:r>
      <w:proofErr w:type="spellEnd"/>
      <w:r>
        <w:t xml:space="preserve"> TIME. This record of login is to track when the user was last active on their account and can prompt the user to login if a certain period of time has passed since they last were active.</w:t>
      </w:r>
    </w:p>
    <w:p w14:paraId="2B6A9796" w14:textId="1507C8AB" w:rsidR="003A23FD" w:rsidRDefault="003A23FD" w:rsidP="003A23FD">
      <w:pPr>
        <w:pStyle w:val="Heading2"/>
      </w:pPr>
      <w:r>
        <w:t>Product</w:t>
      </w:r>
    </w:p>
    <w:p w14:paraId="66AA13B9" w14:textId="6BC8AC89" w:rsidR="003A23FD" w:rsidRDefault="003A23FD" w:rsidP="003A23FD">
      <w:r>
        <w:t xml:space="preserve">A “product” is made up of a name VARCHAR (25), description LONGTEXT and a price </w:t>
      </w:r>
      <w:proofErr w:type="gramStart"/>
      <w:r w:rsidR="00FE4965">
        <w:t>DECIMAL(</w:t>
      </w:r>
      <w:proofErr w:type="gramEnd"/>
      <w:r w:rsidR="00FE4965">
        <w:t>6,2)</w:t>
      </w:r>
      <w:r>
        <w:t xml:space="preserve">. The product is linked to the </w:t>
      </w:r>
      <w:proofErr w:type="spellStart"/>
      <w:r>
        <w:t>lot_traveller</w:t>
      </w:r>
      <w:proofErr w:type="spellEnd"/>
      <w:r>
        <w:t xml:space="preserve"> and </w:t>
      </w:r>
      <w:proofErr w:type="spellStart"/>
      <w:r>
        <w:t>product_material</w:t>
      </w:r>
      <w:proofErr w:type="spellEnd"/>
      <w:r>
        <w:t xml:space="preserve"> through foreign keys. They are linked in such a way as for product to be, the system needs to know the materials needed and the price of the materials to generate the product.</w:t>
      </w:r>
    </w:p>
    <w:p w14:paraId="40CF5E10" w14:textId="327A552D" w:rsidR="003A23FD" w:rsidRDefault="003A23FD" w:rsidP="003A23FD">
      <w:pPr>
        <w:pStyle w:val="Heading2"/>
      </w:pPr>
      <w:r>
        <w:t>Material</w:t>
      </w:r>
    </w:p>
    <w:p w14:paraId="1A2276A4" w14:textId="0A76EA7C" w:rsidR="003A23FD" w:rsidRDefault="003A23FD" w:rsidP="003A23FD">
      <w:r>
        <w:t xml:space="preserve">The “Material” includes: name VARCHAR (25), description LONGTEXT and a price </w:t>
      </w:r>
      <w:proofErr w:type="gramStart"/>
      <w:r w:rsidR="00FE4965">
        <w:t>DECIMAL(</w:t>
      </w:r>
      <w:proofErr w:type="gramEnd"/>
      <w:r w:rsidR="00FE4965">
        <w:t>6,2)</w:t>
      </w:r>
      <w:r>
        <w:t>. The record of the materials stored require these specific elements to aid in the production of a product, the relationship that this focuses on comes from the supplier who supplies the materials which gets turned into the product. The product pulls elements from this relationship such as the price so the product can</w:t>
      </w:r>
      <w:r w:rsidR="00CA31F3">
        <w:t xml:space="preserve"> set its own price accordingly.</w:t>
      </w:r>
    </w:p>
    <w:p w14:paraId="0EC4DF6A" w14:textId="33FCD6C1" w:rsidR="00CA31F3" w:rsidRDefault="00CA31F3" w:rsidP="00CA31F3">
      <w:pPr>
        <w:pStyle w:val="Heading2"/>
      </w:pPr>
      <w:r>
        <w:lastRenderedPageBreak/>
        <w:t>Quote</w:t>
      </w:r>
    </w:p>
    <w:p w14:paraId="6627B861" w14:textId="781B452B" w:rsidR="00CA31F3" w:rsidRPr="00CA31F3" w:rsidRDefault="00CA31F3" w:rsidP="00CA31F3">
      <w:r>
        <w:t xml:space="preserve">A “quote” contains a unique ID int (11), name VARCHAR (25), </w:t>
      </w:r>
      <w:proofErr w:type="spellStart"/>
      <w:r>
        <w:t>decription</w:t>
      </w:r>
      <w:proofErr w:type="spellEnd"/>
      <w:r>
        <w:t xml:space="preserve"> LONGTEXT and a price </w:t>
      </w:r>
      <w:r w:rsidR="00FE4965">
        <w:t>DECIMAL</w:t>
      </w:r>
      <w:r>
        <w:t xml:space="preserve">. A quote relates to the </w:t>
      </w:r>
      <w:proofErr w:type="spellStart"/>
      <w:r>
        <w:t>customer_ordered_products</w:t>
      </w:r>
      <w:proofErr w:type="spellEnd"/>
      <w:r>
        <w:t xml:space="preserve"> in a way that when a quote is added it generates an order which is then processed through the chain of relationships. The quote is the dependency or the starting point for a lot of the tables within this system as this is the starting point for generating an order which then gets processed into a product which is followed up with invoices.</w:t>
      </w:r>
    </w:p>
    <w:p w14:paraId="47C940B9" w14:textId="77777777" w:rsidR="00CA31F3" w:rsidRPr="003A23FD" w:rsidRDefault="00CA31F3" w:rsidP="003A23FD"/>
    <w:p w14:paraId="3DF6D17C" w14:textId="77777777" w:rsidR="003A23FD" w:rsidRPr="003A23FD" w:rsidRDefault="003A23FD" w:rsidP="003A23FD"/>
    <w:p w14:paraId="594AF374" w14:textId="77777777" w:rsidR="003A23FD" w:rsidRDefault="003A23FD" w:rsidP="003A23FD"/>
    <w:p w14:paraId="07969B0A" w14:textId="77777777" w:rsidR="003A23FD" w:rsidRPr="003A23FD" w:rsidRDefault="003A23FD" w:rsidP="003A23FD"/>
    <w:p w14:paraId="560ADB95" w14:textId="7522E847" w:rsidR="00A2146A" w:rsidRPr="00A2146A" w:rsidRDefault="00A2146A" w:rsidP="00A2146A"/>
    <w:sectPr w:rsidR="00A2146A" w:rsidRPr="00A2146A" w:rsidSect="009D4E43">
      <w:pgSz w:w="11906" w:h="16838" w:code="9"/>
      <w:pgMar w:top="1021" w:right="1077" w:bottom="1440" w:left="1077" w:header="284"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A5"/>
    <w:rsid w:val="001A12D2"/>
    <w:rsid w:val="001E1FDD"/>
    <w:rsid w:val="002569AB"/>
    <w:rsid w:val="00257C66"/>
    <w:rsid w:val="00331CA5"/>
    <w:rsid w:val="00363EC3"/>
    <w:rsid w:val="003A23FD"/>
    <w:rsid w:val="008656F9"/>
    <w:rsid w:val="00873332"/>
    <w:rsid w:val="009C021B"/>
    <w:rsid w:val="009D4E43"/>
    <w:rsid w:val="00A2146A"/>
    <w:rsid w:val="00A30B5A"/>
    <w:rsid w:val="00B24FE3"/>
    <w:rsid w:val="00CA31F3"/>
    <w:rsid w:val="00CE6EE5"/>
    <w:rsid w:val="00DB6805"/>
    <w:rsid w:val="00E91CCE"/>
    <w:rsid w:val="00FE49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79CC"/>
  <w15:chartTrackingRefBased/>
  <w15:docId w15:val="{E5160BCC-38E3-4B7F-A2EE-7C0517CF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FDD"/>
    <w:pPr>
      <w:spacing w:after="0" w:line="240" w:lineRule="auto"/>
    </w:pPr>
    <w:rPr>
      <w:rFonts w:eastAsia="Times New Roman" w:cs="Times New Roman"/>
      <w:sz w:val="24"/>
      <w:szCs w:val="24"/>
      <w:lang w:val="en-US"/>
    </w:rPr>
  </w:style>
  <w:style w:type="paragraph" w:styleId="Heading1">
    <w:name w:val="heading 1"/>
    <w:basedOn w:val="Normal"/>
    <w:next w:val="Normal"/>
    <w:link w:val="Heading1Char"/>
    <w:uiPriority w:val="9"/>
    <w:qFormat/>
    <w:rsid w:val="00331C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B24FE3"/>
    <w:pPr>
      <w:keepNext/>
      <w:spacing w:before="240" w:after="60"/>
      <w:outlineLvl w:val="1"/>
    </w:pPr>
    <w:rPr>
      <w:rFonts w:asciiTheme="majorHAnsi" w:hAnsiTheme="majorHAnsi" w:cs="Arial"/>
      <w:b/>
      <w:bCs/>
      <w:iCs/>
      <w:color w:val="2F5496" w:themeColor="accent1" w:themeShade="BF"/>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24FE3"/>
    <w:rPr>
      <w:rFonts w:asciiTheme="majorHAnsi" w:eastAsia="Times New Roman" w:hAnsiTheme="majorHAnsi" w:cs="Arial"/>
      <w:b/>
      <w:bCs/>
      <w:iCs/>
      <w:color w:val="2F5496" w:themeColor="accent1" w:themeShade="BF"/>
      <w:szCs w:val="28"/>
      <w:lang w:val="en-US"/>
    </w:rPr>
  </w:style>
  <w:style w:type="character" w:customStyle="1" w:styleId="Heading1Char">
    <w:name w:val="Heading 1 Char"/>
    <w:basedOn w:val="DefaultParagraphFont"/>
    <w:link w:val="Heading1"/>
    <w:uiPriority w:val="9"/>
    <w:rsid w:val="00331CA5"/>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Sarsfield</dc:creator>
  <cp:keywords/>
  <dc:description/>
  <cp:lastModifiedBy>Liam Sarsfield</cp:lastModifiedBy>
  <cp:revision>4</cp:revision>
  <dcterms:created xsi:type="dcterms:W3CDTF">2018-12-09T22:32:00Z</dcterms:created>
  <dcterms:modified xsi:type="dcterms:W3CDTF">2018-12-09T22:51:00Z</dcterms:modified>
</cp:coreProperties>
</file>