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E4CB5">
      <w:pPr>
        <w:pStyle w:val="166"/>
      </w:pPr>
      <w:r>
        <w:t>聚合支付接口对接文档</w:t>
      </w:r>
    </w:p>
    <w:p w14:paraId="12247AFB">
      <w:pPr>
        <w:pStyle w:val="167"/>
      </w:pPr>
      <w:r>
        <w:t>文档说明</w:t>
      </w:r>
    </w:p>
    <w:p w14:paraId="22C20DFC">
      <w:r>
        <w:t>本文档为聚合支付相关接口的对接说明，包含下单接口、查询订单接口、支付结果回调通知接口的详细参数说明和使用规范，适用于商户系统与支付系统的对接开发。</w:t>
      </w:r>
    </w:p>
    <w:p w14:paraId="130A0FF9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正式参数：</w:t>
      </w:r>
    </w:p>
    <w:p w14:paraId="0FC02CE9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商户号：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</w:rPr>
        <w:t>826584873720104</w:t>
      </w:r>
    </w:p>
    <w:p w14:paraId="0560A95B">
      <w:r>
        <w:rPr>
          <w:rFonts w:hint="eastAsia"/>
          <w:color w:val="FF0000"/>
          <w:lang w:val="en-US" w:eastAsia="zh-CN"/>
        </w:rPr>
        <w:t xml:space="preserve">商户名称 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</w:rPr>
        <w:t>深圳市旺佳盈科技有限公司</w:t>
      </w:r>
    </w:p>
    <w:p w14:paraId="72504249">
      <w:pPr>
        <w:pStyle w:val="167"/>
      </w:pPr>
      <w:r>
        <w:t>1 查询订单接口</w:t>
      </w:r>
    </w:p>
    <w:p w14:paraId="4E7498B5">
      <w:pPr>
        <w:pStyle w:val="168"/>
      </w:pPr>
      <w:r>
        <w:t>1.1 接口基本信息</w:t>
      </w:r>
    </w:p>
    <w:p w14:paraId="36024CDD">
      <w:pPr>
        <w:pStyle w:val="171"/>
      </w:pPr>
      <w:r>
        <w:rPr>
          <w:b/>
        </w:rPr>
        <w:t>接口地址：</w:t>
      </w:r>
      <w:r>
        <w:t>/</w:t>
      </w:r>
      <w:r>
        <w:rPr>
          <w:rFonts w:hint="default"/>
        </w:rPr>
        <w:t>manage/pay/</w:t>
      </w:r>
      <w:r>
        <w:rPr>
          <w:rFonts w:hint="eastAsia"/>
          <w:lang w:val="en-US" w:eastAsia="zh-CN"/>
        </w:rPr>
        <w:t>info</w:t>
      </w:r>
      <w:r>
        <w:t>/</w:t>
      </w:r>
      <w:r>
        <w:rPr>
          <w:rFonts w:hint="default"/>
        </w:rPr>
        <w:t>query-order</w:t>
      </w:r>
    </w:p>
    <w:p w14:paraId="3D6519C7">
      <w:pPr>
        <w:pStyle w:val="171"/>
      </w:pPr>
      <w:r>
        <w:rPr>
          <w:b/>
        </w:rPr>
        <w:t>请求方式：</w:t>
      </w:r>
      <w:r>
        <w:t>POST</w:t>
      </w:r>
    </w:p>
    <w:p w14:paraId="24968164">
      <w:pPr>
        <w:pStyle w:val="171"/>
      </w:pPr>
      <w:r>
        <w:rPr>
          <w:b/>
        </w:rPr>
        <w:t>请求格式：</w:t>
      </w:r>
      <w:r>
        <w:t>JSON</w:t>
      </w:r>
    </w:p>
    <w:p w14:paraId="3754AE63">
      <w:pPr>
        <w:pStyle w:val="168"/>
      </w:pPr>
      <w:r>
        <w:t>1.2 请求参数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694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A1A00B">
            <w:pPr>
              <w:pStyle w:val="172"/>
              <w:spacing w:after="0"/>
            </w:pPr>
            <w:r>
              <w:rPr>
                <w:b/>
              </w:rPr>
              <w:t>参数名称</w:t>
            </w:r>
          </w:p>
        </w:tc>
        <w:tc>
          <w:tcPr>
            <w:tcW w:w="2160" w:type="dxa"/>
          </w:tcPr>
          <w:p w14:paraId="61E261E9">
            <w:pPr>
              <w:pStyle w:val="172"/>
              <w:spacing w:after="0"/>
            </w:pPr>
            <w:r>
              <w:rPr>
                <w:b/>
              </w:rPr>
              <w:t>是否必填</w:t>
            </w:r>
          </w:p>
        </w:tc>
        <w:tc>
          <w:tcPr>
            <w:tcW w:w="2160" w:type="dxa"/>
          </w:tcPr>
          <w:p w14:paraId="472A48EF">
            <w:pPr>
              <w:pStyle w:val="172"/>
              <w:spacing w:after="0"/>
            </w:pPr>
            <w:r>
              <w:rPr>
                <w:b/>
              </w:rPr>
              <w:t>数据类型</w:t>
            </w:r>
          </w:p>
        </w:tc>
        <w:tc>
          <w:tcPr>
            <w:tcW w:w="2160" w:type="dxa"/>
          </w:tcPr>
          <w:p w14:paraId="589A9C13">
            <w:pPr>
              <w:pStyle w:val="172"/>
              <w:spacing w:after="0"/>
            </w:pPr>
            <w:r>
              <w:rPr>
                <w:b/>
              </w:rPr>
              <w:t>参数说明</w:t>
            </w:r>
          </w:p>
        </w:tc>
      </w:tr>
      <w:tr w14:paraId="06905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304605">
            <w:pPr>
              <w:pStyle w:val="172"/>
              <w:spacing w:after="0"/>
            </w:pPr>
            <w:r>
              <w:t>orderId</w:t>
            </w:r>
          </w:p>
        </w:tc>
        <w:tc>
          <w:tcPr>
            <w:tcW w:w="2160" w:type="dxa"/>
          </w:tcPr>
          <w:p w14:paraId="1AC7B4A0">
            <w:pPr>
              <w:pStyle w:val="172"/>
              <w:spacing w:after="0"/>
            </w:pPr>
            <w:r>
              <w:t>是</w:t>
            </w:r>
          </w:p>
        </w:tc>
        <w:tc>
          <w:tcPr>
            <w:tcW w:w="2160" w:type="dxa"/>
          </w:tcPr>
          <w:p w14:paraId="7E22169E">
            <w:pPr>
              <w:pStyle w:val="172"/>
              <w:spacing w:after="0"/>
            </w:pPr>
            <w:r>
              <w:t>String</w:t>
            </w:r>
          </w:p>
        </w:tc>
        <w:tc>
          <w:tcPr>
            <w:tcW w:w="2160" w:type="dxa"/>
          </w:tcPr>
          <w:p w14:paraId="46F31560">
            <w:pPr>
              <w:pStyle w:val="172"/>
              <w:spacing w:after="0"/>
            </w:pPr>
            <w:r>
              <w:t>商户系统内部生成的订单号，唯一标识</w:t>
            </w:r>
          </w:p>
        </w:tc>
      </w:tr>
      <w:tr w14:paraId="55DC5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4ACA89">
            <w:pPr>
              <w:pStyle w:val="172"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shh</w:t>
            </w:r>
          </w:p>
        </w:tc>
        <w:tc>
          <w:tcPr>
            <w:tcW w:w="2160" w:type="dxa"/>
          </w:tcPr>
          <w:p w14:paraId="5CBD10A0">
            <w:pPr>
              <w:pStyle w:val="172"/>
              <w:spacing w:after="0"/>
            </w:pPr>
            <w:r>
              <w:t>是</w:t>
            </w:r>
          </w:p>
        </w:tc>
        <w:tc>
          <w:tcPr>
            <w:tcW w:w="2160" w:type="dxa"/>
          </w:tcPr>
          <w:p w14:paraId="6F60F40E">
            <w:pPr>
              <w:pStyle w:val="172"/>
              <w:spacing w:after="0"/>
            </w:pPr>
            <w:r>
              <w:t>String</w:t>
            </w:r>
          </w:p>
        </w:tc>
        <w:tc>
          <w:tcPr>
            <w:tcW w:w="2160" w:type="dxa"/>
          </w:tcPr>
          <w:p w14:paraId="1B1EA8F1">
            <w:pPr>
              <w:pStyle w:val="172"/>
              <w:spacing w:after="0"/>
            </w:pPr>
            <w:r>
              <w:t>收款商户号，分配的商户编号</w:t>
            </w:r>
          </w:p>
        </w:tc>
      </w:tr>
    </w:tbl>
    <w:p w14:paraId="59E39203">
      <w:pPr>
        <w:pStyle w:val="168"/>
      </w:pPr>
      <w:r>
        <w:t>1.3 请求示例</w:t>
      </w:r>
    </w:p>
    <w:p w14:paraId="3B2F76D0">
      <w:pPr>
        <w:pStyle w:val="170"/>
      </w:pPr>
      <w:r>
        <w:t>{</w:t>
      </w:r>
      <w:r>
        <w:br w:type="textWrapping"/>
      </w:r>
      <w:r>
        <w:t xml:space="preserve">    "orderId": "2025080153575251183114394",</w:t>
      </w:r>
      <w:r>
        <w:br w:type="textWrapping"/>
      </w:r>
      <w:r>
        <w:t xml:space="preserve">    "</w:t>
      </w:r>
      <w:r>
        <w:rPr>
          <w:rFonts w:hint="eastAsia"/>
          <w:lang w:val="en-US" w:eastAsia="zh-CN"/>
        </w:rPr>
        <w:t>shh</w:t>
      </w:r>
      <w:r>
        <w:t>": "10091537705"</w:t>
      </w:r>
      <w:bookmarkStart w:id="0" w:name="_GoBack"/>
      <w:bookmarkEnd w:id="0"/>
      <w:r>
        <w:br w:type="textWrapping"/>
      </w:r>
      <w:r>
        <w:t>}</w:t>
      </w:r>
    </w:p>
    <w:p w14:paraId="2441B739">
      <w:pPr>
        <w:pStyle w:val="168"/>
      </w:pPr>
      <w:r>
        <w:t>1.4 返回参数</w:t>
      </w:r>
    </w:p>
    <w:p w14:paraId="2FCDAB4F">
      <w:pPr>
        <w:pStyle w:val="169"/>
      </w:pPr>
      <w:r>
        <w:t>1.4.1 顶层返回参数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CE6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73FA3F">
            <w:pPr>
              <w:pStyle w:val="172"/>
              <w:spacing w:after="0"/>
            </w:pPr>
            <w:r>
              <w:rPr>
                <w:b/>
              </w:rPr>
              <w:t>参数名称</w:t>
            </w:r>
          </w:p>
        </w:tc>
        <w:tc>
          <w:tcPr>
            <w:tcW w:w="2160" w:type="dxa"/>
          </w:tcPr>
          <w:p w14:paraId="16B18F81">
            <w:pPr>
              <w:pStyle w:val="172"/>
              <w:spacing w:after="0"/>
            </w:pPr>
            <w:r>
              <w:rPr>
                <w:b/>
              </w:rPr>
              <w:t>数据类型</w:t>
            </w:r>
          </w:p>
        </w:tc>
        <w:tc>
          <w:tcPr>
            <w:tcW w:w="2160" w:type="dxa"/>
          </w:tcPr>
          <w:p w14:paraId="4C775705">
            <w:pPr>
              <w:pStyle w:val="172"/>
              <w:spacing w:after="0"/>
            </w:pPr>
            <w:r>
              <w:rPr>
                <w:b/>
              </w:rPr>
              <w:t>返回值</w:t>
            </w:r>
          </w:p>
        </w:tc>
        <w:tc>
          <w:tcPr>
            <w:tcW w:w="2160" w:type="dxa"/>
          </w:tcPr>
          <w:p w14:paraId="632FD715">
            <w:pPr>
              <w:pStyle w:val="172"/>
              <w:spacing w:after="0"/>
            </w:pPr>
            <w:r>
              <w:rPr>
                <w:b/>
              </w:rPr>
              <w:t>参数说明</w:t>
            </w:r>
          </w:p>
        </w:tc>
      </w:tr>
      <w:tr w14:paraId="0892F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FC44D0">
            <w:pPr>
              <w:pStyle w:val="172"/>
              <w:spacing w:after="0"/>
            </w:pPr>
            <w:r>
              <w:t>msg</w:t>
            </w:r>
          </w:p>
        </w:tc>
        <w:tc>
          <w:tcPr>
            <w:tcW w:w="2160" w:type="dxa"/>
          </w:tcPr>
          <w:p w14:paraId="2CB1EECD">
            <w:pPr>
              <w:pStyle w:val="172"/>
              <w:spacing w:after="0"/>
            </w:pPr>
            <w:r>
              <w:t>String</w:t>
            </w:r>
          </w:p>
        </w:tc>
        <w:tc>
          <w:tcPr>
            <w:tcW w:w="2160" w:type="dxa"/>
          </w:tcPr>
          <w:p w14:paraId="7CB19DF1">
            <w:pPr>
              <w:pStyle w:val="172"/>
              <w:spacing w:after="0"/>
            </w:pPr>
            <w:r>
              <w:t>操作成功/失败提示</w:t>
            </w:r>
          </w:p>
        </w:tc>
        <w:tc>
          <w:tcPr>
            <w:tcW w:w="2160" w:type="dxa"/>
          </w:tcPr>
          <w:p w14:paraId="4D6DDB88">
            <w:pPr>
              <w:pStyle w:val="172"/>
              <w:spacing w:after="0"/>
            </w:pPr>
            <w:r>
              <w:t>接口调用结果的提示消息</w:t>
            </w:r>
          </w:p>
        </w:tc>
      </w:tr>
      <w:tr w14:paraId="5A2C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1DCCD5">
            <w:pPr>
              <w:pStyle w:val="172"/>
              <w:spacing w:after="0"/>
            </w:pPr>
            <w:r>
              <w:t>code</w:t>
            </w:r>
          </w:p>
        </w:tc>
        <w:tc>
          <w:tcPr>
            <w:tcW w:w="2160" w:type="dxa"/>
          </w:tcPr>
          <w:p w14:paraId="01C185BE">
            <w:pPr>
              <w:pStyle w:val="172"/>
              <w:spacing w:after="0"/>
            </w:pPr>
            <w:r>
              <w:t>Integer</w:t>
            </w:r>
          </w:p>
        </w:tc>
        <w:tc>
          <w:tcPr>
            <w:tcW w:w="2160" w:type="dxa"/>
          </w:tcPr>
          <w:p w14:paraId="5B6ED47F">
            <w:pPr>
              <w:pStyle w:val="172"/>
              <w:spacing w:after="0"/>
            </w:pPr>
            <w:r>
              <w:t>200/500</w:t>
            </w:r>
          </w:p>
        </w:tc>
        <w:tc>
          <w:tcPr>
            <w:tcW w:w="2160" w:type="dxa"/>
          </w:tcPr>
          <w:p w14:paraId="528033F0">
            <w:pPr>
              <w:pStyle w:val="172"/>
              <w:spacing w:after="0"/>
            </w:pPr>
            <w:r>
              <w:t>200表示接口调用成功，500表示接口调用失败</w:t>
            </w:r>
          </w:p>
        </w:tc>
      </w:tr>
      <w:tr w14:paraId="4CC09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6B6EE1">
            <w:pPr>
              <w:pStyle w:val="172"/>
              <w:spacing w:after="0"/>
            </w:pPr>
            <w:r>
              <w:t>data</w:t>
            </w:r>
          </w:p>
        </w:tc>
        <w:tc>
          <w:tcPr>
            <w:tcW w:w="2160" w:type="dxa"/>
          </w:tcPr>
          <w:p w14:paraId="225E44C9">
            <w:pPr>
              <w:pStyle w:val="172"/>
              <w:spacing w:after="0"/>
            </w:pPr>
            <w:r>
              <w:t>Object</w:t>
            </w:r>
          </w:p>
        </w:tc>
        <w:tc>
          <w:tcPr>
            <w:tcW w:w="2160" w:type="dxa"/>
          </w:tcPr>
          <w:p w14:paraId="5DEB3A83">
            <w:pPr>
              <w:pStyle w:val="172"/>
              <w:spacing w:after="0"/>
            </w:pPr>
            <w:r>
              <w:t>订单详情对象</w:t>
            </w:r>
          </w:p>
        </w:tc>
        <w:tc>
          <w:tcPr>
            <w:tcW w:w="2160" w:type="dxa"/>
          </w:tcPr>
          <w:p w14:paraId="2F5AC9B6">
            <w:pPr>
              <w:pStyle w:val="172"/>
              <w:spacing w:after="0"/>
            </w:pPr>
            <w:r>
              <w:t>订单的详细信息，仅code为200时有值</w:t>
            </w:r>
          </w:p>
        </w:tc>
      </w:tr>
    </w:tbl>
    <w:p w14:paraId="04D2FB1C">
      <w:pPr>
        <w:pStyle w:val="169"/>
      </w:pPr>
      <w:r>
        <w:t>1.4.2 data对象详细参数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8"/>
        <w:gridCol w:w="1335"/>
        <w:gridCol w:w="4290"/>
      </w:tblGrid>
      <w:tr w14:paraId="20951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8" w:type="dxa"/>
          </w:tcPr>
          <w:p w14:paraId="4A2546A5">
            <w:pPr>
              <w:pStyle w:val="172"/>
              <w:spacing w:after="0"/>
            </w:pPr>
            <w:r>
              <w:rPr>
                <w:b/>
              </w:rPr>
              <w:t>参数名称</w:t>
            </w:r>
          </w:p>
        </w:tc>
        <w:tc>
          <w:tcPr>
            <w:tcW w:w="1335" w:type="dxa"/>
          </w:tcPr>
          <w:p w14:paraId="300C6CB1">
            <w:pPr>
              <w:pStyle w:val="172"/>
              <w:spacing w:after="0"/>
            </w:pPr>
            <w:r>
              <w:rPr>
                <w:b/>
              </w:rPr>
              <w:t>数据类型</w:t>
            </w:r>
          </w:p>
        </w:tc>
        <w:tc>
          <w:tcPr>
            <w:tcW w:w="4290" w:type="dxa"/>
          </w:tcPr>
          <w:p w14:paraId="074792F3">
            <w:pPr>
              <w:pStyle w:val="172"/>
              <w:spacing w:after="0"/>
            </w:pPr>
            <w:r>
              <w:rPr>
                <w:b/>
              </w:rPr>
              <w:t>参数说明</w:t>
            </w:r>
          </w:p>
        </w:tc>
      </w:tr>
      <w:tr w14:paraId="5B444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8" w:type="dxa"/>
            <w:vAlign w:val="center"/>
          </w:tcPr>
          <w:p w14:paraId="3C36FA17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sign</w:t>
            </w:r>
          </w:p>
        </w:tc>
        <w:tc>
          <w:tcPr>
            <w:tcW w:w="1335" w:type="dxa"/>
            <w:vAlign w:val="center"/>
          </w:tcPr>
          <w:p w14:paraId="50693D8E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290" w:type="dxa"/>
            <w:vAlign w:val="center"/>
          </w:tcPr>
          <w:p w14:paraId="2E5494C7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签名字符串，Base64编码</w:t>
            </w:r>
          </w:p>
        </w:tc>
      </w:tr>
      <w:tr w14:paraId="7B962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8" w:type="dxa"/>
            <w:vAlign w:val="center"/>
          </w:tcPr>
          <w:p w14:paraId="37A36A9E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ysepay_online_trade_order_query_response</w:t>
            </w:r>
          </w:p>
        </w:tc>
        <w:tc>
          <w:tcPr>
            <w:tcW w:w="1335" w:type="dxa"/>
            <w:vAlign w:val="center"/>
          </w:tcPr>
          <w:p w14:paraId="29B54062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290" w:type="dxa"/>
            <w:vAlign w:val="center"/>
          </w:tcPr>
          <w:p w14:paraId="5F0D6728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业务响应参数的集合，最大长度不限</w:t>
            </w:r>
          </w:p>
        </w:tc>
      </w:tr>
    </w:tbl>
    <w:p w14:paraId="49D2CE2C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3"/>
          <w:sz w:val="36"/>
          <w:szCs w:val="36"/>
          <w:shd w:val="clear" w:fill="FFFFFF"/>
        </w:rPr>
        <w:t> 业务响应参数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8"/>
        <w:gridCol w:w="1860"/>
        <w:gridCol w:w="4365"/>
      </w:tblGrid>
      <w:tr w14:paraId="5F2E5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center"/>
          </w:tcPr>
          <w:p w14:paraId="17A0C90D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1860" w:type="dxa"/>
            <w:vAlign w:val="center"/>
          </w:tcPr>
          <w:p w14:paraId="591AF544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4365" w:type="dxa"/>
            <w:vAlign w:val="center"/>
          </w:tcPr>
          <w:p w14:paraId="2BCF033D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参数说明</w:t>
            </w:r>
          </w:p>
        </w:tc>
      </w:tr>
      <w:tr w14:paraId="5BB35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center"/>
          </w:tcPr>
          <w:p w14:paraId="718C2F62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1860" w:type="dxa"/>
            <w:vAlign w:val="center"/>
          </w:tcPr>
          <w:p w14:paraId="714BA7C5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365" w:type="dxa"/>
            <w:vAlign w:val="center"/>
          </w:tcPr>
          <w:p w14:paraId="6C17CE27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响应代码</w:t>
            </w:r>
          </w:p>
        </w:tc>
      </w:tr>
      <w:tr w14:paraId="0C411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center"/>
          </w:tcPr>
          <w:p w14:paraId="5477D0D9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msg</w:t>
            </w:r>
          </w:p>
        </w:tc>
        <w:tc>
          <w:tcPr>
            <w:tcW w:w="1860" w:type="dxa"/>
            <w:vAlign w:val="center"/>
          </w:tcPr>
          <w:p w14:paraId="5004ACB3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365" w:type="dxa"/>
            <w:vAlign w:val="center"/>
          </w:tcPr>
          <w:p w14:paraId="6CAB82BA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响应代码描述</w:t>
            </w:r>
          </w:p>
        </w:tc>
      </w:tr>
      <w:tr w14:paraId="23104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center"/>
          </w:tcPr>
          <w:p w14:paraId="6860F89F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trade_status</w:t>
            </w:r>
          </w:p>
        </w:tc>
        <w:tc>
          <w:tcPr>
            <w:tcW w:w="1860" w:type="dxa"/>
            <w:vAlign w:val="center"/>
          </w:tcPr>
          <w:p w14:paraId="21F177D6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365" w:type="dxa"/>
            <w:vAlign w:val="center"/>
          </w:tcPr>
          <w:p w14:paraId="3F779B0A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交易目前所处的状态。成功状态的值： TRADE_SUCCESS\</w:t>
            </w:r>
          </w:p>
        </w:tc>
      </w:tr>
      <w:tr w14:paraId="5FC7C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center"/>
          </w:tcPr>
          <w:p w14:paraId="7DC62066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out_trade_no</w:t>
            </w:r>
          </w:p>
        </w:tc>
        <w:tc>
          <w:tcPr>
            <w:tcW w:w="1860" w:type="dxa"/>
            <w:vAlign w:val="center"/>
          </w:tcPr>
          <w:p w14:paraId="7CDD0B26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String(1,32)</w:t>
            </w:r>
          </w:p>
        </w:tc>
        <w:tc>
          <w:tcPr>
            <w:tcW w:w="4365" w:type="dxa"/>
            <w:vAlign w:val="center"/>
          </w:tcPr>
          <w:p w14:paraId="3AD4F10E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商户系统内部订单号</w:t>
            </w:r>
          </w:p>
        </w:tc>
      </w:tr>
      <w:tr w14:paraId="2262E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center"/>
          </w:tcPr>
          <w:p w14:paraId="01EC90FC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trade_no</w:t>
            </w:r>
          </w:p>
        </w:tc>
        <w:tc>
          <w:tcPr>
            <w:tcW w:w="1860" w:type="dxa"/>
            <w:vAlign w:val="center"/>
          </w:tcPr>
          <w:p w14:paraId="78D966DE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String（1,30）</w:t>
            </w:r>
          </w:p>
        </w:tc>
        <w:tc>
          <w:tcPr>
            <w:tcW w:w="4365" w:type="dxa"/>
            <w:vAlign w:val="center"/>
          </w:tcPr>
          <w:p w14:paraId="329BA9DC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该交易在银盛支付系统中的交易流水号。</w:t>
            </w:r>
          </w:p>
        </w:tc>
      </w:tr>
      <w:tr w14:paraId="24AB5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center"/>
          </w:tcPr>
          <w:p w14:paraId="2A3E7923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total_amount</w:t>
            </w:r>
          </w:p>
        </w:tc>
        <w:tc>
          <w:tcPr>
            <w:tcW w:w="1860" w:type="dxa"/>
            <w:vAlign w:val="center"/>
          </w:tcPr>
          <w:p w14:paraId="5336EC47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Number（10,2）</w:t>
            </w:r>
          </w:p>
        </w:tc>
        <w:tc>
          <w:tcPr>
            <w:tcW w:w="4365" w:type="dxa"/>
            <w:vAlign w:val="center"/>
          </w:tcPr>
          <w:p w14:paraId="6C77E246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金额，Number(10,2)指10位长度，2位精度 示例值：100.01</w:t>
            </w:r>
          </w:p>
        </w:tc>
      </w:tr>
      <w:tr w14:paraId="26021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center"/>
          </w:tcPr>
          <w:p w14:paraId="024E4FF8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receipt_amount</w:t>
            </w:r>
          </w:p>
        </w:tc>
        <w:tc>
          <w:tcPr>
            <w:tcW w:w="1860" w:type="dxa"/>
            <w:vAlign w:val="center"/>
          </w:tcPr>
          <w:p w14:paraId="0D8ADC47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Number（10,2）</w:t>
            </w:r>
          </w:p>
        </w:tc>
        <w:tc>
          <w:tcPr>
            <w:tcW w:w="4365" w:type="dxa"/>
            <w:vAlign w:val="center"/>
          </w:tcPr>
          <w:p w14:paraId="5B682BF2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实收金额（参考），当为快付交易时，该字段为空 示例值：2.04</w:t>
            </w:r>
          </w:p>
        </w:tc>
      </w:tr>
      <w:tr w14:paraId="2B32B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center"/>
          </w:tcPr>
          <w:p w14:paraId="306198F2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account_date</w:t>
            </w:r>
          </w:p>
        </w:tc>
        <w:tc>
          <w:tcPr>
            <w:tcW w:w="1860" w:type="dxa"/>
            <w:vAlign w:val="center"/>
          </w:tcPr>
          <w:p w14:paraId="24649E7B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String(10)</w:t>
            </w:r>
          </w:p>
        </w:tc>
        <w:tc>
          <w:tcPr>
            <w:tcW w:w="4365" w:type="dxa"/>
            <w:vAlign w:val="center"/>
          </w:tcPr>
          <w:p w14:paraId="72FFC747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入账日期，格式”yyyy-MM-dd” 示例值：2014-07-24</w:t>
            </w:r>
          </w:p>
        </w:tc>
      </w:tr>
      <w:tr w14:paraId="24D31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center"/>
          </w:tcPr>
          <w:p w14:paraId="4DE79B38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result_note</w:t>
            </w:r>
          </w:p>
        </w:tc>
        <w:tc>
          <w:tcPr>
            <w:tcW w:w="1860" w:type="dxa"/>
            <w:vAlign w:val="center"/>
          </w:tcPr>
          <w:p w14:paraId="0568D1E4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365" w:type="dxa"/>
            <w:vAlign w:val="center"/>
          </w:tcPr>
          <w:p w14:paraId="6C4A90C3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结果描述。当订单失败的时候，返回相关错误描述</w:t>
            </w:r>
          </w:p>
        </w:tc>
      </w:tr>
      <w:tr w14:paraId="5CD29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center"/>
          </w:tcPr>
          <w:p w14:paraId="2C64814B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openid</w:t>
            </w:r>
          </w:p>
        </w:tc>
        <w:tc>
          <w:tcPr>
            <w:tcW w:w="1860" w:type="dxa"/>
            <w:vAlign w:val="center"/>
          </w:tcPr>
          <w:p w14:paraId="176D6E2C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String（128）</w:t>
            </w:r>
          </w:p>
        </w:tc>
        <w:tc>
          <w:tcPr>
            <w:tcW w:w="4365" w:type="dxa"/>
            <w:vAlign w:val="center"/>
          </w:tcPr>
          <w:p w14:paraId="679DEC14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子商户appid下用户唯一标识，版本号6.3及以上，不返回此字段</w:t>
            </w:r>
          </w:p>
        </w:tc>
      </w:tr>
      <w:tr w14:paraId="5C0BD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center"/>
          </w:tcPr>
          <w:p w14:paraId="464B9319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Style w:val="134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pay_detail_list</w:t>
            </w:r>
          </w:p>
        </w:tc>
        <w:tc>
          <w:tcPr>
            <w:tcW w:w="1860" w:type="dxa"/>
            <w:vAlign w:val="center"/>
          </w:tcPr>
          <w:p w14:paraId="550E50A1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Json数组</w:t>
            </w:r>
          </w:p>
        </w:tc>
        <w:tc>
          <w:tcPr>
            <w:tcW w:w="4365" w:type="dxa"/>
            <w:vAlign w:val="center"/>
          </w:tcPr>
          <w:p w14:paraId="792D1295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订单支付明细</w:t>
            </w:r>
          </w:p>
        </w:tc>
      </w:tr>
      <w:tr w14:paraId="7BE90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center"/>
          </w:tcPr>
          <w:p w14:paraId="2C3B259F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Style w:val="134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quick_pay_detail_list</w:t>
            </w:r>
          </w:p>
        </w:tc>
        <w:tc>
          <w:tcPr>
            <w:tcW w:w="1860" w:type="dxa"/>
            <w:vAlign w:val="center"/>
          </w:tcPr>
          <w:p w14:paraId="672BC0AD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Json数组</w:t>
            </w:r>
          </w:p>
        </w:tc>
        <w:tc>
          <w:tcPr>
            <w:tcW w:w="4365" w:type="dxa"/>
            <w:vAlign w:val="center"/>
          </w:tcPr>
          <w:p w14:paraId="037C25E4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快付明细</w:t>
            </w:r>
          </w:p>
        </w:tc>
      </w:tr>
      <w:tr w14:paraId="152B7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center"/>
          </w:tcPr>
          <w:p w14:paraId="31DCAD4D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settlement_amount</w:t>
            </w:r>
          </w:p>
        </w:tc>
        <w:tc>
          <w:tcPr>
            <w:tcW w:w="1860" w:type="dxa"/>
            <w:vAlign w:val="center"/>
          </w:tcPr>
          <w:p w14:paraId="3A643BC5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4365" w:type="dxa"/>
            <w:vAlign w:val="center"/>
          </w:tcPr>
          <w:p w14:paraId="450221FF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参考结算金额， 当为快付交易时，该字段为空</w:t>
            </w:r>
          </w:p>
        </w:tc>
      </w:tr>
      <w:tr w14:paraId="5BC41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center"/>
          </w:tcPr>
          <w:p w14:paraId="36B56E51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total_discount</w:t>
            </w:r>
          </w:p>
        </w:tc>
        <w:tc>
          <w:tcPr>
            <w:tcW w:w="1860" w:type="dxa"/>
            <w:vAlign w:val="center"/>
          </w:tcPr>
          <w:p w14:paraId="24C536F6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4365" w:type="dxa"/>
            <w:vAlign w:val="center"/>
          </w:tcPr>
          <w:p w14:paraId="495058D7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  <w:rPr>
                <w:vertAlign w:val="baseli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参考总优惠金额</w:t>
            </w:r>
          </w:p>
        </w:tc>
      </w:tr>
    </w:tbl>
    <w:p w14:paraId="044F455B">
      <w:pPr>
        <w:pStyle w:val="167"/>
      </w:pPr>
    </w:p>
    <w:p w14:paraId="69D46F7C">
      <w:pPr>
        <w:pStyle w:val="167"/>
      </w:pPr>
    </w:p>
    <w:p w14:paraId="23665E48">
      <w:pPr>
        <w:pStyle w:val="167"/>
      </w:pPr>
    </w:p>
    <w:p w14:paraId="73409BC4">
      <w:pPr>
        <w:pStyle w:val="167"/>
      </w:pPr>
    </w:p>
    <w:p w14:paraId="0EC2B585">
      <w:pPr>
        <w:pStyle w:val="167"/>
      </w:pPr>
    </w:p>
    <w:p w14:paraId="0C777F07">
      <w:pPr>
        <w:pStyle w:val="167"/>
      </w:pPr>
      <w:r>
        <w:t>2 下单接口</w:t>
      </w:r>
    </w:p>
    <w:p w14:paraId="09E197B1">
      <w:pPr>
        <w:pStyle w:val="168"/>
      </w:pPr>
      <w:r>
        <w:t>2.1 接口基本信息</w:t>
      </w:r>
    </w:p>
    <w:p w14:paraId="2252D544">
      <w:pPr>
        <w:pStyle w:val="171"/>
        <w:rPr>
          <w:rFonts w:hint="default" w:eastAsia="宋体"/>
          <w:lang w:val="en-US" w:eastAsia="zh-CN"/>
        </w:rPr>
      </w:pPr>
      <w:r>
        <w:rPr>
          <w:b/>
        </w:rPr>
        <w:t>接口类型：</w:t>
      </w:r>
      <w:r>
        <w:t>聚合支付统一下单接口</w:t>
      </w:r>
      <w:r>
        <w:rPr>
          <w:rFonts w:hint="eastAsia"/>
          <w:lang w:val="en-US" w:eastAsia="zh-CN"/>
        </w:rPr>
        <w:t>--返回支付跳转H5页面</w:t>
      </w:r>
    </w:p>
    <w:p w14:paraId="7B202745">
      <w:pPr>
        <w:pStyle w:val="171"/>
        <w:rPr>
          <w:rFonts w:hint="eastAsia" w:eastAsia="宋体"/>
          <w:lang w:val="en-US" w:eastAsia="zh-CN"/>
        </w:rPr>
      </w:pPr>
      <w:r>
        <w:rPr>
          <w:b/>
        </w:rPr>
        <w:t>接口地址：</w:t>
      </w:r>
      <w:r>
        <w:rPr>
          <w:rFonts w:hint="default"/>
        </w:rPr>
        <w:t>/manage/pay</w:t>
      </w:r>
      <w:r>
        <w:t>/</w:t>
      </w:r>
      <w:r>
        <w:rPr>
          <w:rFonts w:hint="eastAsia"/>
          <w:lang w:val="en-US" w:eastAsia="zh-CN"/>
        </w:rPr>
        <w:t>add</w:t>
      </w:r>
      <w:r>
        <w:rPr>
          <w:rFonts w:hint="default"/>
        </w:rPr>
        <w:t>-order</w:t>
      </w:r>
    </w:p>
    <w:p w14:paraId="10866E4C">
      <w:pPr>
        <w:pStyle w:val="171"/>
      </w:pPr>
      <w:r>
        <w:rPr>
          <w:b/>
        </w:rPr>
        <w:t>请求方式：</w:t>
      </w:r>
      <w:r>
        <w:t>POST</w:t>
      </w:r>
    </w:p>
    <w:p w14:paraId="48050A62">
      <w:pPr>
        <w:pStyle w:val="171"/>
        <w:rPr>
          <w:rFonts w:hint="eastAsia" w:eastAsiaTheme="minorEastAsia"/>
          <w:lang w:val="en-US" w:eastAsia="zh-CN"/>
        </w:rPr>
      </w:pPr>
      <w:r>
        <w:rPr>
          <w:b/>
        </w:rPr>
        <w:t>请求格式：</w:t>
      </w:r>
      <w:r>
        <w:t>JSON</w:t>
      </w:r>
    </w:p>
    <w:p w14:paraId="5A31DF07">
      <w:pPr>
        <w:pStyle w:val="168"/>
      </w:pPr>
      <w:r>
        <w:t>2.2 请求参数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644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B603C5">
            <w:pPr>
              <w:pStyle w:val="172"/>
              <w:spacing w:after="0"/>
            </w:pPr>
            <w:r>
              <w:rPr>
                <w:b/>
              </w:rPr>
              <w:t>参数名称</w:t>
            </w:r>
          </w:p>
        </w:tc>
        <w:tc>
          <w:tcPr>
            <w:tcW w:w="2160" w:type="dxa"/>
          </w:tcPr>
          <w:p w14:paraId="502E981F">
            <w:pPr>
              <w:pStyle w:val="172"/>
              <w:spacing w:after="0"/>
            </w:pPr>
            <w:r>
              <w:rPr>
                <w:b/>
              </w:rPr>
              <w:t>是否必填</w:t>
            </w:r>
          </w:p>
        </w:tc>
        <w:tc>
          <w:tcPr>
            <w:tcW w:w="2160" w:type="dxa"/>
          </w:tcPr>
          <w:p w14:paraId="74B514B0">
            <w:pPr>
              <w:pStyle w:val="172"/>
              <w:spacing w:after="0"/>
            </w:pPr>
            <w:r>
              <w:rPr>
                <w:b/>
              </w:rPr>
              <w:t>数据类型</w:t>
            </w:r>
          </w:p>
        </w:tc>
        <w:tc>
          <w:tcPr>
            <w:tcW w:w="2160" w:type="dxa"/>
          </w:tcPr>
          <w:p w14:paraId="706D4DA2">
            <w:pPr>
              <w:pStyle w:val="172"/>
              <w:spacing w:after="0"/>
            </w:pPr>
            <w:r>
              <w:rPr>
                <w:b/>
              </w:rPr>
              <w:t>参数说明</w:t>
            </w:r>
          </w:p>
        </w:tc>
      </w:tr>
      <w:tr w14:paraId="70426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3F2E4C">
            <w:pPr>
              <w:pStyle w:val="172"/>
              <w:spacing w:after="0"/>
            </w:pPr>
            <w:r>
              <w:t>orderId</w:t>
            </w:r>
          </w:p>
        </w:tc>
        <w:tc>
          <w:tcPr>
            <w:tcW w:w="2160" w:type="dxa"/>
          </w:tcPr>
          <w:p w14:paraId="6BD77A67">
            <w:pPr>
              <w:pStyle w:val="172"/>
              <w:spacing w:after="0"/>
            </w:pPr>
            <w:r>
              <w:t>是</w:t>
            </w:r>
          </w:p>
        </w:tc>
        <w:tc>
          <w:tcPr>
            <w:tcW w:w="2160" w:type="dxa"/>
          </w:tcPr>
          <w:p w14:paraId="149F5DB6">
            <w:pPr>
              <w:pStyle w:val="172"/>
              <w:spacing w:after="0"/>
            </w:pPr>
            <w:r>
              <w:t>String</w:t>
            </w:r>
          </w:p>
        </w:tc>
        <w:tc>
          <w:tcPr>
            <w:tcW w:w="2160" w:type="dxa"/>
          </w:tcPr>
          <w:p w14:paraId="6CDB7F4F">
            <w:pPr>
              <w:pStyle w:val="172"/>
              <w:spacing w:after="0"/>
            </w:pPr>
            <w:r>
              <w:t>商户系统内部生成的唯一订单号</w:t>
            </w:r>
          </w:p>
        </w:tc>
      </w:tr>
      <w:tr w14:paraId="0F156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F1B962">
            <w:pPr>
              <w:pStyle w:val="172"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shh</w:t>
            </w:r>
          </w:p>
        </w:tc>
        <w:tc>
          <w:tcPr>
            <w:tcW w:w="2160" w:type="dxa"/>
          </w:tcPr>
          <w:p w14:paraId="7C0258D6">
            <w:pPr>
              <w:pStyle w:val="172"/>
              <w:spacing w:after="0"/>
            </w:pPr>
            <w:r>
              <w:t>是</w:t>
            </w:r>
          </w:p>
        </w:tc>
        <w:tc>
          <w:tcPr>
            <w:tcW w:w="2160" w:type="dxa"/>
          </w:tcPr>
          <w:p w14:paraId="1FBFCEA0">
            <w:pPr>
              <w:pStyle w:val="172"/>
              <w:spacing w:after="0"/>
            </w:pPr>
            <w:r>
              <w:t>String</w:t>
            </w:r>
          </w:p>
        </w:tc>
        <w:tc>
          <w:tcPr>
            <w:tcW w:w="2160" w:type="dxa"/>
          </w:tcPr>
          <w:p w14:paraId="26743DA2">
            <w:pPr>
              <w:pStyle w:val="172"/>
              <w:spacing w:after="0"/>
            </w:pPr>
            <w:r>
              <w:t>收款商户号，分配的商户编号</w:t>
            </w:r>
          </w:p>
        </w:tc>
      </w:tr>
      <w:tr w14:paraId="2C51A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E17459">
            <w:pPr>
              <w:pStyle w:val="172"/>
              <w:spacing w:after="0"/>
            </w:pPr>
            <w:r>
              <w:t>money</w:t>
            </w:r>
          </w:p>
        </w:tc>
        <w:tc>
          <w:tcPr>
            <w:tcW w:w="2160" w:type="dxa"/>
          </w:tcPr>
          <w:p w14:paraId="01518E02">
            <w:pPr>
              <w:pStyle w:val="172"/>
              <w:spacing w:after="0"/>
            </w:pPr>
            <w:r>
              <w:t>是</w:t>
            </w:r>
          </w:p>
        </w:tc>
        <w:tc>
          <w:tcPr>
            <w:tcW w:w="2160" w:type="dxa"/>
          </w:tcPr>
          <w:p w14:paraId="7D03F421">
            <w:pPr>
              <w:pStyle w:val="172"/>
              <w:spacing w:after="0"/>
            </w:pPr>
            <w:r>
              <w:t>Number</w:t>
            </w:r>
          </w:p>
        </w:tc>
        <w:tc>
          <w:tcPr>
            <w:tcW w:w="2160" w:type="dxa"/>
          </w:tcPr>
          <w:p w14:paraId="15A6BE81">
            <w:pPr>
              <w:pStyle w:val="172"/>
              <w:spacing w:after="0"/>
            </w:pPr>
            <w:r>
              <w:t>订单金额，单位：元，保留两位小数，最低0.01元</w:t>
            </w:r>
          </w:p>
        </w:tc>
      </w:tr>
      <w:tr w14:paraId="62E2C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B682E5">
            <w:pPr>
              <w:pStyle w:val="172"/>
              <w:spacing w:after="0"/>
            </w:pPr>
            <w:r>
              <w:t>merchantName</w:t>
            </w:r>
          </w:p>
        </w:tc>
        <w:tc>
          <w:tcPr>
            <w:tcW w:w="2160" w:type="dxa"/>
          </w:tcPr>
          <w:p w14:paraId="02BEC550">
            <w:pPr>
              <w:pStyle w:val="172"/>
              <w:spacing w:after="0"/>
            </w:pPr>
            <w:r>
              <w:t>是</w:t>
            </w:r>
          </w:p>
        </w:tc>
        <w:tc>
          <w:tcPr>
            <w:tcW w:w="2160" w:type="dxa"/>
          </w:tcPr>
          <w:p w14:paraId="0007413D">
            <w:pPr>
              <w:pStyle w:val="172"/>
              <w:spacing w:after="0"/>
            </w:pPr>
            <w:r>
              <w:t>String</w:t>
            </w:r>
          </w:p>
        </w:tc>
        <w:tc>
          <w:tcPr>
            <w:tcW w:w="2160" w:type="dxa"/>
          </w:tcPr>
          <w:p w14:paraId="70D18781">
            <w:pPr>
              <w:pStyle w:val="172"/>
              <w:spacing w:after="0"/>
            </w:pPr>
            <w:r>
              <w:t>商户名称，展示在支付页面</w:t>
            </w:r>
          </w:p>
        </w:tc>
      </w:tr>
      <w:tr w14:paraId="1D6B7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C60AB8">
            <w:pPr>
              <w:pStyle w:val="172"/>
              <w:spacing w:after="0"/>
            </w:pPr>
            <w:r>
              <w:t>notifyUrl</w:t>
            </w:r>
          </w:p>
        </w:tc>
        <w:tc>
          <w:tcPr>
            <w:tcW w:w="2160" w:type="dxa"/>
          </w:tcPr>
          <w:p w14:paraId="2F5B3435">
            <w:pPr>
              <w:pStyle w:val="172"/>
              <w:spacing w:after="0"/>
            </w:pPr>
            <w:r>
              <w:t>是</w:t>
            </w:r>
          </w:p>
        </w:tc>
        <w:tc>
          <w:tcPr>
            <w:tcW w:w="2160" w:type="dxa"/>
          </w:tcPr>
          <w:p w14:paraId="72D05C00">
            <w:pPr>
              <w:pStyle w:val="172"/>
              <w:spacing w:after="0"/>
            </w:pPr>
            <w:r>
              <w:t>String</w:t>
            </w:r>
          </w:p>
        </w:tc>
        <w:tc>
          <w:tcPr>
            <w:tcW w:w="2160" w:type="dxa"/>
          </w:tcPr>
          <w:p w14:paraId="5A3CCDB9">
            <w:pPr>
              <w:pStyle w:val="172"/>
              <w:spacing w:after="0"/>
            </w:pPr>
            <w:r>
              <w:t>支付结果回调通知地址，支持HTTPS</w:t>
            </w:r>
          </w:p>
        </w:tc>
      </w:tr>
    </w:tbl>
    <w:p w14:paraId="2596A389">
      <w:pPr>
        <w:pStyle w:val="168"/>
      </w:pPr>
      <w:r>
        <w:t>2.3 接口功能说明</w:t>
      </w:r>
    </w:p>
    <w:p w14:paraId="522BF5BA">
      <w:pPr>
        <w:pStyle w:val="171"/>
        <w:ind w:left="0" w:leftChars="0" w:firstLine="0" w:firstLineChars="0"/>
        <w:rPr>
          <w:rFonts w:hint="eastAsia"/>
          <w:lang w:val="en-US" w:eastAsia="zh-CN"/>
        </w:rPr>
      </w:pPr>
      <w:r>
        <w:t>商户系统可通过</w:t>
      </w:r>
      <w:r>
        <w:rPr>
          <w:rFonts w:hint="eastAsia"/>
          <w:lang w:val="en-US" w:eastAsia="zh-CN"/>
        </w:rPr>
        <w:t>h5页面/app 跳转到收银台  跳转携带参数 全部是必传字段！</w:t>
      </w:r>
    </w:p>
    <w:p w14:paraId="5855F31E">
      <w:pPr>
        <w:pStyle w:val="169"/>
      </w:pPr>
      <w:r>
        <w:rPr>
          <w:rFonts w:hint="eastAsia"/>
          <w:lang w:val="en-US" w:eastAsia="zh-CN"/>
        </w:rPr>
        <w:t>2.4</w:t>
      </w:r>
      <w:r>
        <w:t xml:space="preserve"> 返回参数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E90D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C94793">
            <w:pPr>
              <w:pStyle w:val="172"/>
              <w:spacing w:after="0"/>
            </w:pPr>
            <w:r>
              <w:rPr>
                <w:b/>
              </w:rPr>
              <w:t>参数名称</w:t>
            </w:r>
          </w:p>
        </w:tc>
        <w:tc>
          <w:tcPr>
            <w:tcW w:w="2160" w:type="dxa"/>
          </w:tcPr>
          <w:p w14:paraId="0B9E8571">
            <w:pPr>
              <w:pStyle w:val="172"/>
              <w:spacing w:after="0"/>
            </w:pPr>
            <w:r>
              <w:rPr>
                <w:b/>
              </w:rPr>
              <w:t>数据类型</w:t>
            </w:r>
          </w:p>
        </w:tc>
        <w:tc>
          <w:tcPr>
            <w:tcW w:w="2160" w:type="dxa"/>
          </w:tcPr>
          <w:p w14:paraId="4A62213A">
            <w:pPr>
              <w:pStyle w:val="172"/>
              <w:spacing w:after="0"/>
            </w:pPr>
            <w:r>
              <w:rPr>
                <w:b/>
              </w:rPr>
              <w:t>返回值</w:t>
            </w:r>
          </w:p>
        </w:tc>
        <w:tc>
          <w:tcPr>
            <w:tcW w:w="2160" w:type="dxa"/>
          </w:tcPr>
          <w:p w14:paraId="738D86BB">
            <w:pPr>
              <w:pStyle w:val="172"/>
              <w:spacing w:after="0"/>
            </w:pPr>
            <w:r>
              <w:rPr>
                <w:b/>
              </w:rPr>
              <w:t>参数说明</w:t>
            </w:r>
          </w:p>
        </w:tc>
      </w:tr>
      <w:tr w14:paraId="4ED4E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157B33">
            <w:pPr>
              <w:pStyle w:val="172"/>
              <w:spacing w:after="0"/>
            </w:pPr>
            <w:r>
              <w:t>msg</w:t>
            </w:r>
          </w:p>
        </w:tc>
        <w:tc>
          <w:tcPr>
            <w:tcW w:w="2160" w:type="dxa"/>
          </w:tcPr>
          <w:p w14:paraId="79AFF49F">
            <w:pPr>
              <w:pStyle w:val="172"/>
              <w:spacing w:after="0"/>
            </w:pPr>
            <w:r>
              <w:t>String</w:t>
            </w:r>
          </w:p>
        </w:tc>
        <w:tc>
          <w:tcPr>
            <w:tcW w:w="2160" w:type="dxa"/>
          </w:tcPr>
          <w:p w14:paraId="7F33F019">
            <w:pPr>
              <w:pStyle w:val="172"/>
              <w:spacing w:after="0"/>
            </w:pPr>
            <w:r>
              <w:t>操作成功/失败提示</w:t>
            </w:r>
          </w:p>
        </w:tc>
        <w:tc>
          <w:tcPr>
            <w:tcW w:w="2160" w:type="dxa"/>
          </w:tcPr>
          <w:p w14:paraId="52C4B569">
            <w:pPr>
              <w:pStyle w:val="172"/>
              <w:spacing w:after="0"/>
            </w:pPr>
            <w:r>
              <w:t>接口调用结果的提示消息</w:t>
            </w:r>
          </w:p>
        </w:tc>
      </w:tr>
      <w:tr w14:paraId="5CDF6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471619">
            <w:pPr>
              <w:pStyle w:val="172"/>
              <w:spacing w:after="0"/>
            </w:pPr>
            <w:r>
              <w:t>code</w:t>
            </w:r>
          </w:p>
        </w:tc>
        <w:tc>
          <w:tcPr>
            <w:tcW w:w="2160" w:type="dxa"/>
          </w:tcPr>
          <w:p w14:paraId="65E0FF5D">
            <w:pPr>
              <w:pStyle w:val="172"/>
              <w:spacing w:after="0"/>
            </w:pPr>
            <w:r>
              <w:t>Integer</w:t>
            </w:r>
          </w:p>
        </w:tc>
        <w:tc>
          <w:tcPr>
            <w:tcW w:w="2160" w:type="dxa"/>
          </w:tcPr>
          <w:p w14:paraId="58F89D44">
            <w:pPr>
              <w:pStyle w:val="172"/>
              <w:spacing w:after="0"/>
            </w:pPr>
            <w:r>
              <w:t>200/500</w:t>
            </w:r>
          </w:p>
        </w:tc>
        <w:tc>
          <w:tcPr>
            <w:tcW w:w="2160" w:type="dxa"/>
          </w:tcPr>
          <w:p w14:paraId="59F1353A">
            <w:pPr>
              <w:pStyle w:val="172"/>
              <w:spacing w:after="0"/>
            </w:pPr>
            <w:r>
              <w:t>200表示接口调用成功，500表示接口调用失败</w:t>
            </w:r>
          </w:p>
        </w:tc>
      </w:tr>
      <w:tr w14:paraId="65600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BF3622">
            <w:pPr>
              <w:pStyle w:val="172"/>
              <w:spacing w:after="0"/>
            </w:pPr>
            <w:r>
              <w:t>data</w:t>
            </w:r>
          </w:p>
        </w:tc>
        <w:tc>
          <w:tcPr>
            <w:tcW w:w="2160" w:type="dxa"/>
          </w:tcPr>
          <w:p w14:paraId="79DD2894">
            <w:pPr>
              <w:pStyle w:val="172"/>
              <w:spacing w:after="0"/>
            </w:pPr>
            <w:r>
              <w:t>Object</w:t>
            </w:r>
          </w:p>
        </w:tc>
        <w:tc>
          <w:tcPr>
            <w:tcW w:w="2160" w:type="dxa"/>
          </w:tcPr>
          <w:p w14:paraId="68D57DD0">
            <w:pPr>
              <w:pStyle w:val="172"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httpsXXXXXXXX</w:t>
            </w:r>
          </w:p>
        </w:tc>
        <w:tc>
          <w:tcPr>
            <w:tcW w:w="2160" w:type="dxa"/>
          </w:tcPr>
          <w:p w14:paraId="584DD743">
            <w:pPr>
              <w:pStyle w:val="172"/>
              <w:spacing w:after="0"/>
            </w:pPr>
            <w:r>
              <w:rPr>
                <w:rFonts w:hint="eastAsia"/>
                <w:lang w:val="en-US" w:eastAsia="zh-CN"/>
              </w:rPr>
              <w:t>跳转链接</w:t>
            </w:r>
            <w:r>
              <w:t>，仅code为200时有值</w:t>
            </w:r>
          </w:p>
        </w:tc>
      </w:tr>
    </w:tbl>
    <w:p w14:paraId="07348536">
      <w:pPr>
        <w:pStyle w:val="171"/>
        <w:ind w:left="0" w:leftChars="0" w:firstLine="0" w:firstLineChars="0"/>
        <w:rPr>
          <w:rFonts w:hint="default"/>
          <w:lang w:val="en-US" w:eastAsia="zh-CN"/>
        </w:rPr>
      </w:pPr>
    </w:p>
    <w:p w14:paraId="4FD18973">
      <w:pPr>
        <w:pStyle w:val="167"/>
      </w:pPr>
      <w:r>
        <w:t>3 支付结果回调通知接口</w:t>
      </w:r>
    </w:p>
    <w:p w14:paraId="259892FB">
      <w:pPr>
        <w:pStyle w:val="168"/>
      </w:pPr>
      <w:r>
        <w:t>3.1 接口基本信息</w:t>
      </w:r>
    </w:p>
    <w:p w14:paraId="5C0FC952">
      <w:pPr>
        <w:pStyle w:val="171"/>
      </w:pPr>
      <w:r>
        <w:rPr>
          <w:b/>
        </w:rPr>
        <w:t>请求方式：</w:t>
      </w:r>
      <w:r>
        <w:t>POST</w:t>
      </w:r>
    </w:p>
    <w:p w14:paraId="7F5F2946">
      <w:pPr>
        <w:pStyle w:val="171"/>
      </w:pPr>
      <w:r>
        <w:rPr>
          <w:b/>
        </w:rPr>
        <w:t>通知地址：</w:t>
      </w:r>
      <w:r>
        <w:t>商户下单时传入的notifyUrl参数值</w:t>
      </w:r>
    </w:p>
    <w:p w14:paraId="0FCCBA00">
      <w:pPr>
        <w:pStyle w:val="171"/>
      </w:pPr>
      <w:r>
        <w:rPr>
          <w:b/>
        </w:rPr>
        <w:t>数据格式：</w:t>
      </w:r>
      <w:r>
        <w:t>JSON（解密后的明文参数）</w:t>
      </w:r>
    </w:p>
    <w:p w14:paraId="653637BB">
      <w:pPr>
        <w:pStyle w:val="171"/>
        <w:rPr>
          <w:rFonts w:hint="default" w:eastAsia="宋体"/>
          <w:lang w:val="en-US" w:eastAsia="zh-CN"/>
        </w:rPr>
      </w:pPr>
      <w:r>
        <w:rPr>
          <w:b/>
        </w:rPr>
        <w:t>通知规则：</w:t>
      </w:r>
      <w:r>
        <w:t>默认仅支付成功时发送通知，订单过期/支付失败不通知，</w:t>
      </w:r>
      <w:r>
        <w:rPr>
          <w:rFonts w:hint="eastAsia"/>
          <w:lang w:val="en-US" w:eastAsia="zh-CN"/>
        </w:rPr>
        <w:t>因涉及通知转发问题，请对接时接受到订单推送进行订单查询，以查询做判断逻辑！</w:t>
      </w:r>
    </w:p>
    <w:p w14:paraId="69BD45C1">
      <w:pPr>
        <w:pStyle w:val="168"/>
      </w:pPr>
      <w:r>
        <w:t>3.2 核心回调参数</w:t>
      </w:r>
    </w:p>
    <w:p w14:paraId="65F29120">
      <w:pPr>
        <w:pStyle w:val="168"/>
      </w:pPr>
    </w:p>
    <w:p w14:paraId="5066EB69">
      <w:pPr>
        <w:pStyle w:val="168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微信支付返回：</w:t>
      </w:r>
    </w:p>
    <w:tbl>
      <w:tblPr>
        <w:tblStyle w:val="34"/>
        <w:tblW w:w="94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3"/>
        <w:gridCol w:w="2022"/>
        <w:gridCol w:w="4808"/>
      </w:tblGrid>
      <w:tr w14:paraId="6E020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</w:tcPr>
          <w:p w14:paraId="4D1820E3">
            <w:pPr>
              <w:pStyle w:val="172"/>
              <w:spacing w:after="0"/>
            </w:pPr>
            <w:r>
              <w:rPr>
                <w:b/>
              </w:rPr>
              <w:t>参数名称</w:t>
            </w:r>
          </w:p>
        </w:tc>
        <w:tc>
          <w:tcPr>
            <w:tcW w:w="2022" w:type="dxa"/>
          </w:tcPr>
          <w:p w14:paraId="23D8DF60">
            <w:pPr>
              <w:pStyle w:val="172"/>
              <w:spacing w:after="0"/>
            </w:pPr>
            <w:r>
              <w:rPr>
                <w:b/>
              </w:rPr>
              <w:t>数据类型</w:t>
            </w:r>
          </w:p>
        </w:tc>
        <w:tc>
          <w:tcPr>
            <w:tcW w:w="4808" w:type="dxa"/>
          </w:tcPr>
          <w:p w14:paraId="04724853">
            <w:pPr>
              <w:pStyle w:val="172"/>
              <w:spacing w:after="0"/>
            </w:pPr>
            <w:r>
              <w:rPr>
                <w:b/>
              </w:rPr>
              <w:t>参数说明</w:t>
            </w:r>
          </w:p>
        </w:tc>
      </w:tr>
      <w:tr w14:paraId="1949E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 w14:paraId="418D1CBE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sign_type</w:t>
            </w:r>
          </w:p>
        </w:tc>
        <w:tc>
          <w:tcPr>
            <w:tcW w:w="2022" w:type="dxa"/>
            <w:vAlign w:val="center"/>
          </w:tcPr>
          <w:p w14:paraId="4900A4F1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808" w:type="dxa"/>
            <w:vAlign w:val="center"/>
          </w:tcPr>
          <w:p w14:paraId="362230DD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签名类型 默认 RSA</w:t>
            </w:r>
          </w:p>
        </w:tc>
      </w:tr>
      <w:tr w14:paraId="4A80C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 w14:paraId="162D4B98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sign</w:t>
            </w:r>
          </w:p>
        </w:tc>
        <w:tc>
          <w:tcPr>
            <w:tcW w:w="2022" w:type="dxa"/>
            <w:vAlign w:val="center"/>
          </w:tcPr>
          <w:p w14:paraId="0F89644C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808" w:type="dxa"/>
            <w:vAlign w:val="center"/>
          </w:tcPr>
          <w:p w14:paraId="13BFC033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签名字符串，Base64编码</w:t>
            </w:r>
          </w:p>
        </w:tc>
      </w:tr>
      <w:tr w14:paraId="0C2CB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 w14:paraId="5383DA3A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notify_type</w:t>
            </w:r>
          </w:p>
        </w:tc>
        <w:tc>
          <w:tcPr>
            <w:tcW w:w="2022" w:type="dxa"/>
            <w:vAlign w:val="center"/>
          </w:tcPr>
          <w:p w14:paraId="71CBA24E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808" w:type="dxa"/>
            <w:vAlign w:val="center"/>
          </w:tcPr>
          <w:p w14:paraId="2625D917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通知类型默认 directpay.status.sync</w:t>
            </w:r>
          </w:p>
        </w:tc>
      </w:tr>
      <w:tr w14:paraId="5D9C1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 w14:paraId="20B6BA48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notify_time</w:t>
            </w:r>
          </w:p>
        </w:tc>
        <w:tc>
          <w:tcPr>
            <w:tcW w:w="2022" w:type="dxa"/>
            <w:vAlign w:val="center"/>
          </w:tcPr>
          <w:p w14:paraId="5F078614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String(19)</w:t>
            </w:r>
          </w:p>
        </w:tc>
        <w:tc>
          <w:tcPr>
            <w:tcW w:w="4808" w:type="dxa"/>
            <w:vAlign w:val="center"/>
          </w:tcPr>
          <w:p w14:paraId="029946F6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发送请求的时间，格式"yyyy-MM-dd HH:mm:ss" 2014-07-24 03:07:50</w:t>
            </w:r>
          </w:p>
        </w:tc>
      </w:tr>
      <w:tr w14:paraId="32EA8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 w14:paraId="3CEC449A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out_trade_no</w:t>
            </w:r>
          </w:p>
        </w:tc>
        <w:tc>
          <w:tcPr>
            <w:tcW w:w="2022" w:type="dxa"/>
            <w:vAlign w:val="center"/>
          </w:tcPr>
          <w:p w14:paraId="1CD291DA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String(32)</w:t>
            </w:r>
          </w:p>
        </w:tc>
        <w:tc>
          <w:tcPr>
            <w:tcW w:w="4808" w:type="dxa"/>
            <w:vAlign w:val="center"/>
          </w:tcPr>
          <w:p w14:paraId="65D4BA2E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商户生成的订单号 6843192280647118</w:t>
            </w:r>
          </w:p>
        </w:tc>
      </w:tr>
      <w:tr w14:paraId="52217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 w14:paraId="3430FB30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total_amount</w:t>
            </w:r>
          </w:p>
        </w:tc>
        <w:tc>
          <w:tcPr>
            <w:tcW w:w="2022" w:type="dxa"/>
            <w:vAlign w:val="center"/>
          </w:tcPr>
          <w:p w14:paraId="2C003771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4808" w:type="dxa"/>
            <w:vAlign w:val="center"/>
          </w:tcPr>
          <w:p w14:paraId="7AE36332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该笔订单的资金总额，单位为RMB-Yuan。取值范围为[0.01，100000000.00]，精确到小数点后两位。 100</w:t>
            </w:r>
          </w:p>
        </w:tc>
      </w:tr>
      <w:tr w14:paraId="79B4A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 w14:paraId="12AE6EAB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trade_no</w:t>
            </w:r>
          </w:p>
        </w:tc>
        <w:tc>
          <w:tcPr>
            <w:tcW w:w="2022" w:type="dxa"/>
            <w:vAlign w:val="center"/>
          </w:tcPr>
          <w:p w14:paraId="22CF3C2F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String(20)</w:t>
            </w:r>
          </w:p>
        </w:tc>
        <w:tc>
          <w:tcPr>
            <w:tcW w:w="4808" w:type="dxa"/>
            <w:vAlign w:val="center"/>
          </w:tcPr>
          <w:p w14:paraId="1AF9C4F5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银盛支付交易流水号</w:t>
            </w:r>
          </w:p>
        </w:tc>
      </w:tr>
      <w:tr w14:paraId="4931B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 w14:paraId="3DE35B0F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trade_status</w:t>
            </w:r>
          </w:p>
        </w:tc>
        <w:tc>
          <w:tcPr>
            <w:tcW w:w="2022" w:type="dxa"/>
            <w:vAlign w:val="center"/>
          </w:tcPr>
          <w:p w14:paraId="79B3454B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808" w:type="dxa"/>
            <w:vAlign w:val="center"/>
          </w:tcPr>
          <w:p w14:paraId="3C2C8628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交易目前所处的状态。成功状态的值： TRADE_SUCCESS</w:t>
            </w:r>
          </w:p>
        </w:tc>
      </w:tr>
      <w:tr w14:paraId="779D0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 w14:paraId="564414B5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account_date</w:t>
            </w:r>
          </w:p>
        </w:tc>
        <w:tc>
          <w:tcPr>
            <w:tcW w:w="2022" w:type="dxa"/>
            <w:vAlign w:val="center"/>
          </w:tcPr>
          <w:p w14:paraId="30381611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String（10）</w:t>
            </w:r>
          </w:p>
        </w:tc>
        <w:tc>
          <w:tcPr>
            <w:tcW w:w="4808" w:type="dxa"/>
            <w:vAlign w:val="center"/>
          </w:tcPr>
          <w:p w14:paraId="5E596DE8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入账的时间，格式"yyyyMMdd" 20140724</w:t>
            </w:r>
          </w:p>
        </w:tc>
      </w:tr>
      <w:tr w14:paraId="71E74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 w14:paraId="05C49D2E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payer_fee</w:t>
            </w:r>
          </w:p>
        </w:tc>
        <w:tc>
          <w:tcPr>
            <w:tcW w:w="2022" w:type="dxa"/>
            <w:vAlign w:val="center"/>
          </w:tcPr>
          <w:p w14:paraId="6431DB60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4808" w:type="dxa"/>
            <w:vAlign w:val="center"/>
          </w:tcPr>
          <w:p w14:paraId="12D3EB82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该笔订单的付款方手续费(参考)，单位为RMB-Yuan。取值范围为[0.01，100000000.00]，精确到小数点后两位。 1.00</w:t>
            </w:r>
          </w:p>
        </w:tc>
      </w:tr>
      <w:tr w14:paraId="49333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 w14:paraId="63CB1C1A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payee_fee</w:t>
            </w:r>
          </w:p>
        </w:tc>
        <w:tc>
          <w:tcPr>
            <w:tcW w:w="2022" w:type="dxa"/>
            <w:vAlign w:val="center"/>
          </w:tcPr>
          <w:p w14:paraId="7D702787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4808" w:type="dxa"/>
            <w:vAlign w:val="center"/>
          </w:tcPr>
          <w:p w14:paraId="356FA692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该笔订单的收款方手续费(参考)，单位为RMB-Yuan。取值范围为[0.01，100000000.00]，精确到小数点后两位。1.00</w:t>
            </w:r>
          </w:p>
        </w:tc>
      </w:tr>
      <w:tr w14:paraId="48DE1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 w14:paraId="67518C3B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partner_fee</w:t>
            </w:r>
          </w:p>
        </w:tc>
        <w:tc>
          <w:tcPr>
            <w:tcW w:w="2022" w:type="dxa"/>
            <w:vAlign w:val="center"/>
          </w:tcPr>
          <w:p w14:paraId="570B43FE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4808" w:type="dxa"/>
            <w:vAlign w:val="center"/>
          </w:tcPr>
          <w:p w14:paraId="1B08C48C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该笔订单的合作方手续费(参考)，单位为RMB-Yuan。取值范围为[0.01，100000000.00]，精确到小数点后两位。1.00</w:t>
            </w:r>
          </w:p>
        </w:tc>
      </w:tr>
      <w:tr w14:paraId="6B4ED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 w14:paraId="68BF4B1A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fee</w:t>
            </w:r>
          </w:p>
        </w:tc>
        <w:tc>
          <w:tcPr>
            <w:tcW w:w="2022" w:type="dxa"/>
            <w:vAlign w:val="center"/>
          </w:tcPr>
          <w:p w14:paraId="0089EB21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4808" w:type="dxa"/>
            <w:vAlign w:val="center"/>
          </w:tcPr>
          <w:p w14:paraId="4D2459B6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该笔订单的手续费总和(参考)，单位为RMB-Yuan。取值范围为[0.01，100000000.00]，精确到小数点后两位。1.00</w:t>
            </w:r>
          </w:p>
        </w:tc>
      </w:tr>
      <w:tr w14:paraId="132EA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 w14:paraId="246889B6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channel_send_sn</w:t>
            </w:r>
          </w:p>
        </w:tc>
        <w:tc>
          <w:tcPr>
            <w:tcW w:w="2022" w:type="dxa"/>
            <w:vAlign w:val="center"/>
          </w:tcPr>
          <w:p w14:paraId="2F66E6E5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String(50)</w:t>
            </w:r>
          </w:p>
        </w:tc>
        <w:tc>
          <w:tcPr>
            <w:tcW w:w="4808" w:type="dxa"/>
            <w:vAlign w:val="center"/>
          </w:tcPr>
          <w:p w14:paraId="2D5B6FB9">
            <w:pPr>
              <w:keepNext w:val="0"/>
              <w:keepLines w:val="0"/>
              <w:widowControl/>
              <w:suppressLineNumbers w:val="0"/>
              <w:ind w:firstLine="480" w:firstLineChars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发往渠道流水号 12345678a</w:t>
            </w:r>
          </w:p>
        </w:tc>
      </w:tr>
    </w:tbl>
    <w:p w14:paraId="151C6379">
      <w:pPr>
        <w:pStyle w:val="168"/>
      </w:pPr>
    </w:p>
    <w:p w14:paraId="6E487837">
      <w:pPr>
        <w:pStyle w:val="168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支付宝支付返回</w:t>
      </w:r>
    </w:p>
    <w:tbl>
      <w:tblPr>
        <w:tblStyle w:val="33"/>
        <w:tblW w:w="10045" w:type="dxa"/>
        <w:jc w:val="center"/>
        <w:tblBorders>
          <w:top w:val="non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0"/>
        <w:gridCol w:w="1549"/>
        <w:gridCol w:w="6016"/>
      </w:tblGrid>
      <w:tr w14:paraId="297E5578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1D735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AA75E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  <w:p w14:paraId="45CBE92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(字节长度）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45FBD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参数说明</w:t>
            </w:r>
          </w:p>
        </w:tc>
      </w:tr>
      <w:tr w14:paraId="6550BBF1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978C2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sign_type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6AFD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9139D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签名类型，交易请求时传入的签名类型RSA/SM</w:t>
            </w:r>
          </w:p>
        </w:tc>
      </w:tr>
      <w:tr w14:paraId="48A3B998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30C4B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sign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5DB02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BC0A6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签名字符串，Base64编码</w:t>
            </w:r>
          </w:p>
        </w:tc>
      </w:tr>
      <w:tr w14:paraId="022BF096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A639D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notify_type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D1C14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4135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通知类型默认 directpay.status.sync</w:t>
            </w:r>
          </w:p>
        </w:tc>
      </w:tr>
      <w:tr w14:paraId="07E09BFD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666F4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notify_time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E688F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String(19)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7DA6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发送请求的时间，格式"yyyy-MM-dd HH:mm:ss"</w:t>
            </w:r>
          </w:p>
        </w:tc>
      </w:tr>
      <w:tr w14:paraId="380C0287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9AF54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out_trade_no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3319C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String(32)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41719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商户生成的订单号</w:t>
            </w:r>
          </w:p>
        </w:tc>
      </w:tr>
      <w:tr w14:paraId="3B097BFE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68281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total_amount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9ECB2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71786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该笔订单的资金总额，单位为RMB-Yuan。取值范围为[0.01，100000000.00]，精确到小数点后两位。</w:t>
            </w:r>
          </w:p>
        </w:tc>
      </w:tr>
      <w:tr w14:paraId="79A9C4F0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40436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trade_no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F4BAB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String(30)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45004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银盛支付交易流水号</w:t>
            </w:r>
          </w:p>
        </w:tc>
      </w:tr>
      <w:tr w14:paraId="1F6EC87A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C5B1D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trade_status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8AC93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BD9C0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交易目前所处的状态。成功状态的值： TRADE_SUCCESS\</w:t>
            </w:r>
          </w:p>
        </w:tc>
      </w:tr>
      <w:tr w14:paraId="1096E77A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69F8B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account_date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D4DAA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String（10）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A9354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入账的时间，格式"yyyyMMdd"</w:t>
            </w:r>
          </w:p>
        </w:tc>
      </w:tr>
      <w:tr w14:paraId="1DFAA930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FFEF9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payer_fee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F7370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316B7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该笔订单的付款方手续费(参考)，单位为RMB-Yuan。取值范围为[0.01，100000000.00]，精确到小数点后两位。</w:t>
            </w:r>
          </w:p>
        </w:tc>
      </w:tr>
      <w:tr w14:paraId="0F12EBFD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4818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payee_fee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8CABF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90D6E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该笔订单的收款方手续费(参考)，单位为RMB-Yuan。取值范围为[0.01，100000000.00]，精确到小数点后两位。</w:t>
            </w:r>
          </w:p>
        </w:tc>
      </w:tr>
      <w:tr w14:paraId="775904A7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F8F00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partner_fee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87001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45FB1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该笔订单的合作方手续费(参考)，单位为RMB-Yuan。取值范围为[0.01，100000000.00]，精确到小数点后两位。</w:t>
            </w:r>
          </w:p>
        </w:tc>
      </w:tr>
      <w:tr w14:paraId="1A63B395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7E419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fee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80ABA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5026B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该笔订单的手续费总和(参考)，单位为RMB-Yuan。取值范围为[0.01，100000000.00]，精确到小数点后两位。</w:t>
            </w:r>
          </w:p>
        </w:tc>
      </w:tr>
      <w:tr w14:paraId="1AAB1136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E45FB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channel_send_sn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98075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String(50)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5938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发往渠道流水号</w:t>
            </w:r>
          </w:p>
        </w:tc>
      </w:tr>
      <w:tr w14:paraId="6E5457F5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72990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paygate_no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B87DB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String(16)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A7EE9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支付网关编号</w:t>
            </w:r>
          </w:p>
        </w:tc>
      </w:tr>
      <w:tr w14:paraId="72530AD1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65A0D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channel_recv_sn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C9250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String(50)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C02C8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渠道返回流水号</w:t>
            </w:r>
          </w:p>
        </w:tc>
      </w:tr>
      <w:tr w14:paraId="7C4E917B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97652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card_type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BD127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95272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卡类型credit:信用卡debit:借记卡</w:t>
            </w:r>
          </w:p>
        </w:tc>
      </w:tr>
      <w:tr w14:paraId="7E2359E2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69D62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buyer_user_id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2212F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21097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支付宝用户Uid</w:t>
            </w:r>
          </w:p>
        </w:tc>
      </w:tr>
      <w:tr w14:paraId="688F32B1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8DCB9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buyer_logon_id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118B3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4DBA9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支付宝账户</w:t>
            </w:r>
          </w:p>
        </w:tc>
      </w:tr>
      <w:tr w14:paraId="121DBC61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DF22B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extra_common_param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2238C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230E8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公用回传参数 商户自定义数据域，原样返回</w:t>
            </w:r>
          </w:p>
        </w:tc>
      </w:tr>
      <w:tr w14:paraId="1025159B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2F2BA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alipay_trx_resp_coupon_info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CA6EC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F8F0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支付宝优惠信息，版本号3.5及以上支持</w:t>
            </w:r>
          </w:p>
        </w:tc>
      </w:tr>
      <w:tr w14:paraId="5342977D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392A7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ali_merchant_amount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367B5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4EEC4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支付宝商家优惠金额，版本号3.5及以上支持</w:t>
            </w:r>
          </w:p>
        </w:tc>
      </w:tr>
      <w:tr w14:paraId="53FC9C22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60221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ali_platform_dis_amount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1E5F5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344EB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支付宝平台优惠金额，版本号3.5及以上支持</w:t>
            </w:r>
          </w:p>
        </w:tc>
      </w:tr>
      <w:tr w14:paraId="30AA8D17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E6201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Style w:val="134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ali_goods_details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2FCB1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7F73D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ListJSON字符串 支付宝营销单品信息，版本3.5及以上支持</w:t>
            </w:r>
          </w:p>
        </w:tc>
      </w:tr>
      <w:tr w14:paraId="2222F26C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D4D5D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preferential_amount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50FAB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AC711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营销优惠金额 版本3.9及以支持 示例值：样例1.2</w:t>
            </w:r>
          </w:p>
        </w:tc>
      </w:tr>
      <w:tr w14:paraId="7B4E04DF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7C8DC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preferential_fee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882E6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6829B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营销优惠手续费 版本3.9及以支持 示例值：样例0.02</w:t>
            </w:r>
          </w:p>
        </w:tc>
      </w:tr>
      <w:tr w14:paraId="144E6086">
        <w:tblPrEx>
          <w:tblBorders>
            <w:top w:val="non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27E80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marketing_rule_json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1A5B4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1D24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3"/>
                <w:kern w:val="0"/>
                <w:sz w:val="24"/>
                <w:szCs w:val="24"/>
                <w:lang w:val="en-US" w:eastAsia="zh-CN" w:bidi="ar"/>
              </w:rPr>
              <w:t>营销规则信息json 版本3.9及以支持</w:t>
            </w:r>
          </w:p>
        </w:tc>
      </w:tr>
    </w:tbl>
    <w:p w14:paraId="62E1E263">
      <w:pPr>
        <w:pStyle w:val="168"/>
      </w:pPr>
    </w:p>
    <w:p w14:paraId="041170FD">
      <w:pPr>
        <w:pStyle w:val="168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H5支付返回通知</w:t>
      </w:r>
    </w:p>
    <w:tbl>
      <w:tblPr>
        <w:tblStyle w:val="33"/>
        <w:tblpPr w:leftFromText="180" w:rightFromText="180" w:vertAnchor="text" w:horzAnchor="page" w:tblpX="1216" w:tblpY="1234"/>
        <w:tblOverlap w:val="never"/>
        <w:tblW w:w="100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1750"/>
        <w:gridCol w:w="5727"/>
      </w:tblGrid>
      <w:tr w14:paraId="25A57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4DC8F8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Helvetica" w:hAnsi="Helvetica" w:eastAsia="Helvetica" w:cs="Helvetica"/>
                <w:b/>
                <w:bCs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参数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38F154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类型(字节长度）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6FBE0F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参数说明</w:t>
            </w:r>
          </w:p>
        </w:tc>
      </w:tr>
      <w:tr w14:paraId="67C02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6FC5E8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sign_type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49F9B5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String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38EB13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签名类型，默认RSA</w:t>
            </w:r>
          </w:p>
        </w:tc>
      </w:tr>
      <w:tr w14:paraId="2C5B1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5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6FD27F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sign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574F2D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String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74AC47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RSA签名字符串，Base64编码</w:t>
            </w:r>
          </w:p>
        </w:tc>
      </w:tr>
      <w:tr w14:paraId="12E6E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71EFDE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notify_type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4FBDBE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String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0B7E5C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通知类型 示例值：directpay.status.sync</w:t>
            </w:r>
          </w:p>
        </w:tc>
      </w:tr>
      <w:tr w14:paraId="69DC5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5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1F33B8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notify_time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4776B9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String(19)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5D8AB2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发送请求的时间，格式"yyyy-MM-dd HH:mm:ss" 示例值：2014-07-24 03:07:50</w:t>
            </w:r>
          </w:p>
        </w:tc>
      </w:tr>
      <w:tr w14:paraId="3EEE4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4ED754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out_trade_no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5B8C62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String(32)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106192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商户系统生成的订单号</w:t>
            </w:r>
          </w:p>
        </w:tc>
      </w:tr>
      <w:tr w14:paraId="4FE20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0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7F5145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total_amount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6ECE57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Number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7FC2FA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该笔订单的资金总额，单位为RMB-Yuan。取值范围为[0.01，100000000.00]，精确到小数点后两位。</w:t>
            </w:r>
          </w:p>
        </w:tc>
      </w:tr>
      <w:tr w14:paraId="71769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225B6C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trade_no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3C1856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String(20)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27A370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该交易在银盛支付系统中的交易流水号。</w:t>
            </w:r>
          </w:p>
        </w:tc>
      </w:tr>
      <w:tr w14:paraId="02867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5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618C59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trade_status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1F469D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String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079AFF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交易目前所处的状态。成功状态的值： TRADE_SUCCESS\</w:t>
            </w:r>
          </w:p>
        </w:tc>
      </w:tr>
      <w:tr w14:paraId="23810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0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4C1C89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account_date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6D6878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String（10）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2105DF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入账的时间，格式"yyyyMMdd" 示例值：20140724</w:t>
            </w:r>
          </w:p>
        </w:tc>
      </w:tr>
      <w:tr w14:paraId="1359C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1D25B3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openid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3A4D02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String（128）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601865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子商户appid下用户唯一标识</w:t>
            </w:r>
          </w:p>
        </w:tc>
      </w:tr>
      <w:tr w14:paraId="345B8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5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20621E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payer_fee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0D54B6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Number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5F29B0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该笔订单的付款方手续费(参考)，单位为RMB-Yuan。取值范围为[0.01，100000000.00]，精确到小数点后两位。示例值： 1.00</w:t>
            </w:r>
          </w:p>
        </w:tc>
      </w:tr>
      <w:tr w14:paraId="452A9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5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733235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payee_fee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0F80E6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Number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5B046E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该笔订单的收款方手续费(参考)，单位为RMB-Yuan。取值范围为[0.01，100000000.00]，精确到小数点后两位。示例值： 1.00</w:t>
            </w:r>
          </w:p>
        </w:tc>
      </w:tr>
      <w:tr w14:paraId="2FC87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5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551F5E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partner_fee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765B33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Number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07D49A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该笔订单的合作方手续费(参考)，单位为RMB-Yuan。取值范围为[0.01，100000000.00]，精确到小数点后两位。示例值： 1.00</w:t>
            </w:r>
          </w:p>
        </w:tc>
      </w:tr>
      <w:tr w14:paraId="14C97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0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6489CC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fee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6EDC24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Number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3B1B8F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该笔订单的手续费总和(参考)，单位为RMB-Yuan。取值范围为[0.01，100000000.00]，精确到小数点后两位。示例值： 1.00</w:t>
            </w:r>
          </w:p>
        </w:tc>
      </w:tr>
      <w:tr w14:paraId="03290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23301F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channel_send_sn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77C0B9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String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1417EE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发往渠道流水号</w:t>
            </w:r>
          </w:p>
        </w:tc>
      </w:tr>
      <w:tr w14:paraId="26E56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5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11E0CD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paygate_no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478158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String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8F8F8"/>
            <w:vAlign w:val="center"/>
          </w:tcPr>
          <w:p w14:paraId="374266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支付网关编号 示例值：附录8.5</w:t>
            </w:r>
          </w:p>
        </w:tc>
      </w:tr>
      <w:tr w14:paraId="791FC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5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51F0D4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channel_recv_sn</w:t>
            </w:r>
          </w:p>
        </w:tc>
        <w:tc>
          <w:tcPr>
            <w:tcW w:w="175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75CF90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String</w:t>
            </w:r>
          </w:p>
        </w:tc>
        <w:tc>
          <w:tcPr>
            <w:tcW w:w="5727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2D054F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渠道返回流水号</w:t>
            </w:r>
          </w:p>
        </w:tc>
      </w:tr>
    </w:tbl>
    <w:p w14:paraId="267E48C4">
      <w:pPr>
        <w:pStyle w:val="168"/>
      </w:pPr>
    </w:p>
    <w:p w14:paraId="04EC27A8">
      <w:pPr>
        <w:pStyle w:val="168"/>
      </w:pPr>
    </w:p>
    <w:p w14:paraId="21CDE9DE">
      <w:pPr>
        <w:pStyle w:val="168"/>
      </w:pPr>
    </w:p>
    <w:p w14:paraId="164CE3F3">
      <w:pPr>
        <w:pStyle w:val="168"/>
      </w:pPr>
      <w:r>
        <w:t>3.</w:t>
      </w:r>
      <w:r>
        <w:rPr>
          <w:rFonts w:hint="eastAsia"/>
          <w:lang w:val="en-US" w:eastAsia="zh-CN"/>
        </w:rPr>
        <w:t>3</w:t>
      </w:r>
      <w:r>
        <w:t xml:space="preserve"> 回调处理规范</w:t>
      </w:r>
    </w:p>
    <w:p w14:paraId="1ADAFFBC">
      <w:pPr>
        <w:pStyle w:val="171"/>
      </w:pPr>
      <w:r>
        <w:t xml:space="preserve"> 建议对回调通知进行幂等处理，避免重复处理同一笔订单。</w:t>
      </w:r>
    </w:p>
    <w:p w14:paraId="652D98D1">
      <w:pPr>
        <w:pStyle w:val="167"/>
      </w:pPr>
      <w:r>
        <w:t>4 常见问题与解决方案</w:t>
      </w:r>
    </w:p>
    <w:p w14:paraId="7ADD0925">
      <w:pPr>
        <w:pStyle w:val="168"/>
      </w:pPr>
      <w:r>
        <w:t>4.1 接口调用常见错误</w:t>
      </w:r>
    </w:p>
    <w:p w14:paraId="79049C8C">
      <w:pPr>
        <w:pStyle w:val="171"/>
      </w:pPr>
      <w:r>
        <w:t>报错"渠道受理失败,当前商户需补齐相关资料后，才可进行支付交易"：需要完成微信/支付宝的实名认证，联系易宝技术支持或运营同学。</w:t>
      </w:r>
    </w:p>
    <w:p w14:paraId="696BDF5F">
      <w:pPr>
        <w:pStyle w:val="171"/>
      </w:pPr>
      <w:r>
        <w:t>报错"产品未开通"：检查scene参数是否传入OFFLINE，若传入ONLINE会触发该错误。</w:t>
      </w:r>
    </w:p>
    <w:p w14:paraId="1BC2429D">
      <w:pPr>
        <w:pStyle w:val="171"/>
      </w:pPr>
      <w:r>
        <w:t>报错"渠道受理失败：商户没有报备信息"：商户的APPID未配置，可调用公众号配置接口或联系渠道运营人工配置。</w:t>
      </w:r>
    </w:p>
    <w:p w14:paraId="6FD5B27B">
      <w:pPr>
        <w:pStyle w:val="171"/>
      </w:pPr>
      <w:r>
        <w:t>报错"下单失败:OPR10046该订单不符合重复下单要求"：商户订单号重复，更换新的订单号重新请求。</w:t>
      </w:r>
    </w:p>
    <w:p w14:paraId="78D777E6">
      <w:pPr>
        <w:pStyle w:val="171"/>
      </w:pPr>
      <w:r>
        <w:t>查询订单接口返回code=500：检查请求方式是否为POST，请求参数是否为标准JSON格式，参数是否完整。</w:t>
      </w:r>
    </w:p>
    <w:p w14:paraId="6C0EC78C">
      <w:pPr>
        <w:pStyle w:val="171"/>
      </w:pPr>
    </w:p>
    <w:p w14:paraId="2F02B355">
      <w:pPr>
        <w:pStyle w:val="171"/>
      </w:pPr>
    </w:p>
    <w:p w14:paraId="634A3396">
      <w:pPr>
        <w:pStyle w:val="17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772A4"/>
    <w:rsid w:val="0BCC74FD"/>
    <w:rsid w:val="195615AE"/>
    <w:rsid w:val="1B0911B7"/>
    <w:rsid w:val="1DA376A1"/>
    <w:rsid w:val="2B8B3EAC"/>
    <w:rsid w:val="2D067BEC"/>
    <w:rsid w:val="36534BF8"/>
    <w:rsid w:val="3B6C511E"/>
    <w:rsid w:val="4C64298D"/>
    <w:rsid w:val="56933FE1"/>
    <w:rsid w:val="56B0015D"/>
    <w:rsid w:val="59995FB4"/>
    <w:rsid w:val="65891892"/>
    <w:rsid w:val="675B65DC"/>
    <w:rsid w:val="693A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Title Style"/>
    <w:qFormat/>
    <w:uiPriority w:val="0"/>
    <w:pPr>
      <w:spacing w:after="480" w:line="276" w:lineRule="auto"/>
      <w:ind w:firstLine="0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167">
    <w:name w:val="Heading 1 Style"/>
    <w:qFormat/>
    <w:uiPriority w:val="0"/>
    <w:pPr>
      <w:spacing w:before="360" w:after="240" w:line="276" w:lineRule="auto"/>
      <w:ind w:firstLine="0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68">
    <w:name w:val="Heading 2 Style"/>
    <w:qFormat/>
    <w:uiPriority w:val="0"/>
    <w:pPr>
      <w:spacing w:before="240" w:after="160" w:line="276" w:lineRule="auto"/>
      <w:ind w:firstLine="0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69">
    <w:name w:val="Heading 3 Style"/>
    <w:qFormat/>
    <w:uiPriority w:val="0"/>
    <w:pPr>
      <w:spacing w:before="160" w:after="80" w:line="276" w:lineRule="auto"/>
      <w:ind w:firstLine="0"/>
    </w:pPr>
    <w:rPr>
      <w:rFonts w:ascii="黑体" w:hAnsi="黑体" w:eastAsia="黑体" w:cstheme="minorBidi"/>
      <w:b/>
      <w:sz w:val="26"/>
      <w:szCs w:val="22"/>
      <w:lang w:val="en-US" w:eastAsia="en-US" w:bidi="ar-SA"/>
    </w:rPr>
  </w:style>
  <w:style w:type="paragraph" w:customStyle="1" w:styleId="170">
    <w:name w:val="Code Style"/>
    <w:qFormat/>
    <w:uiPriority w:val="0"/>
    <w:pPr>
      <w:spacing w:after="200" w:line="288" w:lineRule="auto"/>
      <w:ind w:left="480" w:firstLine="0"/>
    </w:pPr>
    <w:rPr>
      <w:rFonts w:ascii="Consolas" w:hAnsi="Consolas" w:eastAsia="宋体" w:cstheme="minorBidi"/>
      <w:sz w:val="20"/>
      <w:szCs w:val="22"/>
      <w:lang w:val="en-US" w:eastAsia="en-US" w:bidi="ar-SA"/>
    </w:rPr>
  </w:style>
  <w:style w:type="paragraph" w:customStyle="1" w:styleId="171">
    <w:name w:val="List Style"/>
    <w:qFormat/>
    <w:uiPriority w:val="0"/>
    <w:pPr>
      <w:spacing w:after="200" w:line="360" w:lineRule="auto"/>
      <w:ind w:left="480"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72">
    <w:name w:val="Table Style"/>
    <w:qFormat/>
    <w:uiPriority w:val="0"/>
    <w:pPr>
      <w:spacing w:after="200" w:line="288" w:lineRule="auto"/>
      <w:ind w:firstLine="0"/>
    </w:pPr>
    <w:rPr>
      <w:rFonts w:ascii="宋体" w:hAnsi="宋体" w:eastAsia="宋体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1055</Words>
  <Characters>1775</Characters>
  <Lines>0</Lines>
  <Paragraphs>0</Paragraphs>
  <TotalTime>0</TotalTime>
  <ScaleCrop>false</ScaleCrop>
  <LinksUpToDate>false</LinksUpToDate>
  <CharactersWithSpaces>1814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NullPointerException</cp:lastModifiedBy>
  <dcterms:modified xsi:type="dcterms:W3CDTF">2026-06-06T06:03:57Z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eyJoZGlkIjoiNzNiMzU4NmNiMjIwM2VmNDc0ZTdjY2QyYzNlMmVmMWYiLCJ1c2VySWQiOiIxMjMwNjg1NDcyIn0=</vt:lpwstr>
  </property>
  <property fmtid="{D5CDD505-2E9C-101B-9397-08002B2CF9AE}" pid="3" name="KSOProductBuildVer">
    <vt:lpwstr>2052-12.1.0.26895</vt:lpwstr>
  </property>
  <property fmtid="{D5CDD505-2E9C-101B-9397-08002B2CF9AE}" pid="4" name="ICV">
    <vt:lpwstr>9F67F008452C42EBB40E3C88B44BC687_13</vt:lpwstr>
  </property>
</Properties>
</file>