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53367" w14:textId="24D99F69" w:rsidR="008E68E2" w:rsidRDefault="008E68E2">
      <w:r>
        <w:t>This project took me a long time, but it is finally done. It should be able to handle different files of the same type, and it wan even handle different types of acids! To use the program, just upload a file and change the filename. The program will output to a new file a value for a histogram, the count of the acid, and labels. The hardest part of this project was using letters instead of numbers, checking the values of characters instead of real numbers.</w:t>
      </w:r>
    </w:p>
    <w:sectPr w:rsidR="008E6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8E2"/>
    <w:rsid w:val="008E6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2F8EB"/>
  <w15:chartTrackingRefBased/>
  <w15:docId w15:val="{60A6A43A-4EC9-48F8-8A89-5A33EEE0E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68</Words>
  <Characters>393</Characters>
  <Application>Microsoft Office Word</Application>
  <DocSecurity>0</DocSecurity>
  <Lines>3</Lines>
  <Paragraphs>1</Paragraphs>
  <ScaleCrop>false</ScaleCrop>
  <Company/>
  <LinksUpToDate>false</LinksUpToDate>
  <CharactersWithSpaces>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Whitenack</dc:creator>
  <cp:keywords/>
  <dc:description/>
  <cp:lastModifiedBy>Liam Whitenack</cp:lastModifiedBy>
  <cp:revision>1</cp:revision>
  <dcterms:created xsi:type="dcterms:W3CDTF">2021-05-01T00:16:00Z</dcterms:created>
  <dcterms:modified xsi:type="dcterms:W3CDTF">2021-05-01T00:20:00Z</dcterms:modified>
</cp:coreProperties>
</file>