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C7BE82" w14:textId="73C21A72" w:rsidR="00D8172C" w:rsidRDefault="00D8172C" w:rsidP="00D8172C">
      <w:pPr>
        <w:jc w:val="center"/>
        <w:rPr>
          <w:b/>
          <w:bCs/>
          <w:color w:val="000000" w:themeColor="text1"/>
          <w:sz w:val="36"/>
          <w:szCs w:val="40"/>
        </w:rPr>
      </w:pPr>
      <w:r w:rsidRPr="00D8172C">
        <w:rPr>
          <w:rFonts w:hint="eastAsia"/>
          <w:b/>
          <w:bCs/>
          <w:color w:val="000000" w:themeColor="text1"/>
          <w:sz w:val="36"/>
          <w:szCs w:val="40"/>
        </w:rPr>
        <w:t>PSGD实验报告</w:t>
      </w:r>
    </w:p>
    <w:p w14:paraId="7055D376" w14:textId="752BD8F9" w:rsidR="00D8172C" w:rsidRDefault="00D8172C" w:rsidP="00D8172C">
      <w:pPr>
        <w:pStyle w:val="a8"/>
        <w:numPr>
          <w:ilvl w:val="0"/>
          <w:numId w:val="2"/>
        </w:numPr>
        <w:ind w:firstLineChars="0"/>
        <w:rPr>
          <w:b/>
          <w:bCs/>
          <w:color w:val="000000" w:themeColor="text1"/>
          <w:sz w:val="36"/>
          <w:szCs w:val="40"/>
        </w:rPr>
      </w:pPr>
      <w:r w:rsidRPr="00D8172C">
        <w:rPr>
          <w:rFonts w:hint="eastAsia"/>
          <w:b/>
          <w:bCs/>
          <w:color w:val="000000" w:themeColor="text1"/>
          <w:sz w:val="36"/>
          <w:szCs w:val="40"/>
        </w:rPr>
        <w:t>算法</w:t>
      </w:r>
    </w:p>
    <w:p w14:paraId="2A5BBB28" w14:textId="29CA4DD1" w:rsidR="00211716" w:rsidRPr="00D80EFF" w:rsidRDefault="00211716" w:rsidP="00D80EFF">
      <w:pPr>
        <w:rPr>
          <w:color w:val="000000" w:themeColor="text1"/>
          <w:sz w:val="28"/>
          <w:szCs w:val="32"/>
        </w:rPr>
      </w:pPr>
      <w:r w:rsidRPr="00D80EFF">
        <w:rPr>
          <w:rFonts w:hint="eastAsia"/>
          <w:color w:val="000000" w:themeColor="text1"/>
          <w:sz w:val="28"/>
          <w:szCs w:val="32"/>
        </w:rPr>
        <w:t>见</w:t>
      </w:r>
      <w:r w:rsidR="00D80EFF" w:rsidRPr="00D80EFF">
        <w:rPr>
          <w:rFonts w:hint="eastAsia"/>
          <w:color w:val="000000" w:themeColor="text1"/>
          <w:sz w:val="28"/>
          <w:szCs w:val="32"/>
        </w:rPr>
        <w:t>文件夹</w:t>
      </w:r>
      <w:r w:rsidRPr="00D80EFF">
        <w:rPr>
          <w:rFonts w:hint="eastAsia"/>
          <w:color w:val="000000" w:themeColor="text1"/>
          <w:sz w:val="28"/>
          <w:szCs w:val="32"/>
        </w:rPr>
        <w:t>中的</w:t>
      </w:r>
      <w:proofErr w:type="spellStart"/>
      <w:r w:rsidR="00D80EFF" w:rsidRPr="00D80EFF">
        <w:rPr>
          <w:color w:val="000000" w:themeColor="text1"/>
          <w:sz w:val="28"/>
          <w:szCs w:val="32"/>
        </w:rPr>
        <w:t>Project_Parallel</w:t>
      </w:r>
      <w:proofErr w:type="spellEnd"/>
      <w:r w:rsidR="00D80EFF" w:rsidRPr="00D80EFF">
        <w:rPr>
          <w:color w:val="000000" w:themeColor="text1"/>
          <w:sz w:val="28"/>
          <w:szCs w:val="32"/>
        </w:rPr>
        <w:t xml:space="preserve"> SGD_En1.pdf</w:t>
      </w:r>
      <w:r w:rsidR="00D80EFF" w:rsidRPr="00D80EFF">
        <w:rPr>
          <w:rFonts w:hint="eastAsia"/>
          <w:color w:val="000000" w:themeColor="text1"/>
          <w:sz w:val="28"/>
          <w:szCs w:val="32"/>
        </w:rPr>
        <w:t>文件</w:t>
      </w:r>
    </w:p>
    <w:p w14:paraId="1FBB72B2" w14:textId="2B76122C" w:rsidR="00D8172C" w:rsidRDefault="00D8172C" w:rsidP="00D8172C">
      <w:pPr>
        <w:pStyle w:val="a8"/>
        <w:numPr>
          <w:ilvl w:val="0"/>
          <w:numId w:val="2"/>
        </w:numPr>
        <w:ind w:firstLineChars="0"/>
        <w:rPr>
          <w:b/>
          <w:bCs/>
          <w:color w:val="000000" w:themeColor="text1"/>
          <w:sz w:val="36"/>
          <w:szCs w:val="40"/>
        </w:rPr>
      </w:pPr>
      <w:r>
        <w:rPr>
          <w:rFonts w:hint="eastAsia"/>
          <w:b/>
          <w:bCs/>
          <w:color w:val="000000" w:themeColor="text1"/>
          <w:sz w:val="36"/>
          <w:szCs w:val="40"/>
        </w:rPr>
        <w:t>代码</w:t>
      </w:r>
      <w:r w:rsidR="00D80EFF">
        <w:rPr>
          <w:rFonts w:hint="eastAsia"/>
          <w:b/>
          <w:bCs/>
          <w:color w:val="000000" w:themeColor="text1"/>
          <w:sz w:val="36"/>
          <w:szCs w:val="40"/>
        </w:rPr>
        <w:t>实现</w:t>
      </w:r>
    </w:p>
    <w:p w14:paraId="475F30AC" w14:textId="3DB97BEF" w:rsidR="00F90E1A" w:rsidRPr="00D80EFF" w:rsidRDefault="00F90E1A" w:rsidP="00D80EFF">
      <w:pPr>
        <w:rPr>
          <w:color w:val="000000" w:themeColor="text1"/>
          <w:sz w:val="28"/>
          <w:szCs w:val="32"/>
        </w:rPr>
      </w:pPr>
      <w:r w:rsidRPr="00D80EFF">
        <w:rPr>
          <w:rFonts w:hint="eastAsia"/>
          <w:color w:val="000000" w:themeColor="text1"/>
          <w:sz w:val="28"/>
          <w:szCs w:val="32"/>
        </w:rPr>
        <w:t>见</w:t>
      </w:r>
      <w:r w:rsidR="00D80EFF" w:rsidRPr="00D80EFF">
        <w:rPr>
          <w:rFonts w:hint="eastAsia"/>
          <w:color w:val="000000" w:themeColor="text1"/>
          <w:sz w:val="28"/>
          <w:szCs w:val="32"/>
        </w:rPr>
        <w:t>文件夹</w:t>
      </w:r>
      <w:r w:rsidRPr="00D80EFF">
        <w:rPr>
          <w:rFonts w:hint="eastAsia"/>
          <w:color w:val="000000" w:themeColor="text1"/>
          <w:sz w:val="28"/>
          <w:szCs w:val="32"/>
        </w:rPr>
        <w:t>中的main.py文件</w:t>
      </w:r>
    </w:p>
    <w:p w14:paraId="246F4044" w14:textId="0B495011" w:rsidR="00D8172C" w:rsidRPr="00D8172C" w:rsidRDefault="00D8172C" w:rsidP="00D8172C">
      <w:pPr>
        <w:pStyle w:val="a8"/>
        <w:numPr>
          <w:ilvl w:val="0"/>
          <w:numId w:val="2"/>
        </w:numPr>
        <w:ind w:firstLineChars="0"/>
        <w:rPr>
          <w:b/>
          <w:bCs/>
          <w:color w:val="000000" w:themeColor="text1"/>
          <w:sz w:val="36"/>
          <w:szCs w:val="40"/>
        </w:rPr>
      </w:pPr>
      <w:proofErr w:type="gramStart"/>
      <w:r>
        <w:rPr>
          <w:rFonts w:hint="eastAsia"/>
          <w:b/>
          <w:bCs/>
          <w:color w:val="000000" w:themeColor="text1"/>
          <w:sz w:val="36"/>
          <w:szCs w:val="40"/>
        </w:rPr>
        <w:t>串行与</w:t>
      </w:r>
      <w:proofErr w:type="gramEnd"/>
      <w:r>
        <w:rPr>
          <w:rFonts w:hint="eastAsia"/>
          <w:b/>
          <w:bCs/>
          <w:color w:val="000000" w:themeColor="text1"/>
          <w:sz w:val="36"/>
          <w:szCs w:val="40"/>
        </w:rPr>
        <w:t>并行对比</w:t>
      </w:r>
    </w:p>
    <w:p w14:paraId="3A79A762" w14:textId="7753D780" w:rsidR="00211716" w:rsidRPr="0077608C" w:rsidRDefault="00211716">
      <w:pPr>
        <w:rPr>
          <w:b/>
          <w:bCs/>
          <w:color w:val="000000" w:themeColor="text1"/>
          <w:sz w:val="28"/>
          <w:szCs w:val="32"/>
        </w:rPr>
      </w:pPr>
      <w:r w:rsidRPr="0077608C">
        <w:rPr>
          <w:rFonts w:hint="eastAsia"/>
          <w:b/>
          <w:bCs/>
          <w:color w:val="000000" w:themeColor="text1"/>
          <w:sz w:val="28"/>
          <w:szCs w:val="32"/>
        </w:rPr>
        <w:t>1.正常串行</w:t>
      </w:r>
    </w:p>
    <w:p w14:paraId="54A67BB4" w14:textId="4C541531" w:rsidR="00211716" w:rsidRPr="00F90E1A" w:rsidRDefault="00954DA6">
      <w:pPr>
        <w:rPr>
          <w:color w:val="000000" w:themeColor="text1"/>
          <w:sz w:val="24"/>
          <w:szCs w:val="28"/>
        </w:rPr>
      </w:pPr>
      <w:r w:rsidRPr="00F90E1A">
        <w:rPr>
          <w:rFonts w:hint="eastAsia"/>
          <w:color w:val="000000" w:themeColor="text1"/>
          <w:sz w:val="24"/>
          <w:szCs w:val="28"/>
        </w:rPr>
        <w:t>首先对其进行串行运行，</w:t>
      </w:r>
      <w:r w:rsidR="00D8172C" w:rsidRPr="00F90E1A">
        <w:rPr>
          <w:rFonts w:hint="eastAsia"/>
          <w:color w:val="000000" w:themeColor="text1"/>
          <w:sz w:val="24"/>
          <w:szCs w:val="28"/>
        </w:rPr>
        <w:t>串行程序的PID进程号为8580：</w:t>
      </w:r>
    </w:p>
    <w:p w14:paraId="536CFF8E" w14:textId="62E92325" w:rsidR="00D8172C" w:rsidRDefault="00D8172C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24F63E60" wp14:editId="37A5372C">
            <wp:extent cx="6205071" cy="3695700"/>
            <wp:effectExtent l="0" t="0" r="5715" b="0"/>
            <wp:docPr id="2017898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986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8116" cy="369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5C4E" w14:textId="219782FF" w:rsidR="00211716" w:rsidRPr="008D4445" w:rsidRDefault="00F90E1A">
      <w:pPr>
        <w:rPr>
          <w:b/>
          <w:bCs/>
          <w:sz w:val="24"/>
          <w:szCs w:val="28"/>
        </w:rPr>
      </w:pPr>
      <w:r w:rsidRPr="008D4445">
        <w:rPr>
          <w:rFonts w:hint="eastAsia"/>
          <w:b/>
          <w:bCs/>
          <w:sz w:val="24"/>
          <w:szCs w:val="28"/>
        </w:rPr>
        <w:t>迭代次数设置为1时</w:t>
      </w:r>
      <w:r w:rsidR="00211716" w:rsidRPr="008D4445">
        <w:rPr>
          <w:rFonts w:hint="eastAsia"/>
          <w:b/>
          <w:bCs/>
          <w:sz w:val="24"/>
          <w:szCs w:val="28"/>
        </w:rPr>
        <w:t>运行结果：</w:t>
      </w:r>
    </w:p>
    <w:p w14:paraId="4B34D645" w14:textId="4290FF6F" w:rsidR="00211716" w:rsidRPr="00D8172C" w:rsidRDefault="00211716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4FA4259C" wp14:editId="6CE1AFA2">
            <wp:extent cx="6577519" cy="679450"/>
            <wp:effectExtent l="0" t="0" r="0" b="6350"/>
            <wp:docPr id="582716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160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7964" cy="68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C05B" w14:textId="4865E947" w:rsidR="00211716" w:rsidRPr="00F90E1A" w:rsidRDefault="00211716">
      <w:pPr>
        <w:rPr>
          <w:color w:val="000000" w:themeColor="text1"/>
          <w:sz w:val="24"/>
          <w:szCs w:val="28"/>
        </w:rPr>
      </w:pPr>
      <w:r w:rsidRPr="00F90E1A">
        <w:rPr>
          <w:rFonts w:hint="eastAsia"/>
          <w:color w:val="000000" w:themeColor="text1"/>
          <w:sz w:val="24"/>
          <w:szCs w:val="28"/>
        </w:rPr>
        <w:t>用时1293.67秒，RMSE约为0.818</w:t>
      </w:r>
    </w:p>
    <w:p w14:paraId="495FC2FA" w14:textId="3D8014F5" w:rsidR="00F90E1A" w:rsidRDefault="00F90E1A">
      <w:pPr>
        <w:rPr>
          <w:b/>
          <w:bCs/>
          <w:color w:val="000000" w:themeColor="text1"/>
          <w:sz w:val="24"/>
          <w:szCs w:val="28"/>
        </w:rPr>
      </w:pPr>
      <w:r w:rsidRPr="008D4445">
        <w:rPr>
          <w:rFonts w:hint="eastAsia"/>
          <w:b/>
          <w:bCs/>
          <w:color w:val="000000" w:themeColor="text1"/>
          <w:sz w:val="24"/>
          <w:szCs w:val="28"/>
        </w:rPr>
        <w:t>迭代次数设置为</w:t>
      </w:r>
      <w:r w:rsidR="00DF0102">
        <w:rPr>
          <w:rFonts w:hint="eastAsia"/>
          <w:b/>
          <w:bCs/>
          <w:color w:val="000000" w:themeColor="text1"/>
          <w:sz w:val="24"/>
          <w:szCs w:val="28"/>
        </w:rPr>
        <w:t>5</w:t>
      </w:r>
      <w:r w:rsidRPr="008D4445">
        <w:rPr>
          <w:rFonts w:hint="eastAsia"/>
          <w:b/>
          <w:bCs/>
          <w:color w:val="000000" w:themeColor="text1"/>
          <w:sz w:val="24"/>
          <w:szCs w:val="28"/>
        </w:rPr>
        <w:t>时运行结果：</w:t>
      </w:r>
    </w:p>
    <w:p w14:paraId="1923B2FC" w14:textId="0D913C98" w:rsidR="00DF0102" w:rsidRPr="008D4445" w:rsidRDefault="00DF0102">
      <w:pPr>
        <w:rPr>
          <w:rFonts w:hint="eastAsia"/>
          <w:b/>
          <w:bCs/>
          <w:color w:val="000000" w:themeColor="text1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7CE4041" wp14:editId="6FE44FB2">
            <wp:extent cx="5274310" cy="988060"/>
            <wp:effectExtent l="0" t="0" r="2540" b="2540"/>
            <wp:docPr id="81634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4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83F6" w14:textId="4CE3F763" w:rsidR="00F90E1A" w:rsidRPr="00211716" w:rsidRDefault="00DF0102">
      <w:pPr>
        <w:rPr>
          <w:rFonts w:hint="eastAsia"/>
          <w:color w:val="000000" w:themeColor="text1"/>
          <w:sz w:val="28"/>
          <w:szCs w:val="32"/>
        </w:rPr>
      </w:pPr>
      <w:r>
        <w:rPr>
          <w:rFonts w:hint="eastAsia"/>
          <w:color w:val="000000" w:themeColor="text1"/>
          <w:sz w:val="28"/>
          <w:szCs w:val="32"/>
        </w:rPr>
        <w:t>用时</w:t>
      </w:r>
      <w:r w:rsidRPr="00DF0102">
        <w:rPr>
          <w:color w:val="000000" w:themeColor="text1"/>
          <w:sz w:val="28"/>
          <w:szCs w:val="32"/>
        </w:rPr>
        <w:t>11978.73</w:t>
      </w:r>
      <w:r>
        <w:rPr>
          <w:rFonts w:hint="eastAsia"/>
          <w:color w:val="000000" w:themeColor="text1"/>
          <w:sz w:val="28"/>
          <w:szCs w:val="32"/>
        </w:rPr>
        <w:t>秒，RMSE约为</w:t>
      </w:r>
      <w:r w:rsidRPr="00DF0102">
        <w:rPr>
          <w:color w:val="000000" w:themeColor="text1"/>
          <w:sz w:val="28"/>
          <w:szCs w:val="32"/>
        </w:rPr>
        <w:t>0.815</w:t>
      </w:r>
    </w:p>
    <w:p w14:paraId="6774D78E" w14:textId="3F0D5640" w:rsidR="00D8172C" w:rsidRPr="00D80EFF" w:rsidRDefault="00D8172C">
      <w:pPr>
        <w:rPr>
          <w:sz w:val="28"/>
          <w:szCs w:val="32"/>
        </w:rPr>
      </w:pPr>
      <w:r w:rsidRPr="00D80EFF">
        <w:rPr>
          <w:rFonts w:hint="eastAsia"/>
          <w:sz w:val="28"/>
          <w:szCs w:val="32"/>
        </w:rPr>
        <w:t>对代码进行并行化改造，改造方式如下：</w:t>
      </w:r>
    </w:p>
    <w:p w14:paraId="272F0718" w14:textId="03736E86" w:rsidR="00120064" w:rsidRDefault="0077608C" w:rsidP="0077608C">
      <w:pPr>
        <w:pStyle w:val="a7"/>
        <w:shd w:val="clear" w:color="auto" w:fill="FFFFFF"/>
        <w:spacing w:before="0" w:beforeAutospacing="0" w:after="0" w:afterAutospacing="0" w:line="360" w:lineRule="auto"/>
        <w:ind w:left="360"/>
        <w:rPr>
          <w:rFonts w:ascii="Segoe UI" w:hAnsi="Segoe UI" w:cs="Segoe UI"/>
          <w:color w:val="1F2328"/>
        </w:rPr>
      </w:pPr>
      <w:r>
        <w:rPr>
          <w:rFonts w:ascii="Segoe UI" w:hAnsi="Segoe UI" w:cs="Segoe UI" w:hint="eastAsia"/>
          <w:color w:val="1F2328"/>
        </w:rPr>
        <w:t>1.1</w:t>
      </w:r>
      <w:r w:rsidR="00120064">
        <w:rPr>
          <w:rFonts w:ascii="Segoe UI" w:hAnsi="Segoe UI" w:cs="Segoe UI"/>
          <w:color w:val="1F2328"/>
        </w:rPr>
        <w:t>引入</w:t>
      </w:r>
      <w:proofErr w:type="spellStart"/>
      <w:r w:rsidR="00120064">
        <w:rPr>
          <w:rStyle w:val="HTML"/>
          <w:rFonts w:ascii="Consolas" w:hAnsi="Consolas"/>
          <w:color w:val="1F2328"/>
          <w:sz w:val="20"/>
          <w:szCs w:val="20"/>
        </w:rPr>
        <w:t>concurrent.futures</w:t>
      </w:r>
      <w:proofErr w:type="spellEnd"/>
      <w:r w:rsidR="00120064">
        <w:rPr>
          <w:rFonts w:ascii="Segoe UI" w:hAnsi="Segoe UI" w:cs="Segoe UI"/>
          <w:color w:val="1F2328"/>
        </w:rPr>
        <w:t>模块，使用</w:t>
      </w:r>
      <w:proofErr w:type="spellStart"/>
      <w:r w:rsidR="00120064">
        <w:rPr>
          <w:rStyle w:val="HTML"/>
          <w:rFonts w:ascii="Consolas" w:hAnsi="Consolas"/>
          <w:color w:val="1F2328"/>
          <w:sz w:val="20"/>
          <w:szCs w:val="20"/>
        </w:rPr>
        <w:t>ProcessPoolExecutor</w:t>
      </w:r>
      <w:proofErr w:type="spellEnd"/>
      <w:r w:rsidR="00120064">
        <w:rPr>
          <w:rFonts w:ascii="Segoe UI" w:hAnsi="Segoe UI" w:cs="Segoe UI"/>
          <w:color w:val="1F2328"/>
        </w:rPr>
        <w:t>创建一个进程池，以便在多个进程中并行执行任务。</w:t>
      </w:r>
    </w:p>
    <w:p w14:paraId="4A413BA0" w14:textId="439944FD" w:rsidR="0077608C" w:rsidRDefault="0077608C" w:rsidP="0077608C">
      <w:pPr>
        <w:pStyle w:val="a7"/>
        <w:shd w:val="clear" w:color="auto" w:fill="FFFFFF"/>
        <w:spacing w:before="0" w:beforeAutospacing="0" w:after="0" w:afterAutospacing="0" w:line="360" w:lineRule="auto"/>
        <w:ind w:left="360"/>
        <w:rPr>
          <w:rFonts w:ascii="Segoe UI" w:hAnsi="Segoe UI" w:cs="Segoe UI"/>
          <w:color w:val="1F2328"/>
        </w:rPr>
      </w:pPr>
      <w:r>
        <w:rPr>
          <w:rFonts w:ascii="Segoe UI" w:hAnsi="Segoe UI" w:cs="Segoe UI" w:hint="eastAsia"/>
          <w:color w:val="1F2328"/>
        </w:rPr>
        <w:t>1.2</w:t>
      </w:r>
      <w:r w:rsidR="00120064">
        <w:rPr>
          <w:rFonts w:ascii="Segoe UI" w:hAnsi="Segoe UI" w:cs="Segoe UI"/>
          <w:color w:val="1F2328"/>
        </w:rPr>
        <w:t>在</w:t>
      </w:r>
      <w:r w:rsidR="00120064">
        <w:rPr>
          <w:rStyle w:val="HTML"/>
          <w:rFonts w:ascii="Consolas" w:hAnsi="Consolas"/>
          <w:color w:val="1F2328"/>
          <w:sz w:val="20"/>
          <w:szCs w:val="20"/>
        </w:rPr>
        <w:t>train</w:t>
      </w:r>
      <w:r w:rsidR="00120064">
        <w:rPr>
          <w:rFonts w:ascii="Segoe UI" w:hAnsi="Segoe UI" w:cs="Segoe UI"/>
          <w:color w:val="1F2328"/>
        </w:rPr>
        <w:t>方法中，将原来的</w:t>
      </w:r>
      <w:r w:rsidR="00120064">
        <w:rPr>
          <w:rFonts w:ascii="Segoe UI" w:hAnsi="Segoe UI" w:cs="Segoe UI"/>
          <w:color w:val="1F2328"/>
        </w:rPr>
        <w:t>for</w:t>
      </w:r>
      <w:r w:rsidR="00120064">
        <w:rPr>
          <w:rFonts w:ascii="Segoe UI" w:hAnsi="Segoe UI" w:cs="Segoe UI"/>
          <w:color w:val="1F2328"/>
        </w:rPr>
        <w:t>循环拆分为两层：外层循环遍历迭代次数，内层循环将每个用户</w:t>
      </w:r>
      <w:r w:rsidR="00120064">
        <w:rPr>
          <w:rFonts w:ascii="Segoe UI" w:hAnsi="Segoe UI" w:cs="Segoe UI"/>
          <w:color w:val="1F2328"/>
        </w:rPr>
        <w:t>-</w:t>
      </w:r>
      <w:r w:rsidR="00120064">
        <w:rPr>
          <w:rFonts w:ascii="Segoe UI" w:hAnsi="Segoe UI" w:cs="Segoe UI"/>
          <w:color w:val="1F2328"/>
        </w:rPr>
        <w:t>物品对的更新操作封装成一个异步任务，通过</w:t>
      </w:r>
      <w:proofErr w:type="spellStart"/>
      <w:r w:rsidR="00120064">
        <w:rPr>
          <w:rStyle w:val="HTML"/>
          <w:rFonts w:ascii="Consolas" w:hAnsi="Consolas"/>
          <w:color w:val="1F2328"/>
          <w:sz w:val="20"/>
          <w:szCs w:val="20"/>
        </w:rPr>
        <w:t>executor.</w:t>
      </w:r>
      <w:proofErr w:type="gramStart"/>
      <w:r w:rsidR="00120064">
        <w:rPr>
          <w:rStyle w:val="HTML"/>
          <w:rFonts w:ascii="Consolas" w:hAnsi="Consolas"/>
          <w:color w:val="1F2328"/>
          <w:sz w:val="20"/>
          <w:szCs w:val="20"/>
        </w:rPr>
        <w:t>submit</w:t>
      </w:r>
      <w:proofErr w:type="spellEnd"/>
      <w:r w:rsidR="00120064">
        <w:rPr>
          <w:rStyle w:val="HTML"/>
          <w:rFonts w:ascii="Consolas" w:hAnsi="Consolas"/>
          <w:color w:val="1F2328"/>
          <w:sz w:val="20"/>
          <w:szCs w:val="20"/>
        </w:rPr>
        <w:t>(</w:t>
      </w:r>
      <w:proofErr w:type="gramEnd"/>
      <w:r w:rsidR="00120064">
        <w:rPr>
          <w:rStyle w:val="HTML"/>
          <w:rFonts w:ascii="Consolas" w:hAnsi="Consolas"/>
          <w:color w:val="1F2328"/>
          <w:sz w:val="20"/>
          <w:szCs w:val="20"/>
        </w:rPr>
        <w:t>self._</w:t>
      </w:r>
      <w:proofErr w:type="spellStart"/>
      <w:r w:rsidR="00120064">
        <w:rPr>
          <w:rStyle w:val="HTML"/>
          <w:rFonts w:ascii="Consolas" w:hAnsi="Consolas"/>
          <w:color w:val="1F2328"/>
          <w:sz w:val="20"/>
          <w:szCs w:val="20"/>
        </w:rPr>
        <w:t>update_factors</w:t>
      </w:r>
      <w:proofErr w:type="spellEnd"/>
      <w:r w:rsidR="00120064">
        <w:rPr>
          <w:rStyle w:val="HTML"/>
          <w:rFonts w:ascii="Consolas" w:hAnsi="Consolas"/>
          <w:color w:val="1F2328"/>
          <w:sz w:val="20"/>
          <w:szCs w:val="20"/>
        </w:rPr>
        <w:t xml:space="preserve">, u, </w:t>
      </w:r>
      <w:proofErr w:type="spellStart"/>
      <w:r w:rsidR="00120064">
        <w:rPr>
          <w:rStyle w:val="HTML"/>
          <w:rFonts w:ascii="Consolas" w:hAnsi="Consolas"/>
          <w:color w:val="1F2328"/>
          <w:sz w:val="20"/>
          <w:szCs w:val="20"/>
        </w:rPr>
        <w:t>i</w:t>
      </w:r>
      <w:proofErr w:type="spellEnd"/>
      <w:r w:rsidR="00120064">
        <w:rPr>
          <w:rStyle w:val="HTML"/>
          <w:rFonts w:ascii="Consolas" w:hAnsi="Consolas"/>
          <w:color w:val="1F2328"/>
          <w:sz w:val="20"/>
          <w:szCs w:val="20"/>
        </w:rPr>
        <w:t>)</w:t>
      </w:r>
      <w:r w:rsidR="00120064">
        <w:rPr>
          <w:rFonts w:ascii="Segoe UI" w:hAnsi="Segoe UI" w:cs="Segoe UI"/>
          <w:color w:val="1F2328"/>
        </w:rPr>
        <w:t>提交到进程池中执行。</w:t>
      </w:r>
    </w:p>
    <w:p w14:paraId="1405A0CF" w14:textId="6B57D818" w:rsidR="00120064" w:rsidRDefault="0077608C" w:rsidP="0077608C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rPr>
          <w:rFonts w:ascii="Segoe UI" w:hAnsi="Segoe UI" w:cs="Segoe UI"/>
          <w:color w:val="1F2328"/>
        </w:rPr>
      </w:pPr>
      <w:r>
        <w:rPr>
          <w:rFonts w:ascii="Segoe UI" w:hAnsi="Segoe UI" w:cs="Segoe UI" w:hint="eastAsia"/>
          <w:color w:val="1F2328"/>
        </w:rPr>
        <w:t xml:space="preserve">1.3 </w:t>
      </w:r>
      <w:r w:rsidR="00120064">
        <w:rPr>
          <w:rFonts w:ascii="Segoe UI" w:hAnsi="Segoe UI" w:cs="Segoe UI"/>
          <w:color w:val="1F2328"/>
        </w:rPr>
        <w:t>定义一个新的私有方法</w:t>
      </w:r>
      <w:r w:rsidR="00120064">
        <w:rPr>
          <w:rStyle w:val="HTML"/>
          <w:rFonts w:ascii="Consolas" w:hAnsi="Consolas"/>
          <w:color w:val="1F2328"/>
          <w:sz w:val="20"/>
          <w:szCs w:val="20"/>
        </w:rPr>
        <w:t>_</w:t>
      </w:r>
      <w:proofErr w:type="spellStart"/>
      <w:r w:rsidR="00120064">
        <w:rPr>
          <w:rStyle w:val="HTML"/>
          <w:rFonts w:ascii="Consolas" w:hAnsi="Consolas"/>
          <w:color w:val="1F2328"/>
          <w:sz w:val="20"/>
          <w:szCs w:val="20"/>
        </w:rPr>
        <w:t>update_factors</w:t>
      </w:r>
      <w:proofErr w:type="spellEnd"/>
      <w:r w:rsidR="00120064">
        <w:rPr>
          <w:rStyle w:val="HTML"/>
          <w:rFonts w:ascii="Consolas" w:hAnsi="Consolas"/>
          <w:color w:val="1F2328"/>
          <w:sz w:val="20"/>
          <w:szCs w:val="20"/>
        </w:rPr>
        <w:t xml:space="preserve">(u, </w:t>
      </w:r>
      <w:proofErr w:type="spellStart"/>
      <w:r w:rsidR="00120064">
        <w:rPr>
          <w:rStyle w:val="HTML"/>
          <w:rFonts w:ascii="Consolas" w:hAnsi="Consolas"/>
          <w:color w:val="1F2328"/>
          <w:sz w:val="20"/>
          <w:szCs w:val="20"/>
        </w:rPr>
        <w:t>i</w:t>
      </w:r>
      <w:proofErr w:type="spellEnd"/>
      <w:r w:rsidR="00120064">
        <w:rPr>
          <w:rStyle w:val="HTML"/>
          <w:rFonts w:ascii="Consolas" w:hAnsi="Consolas"/>
          <w:color w:val="1F2328"/>
          <w:sz w:val="20"/>
          <w:szCs w:val="20"/>
        </w:rPr>
        <w:t>)</w:t>
      </w:r>
      <w:r w:rsidR="00120064">
        <w:rPr>
          <w:rFonts w:ascii="Segoe UI" w:hAnsi="Segoe UI" w:cs="Segoe UI"/>
          <w:color w:val="1F2328"/>
        </w:rPr>
        <w:t>，该方法接受一个用户索引</w:t>
      </w:r>
      <w:r w:rsidR="00120064">
        <w:rPr>
          <w:rStyle w:val="HTML"/>
          <w:rFonts w:ascii="Consolas" w:hAnsi="Consolas"/>
          <w:color w:val="1F2328"/>
          <w:sz w:val="20"/>
          <w:szCs w:val="20"/>
        </w:rPr>
        <w:t>u</w:t>
      </w:r>
      <w:r w:rsidR="00120064">
        <w:rPr>
          <w:rFonts w:ascii="Segoe UI" w:hAnsi="Segoe UI" w:cs="Segoe UI"/>
          <w:color w:val="1F2328"/>
        </w:rPr>
        <w:t>和一个物品索引</w:t>
      </w:r>
      <w:proofErr w:type="spellStart"/>
      <w:r w:rsidR="00120064">
        <w:rPr>
          <w:rStyle w:val="HTML"/>
          <w:rFonts w:ascii="Consolas" w:hAnsi="Consolas"/>
          <w:color w:val="1F2328"/>
          <w:sz w:val="20"/>
          <w:szCs w:val="20"/>
        </w:rPr>
        <w:t>i</w:t>
      </w:r>
      <w:proofErr w:type="spellEnd"/>
      <w:r w:rsidR="00120064">
        <w:rPr>
          <w:rFonts w:ascii="Segoe UI" w:hAnsi="Segoe UI" w:cs="Segoe UI"/>
          <w:color w:val="1F2328"/>
        </w:rPr>
        <w:t>，执行单个用户</w:t>
      </w:r>
      <w:r w:rsidR="00120064">
        <w:rPr>
          <w:rFonts w:ascii="Segoe UI" w:hAnsi="Segoe UI" w:cs="Segoe UI"/>
          <w:color w:val="1F2328"/>
        </w:rPr>
        <w:t>-</w:t>
      </w:r>
      <w:r w:rsidR="00120064">
        <w:rPr>
          <w:rFonts w:ascii="Segoe UI" w:hAnsi="Segoe UI" w:cs="Segoe UI"/>
          <w:color w:val="1F2328"/>
        </w:rPr>
        <w:t>物品对的更新逻辑。这是为了将更新操作与</w:t>
      </w:r>
      <w:proofErr w:type="gramStart"/>
      <w:r w:rsidR="00120064">
        <w:rPr>
          <w:rFonts w:ascii="Segoe UI" w:hAnsi="Segoe UI" w:cs="Segoe UI"/>
          <w:color w:val="1F2328"/>
        </w:rPr>
        <w:t>主训练</w:t>
      </w:r>
      <w:proofErr w:type="gramEnd"/>
      <w:r w:rsidR="00120064">
        <w:rPr>
          <w:rFonts w:ascii="Segoe UI" w:hAnsi="Segoe UI" w:cs="Segoe UI"/>
          <w:color w:val="1F2328"/>
        </w:rPr>
        <w:t>流程解耦，便于并行化。</w:t>
      </w:r>
    </w:p>
    <w:p w14:paraId="36F6DB99" w14:textId="249A5EF9" w:rsidR="00120064" w:rsidRDefault="00120064" w:rsidP="0077608C">
      <w:pPr>
        <w:pStyle w:val="a7"/>
        <w:numPr>
          <w:ilvl w:val="1"/>
          <w:numId w:val="3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使用</w:t>
      </w:r>
      <w:proofErr w:type="spellStart"/>
      <w:r>
        <w:rPr>
          <w:rStyle w:val="HTML"/>
          <w:rFonts w:ascii="Consolas" w:hAnsi="Consolas"/>
          <w:color w:val="1F2328"/>
          <w:sz w:val="20"/>
          <w:szCs w:val="20"/>
        </w:rPr>
        <w:t>concurrent.futures.as_completed</w:t>
      </w:r>
      <w:proofErr w:type="spellEnd"/>
      <w:r>
        <w:rPr>
          <w:rStyle w:val="HTML"/>
          <w:rFonts w:ascii="Consolas" w:hAnsi="Consolas"/>
          <w:color w:val="1F2328"/>
          <w:sz w:val="20"/>
          <w:szCs w:val="20"/>
        </w:rPr>
        <w:t>(futures)</w:t>
      </w:r>
      <w:r>
        <w:rPr>
          <w:rFonts w:ascii="Segoe UI" w:hAnsi="Segoe UI" w:cs="Segoe UI"/>
          <w:color w:val="1F2328"/>
        </w:rPr>
        <w:t>等待所有提交的任务完成，并确保结果已正确处理。在并行计算场景下，无需关心任务完成的顺序。</w:t>
      </w:r>
    </w:p>
    <w:p w14:paraId="40200365" w14:textId="7F585BFA" w:rsidR="00120064" w:rsidRDefault="00120064" w:rsidP="00211716">
      <w:pPr>
        <w:pStyle w:val="a7"/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通过上述改动，</w:t>
      </w:r>
      <w:proofErr w:type="spellStart"/>
      <w:r>
        <w:rPr>
          <w:rStyle w:val="HTML"/>
          <w:rFonts w:ascii="Consolas" w:hAnsi="Consolas"/>
          <w:color w:val="1F2328"/>
          <w:sz w:val="20"/>
          <w:szCs w:val="20"/>
        </w:rPr>
        <w:t>MatrixFactorization</w:t>
      </w:r>
      <w:proofErr w:type="spellEnd"/>
      <w:r>
        <w:rPr>
          <w:rFonts w:ascii="Segoe UI" w:hAnsi="Segoe UI" w:cs="Segoe UI"/>
          <w:color w:val="1F2328"/>
        </w:rPr>
        <w:t>类的训练过程得以并行化，理论上可以显著减少训练所需的时间，尤其是在大规模数据集上。请注意，实际性能提升会受到硬件资源（如</w:t>
      </w:r>
      <w:r>
        <w:rPr>
          <w:rFonts w:ascii="Segoe UI" w:hAnsi="Segoe UI" w:cs="Segoe UI"/>
          <w:color w:val="1F2328"/>
        </w:rPr>
        <w:t>CPU</w:t>
      </w:r>
      <w:r>
        <w:rPr>
          <w:rFonts w:ascii="Segoe UI" w:hAnsi="Segoe UI" w:cs="Segoe UI"/>
          <w:color w:val="1F2328"/>
        </w:rPr>
        <w:t>核心数、内存大小、</w:t>
      </w:r>
      <w:r>
        <w:rPr>
          <w:rFonts w:ascii="Segoe UI" w:hAnsi="Segoe UI" w:cs="Segoe UI"/>
          <w:color w:val="1F2328"/>
        </w:rPr>
        <w:t>I/O</w:t>
      </w:r>
      <w:r>
        <w:rPr>
          <w:rFonts w:ascii="Segoe UI" w:hAnsi="Segoe UI" w:cs="Segoe UI"/>
          <w:color w:val="1F2328"/>
        </w:rPr>
        <w:t>速度等）以及数据集特性的限制。此外，由于进程间通信和数据同步的开销，对于非常小的数据集或极少量的迭代次数，可能并行化带来的收益并不明显</w:t>
      </w:r>
    </w:p>
    <w:p w14:paraId="3D18A61B" w14:textId="12998CD7" w:rsidR="00211716" w:rsidRPr="0077608C" w:rsidRDefault="00211716" w:rsidP="00D8172C">
      <w:pPr>
        <w:pStyle w:val="a7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1F2328"/>
          <w:sz w:val="28"/>
          <w:szCs w:val="28"/>
        </w:rPr>
      </w:pPr>
      <w:r w:rsidRPr="0077608C">
        <w:rPr>
          <w:rFonts w:ascii="Segoe UI" w:hAnsi="Segoe UI" w:cs="Segoe UI" w:hint="eastAsia"/>
          <w:b/>
          <w:bCs/>
          <w:color w:val="1F2328"/>
          <w:sz w:val="28"/>
          <w:szCs w:val="28"/>
        </w:rPr>
        <w:t xml:space="preserve">2. </w:t>
      </w:r>
      <w:r w:rsidRPr="0077608C">
        <w:rPr>
          <w:rFonts w:ascii="Segoe UI" w:hAnsi="Segoe UI" w:cs="Segoe UI" w:hint="eastAsia"/>
          <w:b/>
          <w:bCs/>
          <w:color w:val="1F2328"/>
          <w:sz w:val="28"/>
          <w:szCs w:val="28"/>
        </w:rPr>
        <w:t>并行化运行</w:t>
      </w:r>
    </w:p>
    <w:p w14:paraId="18D71F9D" w14:textId="342C54A1" w:rsidR="00D8172C" w:rsidRPr="0077608C" w:rsidRDefault="00D8172C" w:rsidP="00D8172C">
      <w:pPr>
        <w:pStyle w:val="a7"/>
        <w:shd w:val="clear" w:color="auto" w:fill="FFFFFF"/>
        <w:spacing w:before="0" w:beforeAutospacing="0" w:after="0" w:afterAutospacing="0"/>
        <w:rPr>
          <w:rFonts w:ascii="Segoe UI" w:hAnsi="Segoe UI" w:cs="Segoe UI"/>
        </w:rPr>
      </w:pPr>
      <w:r w:rsidRPr="0077608C">
        <w:rPr>
          <w:rFonts w:ascii="Segoe UI" w:hAnsi="Segoe UI" w:cs="Segoe UI" w:hint="eastAsia"/>
        </w:rPr>
        <w:t>改造后运行此并行化程序，并行化程序的</w:t>
      </w:r>
      <w:r w:rsidRPr="0077608C">
        <w:rPr>
          <w:rFonts w:ascii="Segoe UI" w:hAnsi="Segoe UI" w:cs="Segoe UI" w:hint="eastAsia"/>
        </w:rPr>
        <w:t>PID</w:t>
      </w:r>
      <w:r w:rsidRPr="0077608C">
        <w:rPr>
          <w:rFonts w:ascii="Segoe UI" w:hAnsi="Segoe UI" w:cs="Segoe UI" w:hint="eastAsia"/>
        </w:rPr>
        <w:t>是</w:t>
      </w:r>
      <w:r w:rsidRPr="0077608C">
        <w:rPr>
          <w:rFonts w:ascii="Segoe UI" w:hAnsi="Segoe UI" w:cs="Segoe UI" w:hint="eastAsia"/>
        </w:rPr>
        <w:t>26696</w:t>
      </w:r>
      <w:r w:rsidRPr="0077608C">
        <w:rPr>
          <w:rFonts w:ascii="Segoe UI" w:hAnsi="Segoe UI" w:cs="Segoe UI" w:hint="eastAsia"/>
        </w:rPr>
        <w:t>：</w:t>
      </w:r>
    </w:p>
    <w:p w14:paraId="7CD09C82" w14:textId="4180B79D" w:rsidR="00D8172C" w:rsidRPr="00D8172C" w:rsidRDefault="00D8172C" w:rsidP="00D8172C">
      <w:pPr>
        <w:pStyle w:val="a7"/>
        <w:shd w:val="clear" w:color="auto" w:fill="FFFFFF"/>
        <w:spacing w:before="0" w:beforeAutospacing="0" w:after="0" w:afterAutospacing="0"/>
        <w:rPr>
          <w:rFonts w:ascii="Segoe UI" w:hAnsi="Segoe UI" w:cs="Segoe UI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10C972" wp14:editId="52530192">
            <wp:extent cx="5721350" cy="3395889"/>
            <wp:effectExtent l="0" t="0" r="0" b="0"/>
            <wp:docPr id="1203917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173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8717" cy="340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13A9" w14:textId="56B7FD82" w:rsidR="00254F21" w:rsidRPr="008D4445" w:rsidRDefault="00F90E1A" w:rsidP="00D8172C">
      <w:pPr>
        <w:pStyle w:val="a7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1F2328"/>
        </w:rPr>
      </w:pPr>
      <w:r w:rsidRPr="008D4445">
        <w:rPr>
          <w:rFonts w:ascii="Segoe UI" w:hAnsi="Segoe UI" w:cs="Segoe UI" w:hint="eastAsia"/>
          <w:b/>
          <w:bCs/>
          <w:color w:val="1F2328"/>
        </w:rPr>
        <w:t>迭代次数设置为</w:t>
      </w:r>
      <w:r w:rsidRPr="008D4445">
        <w:rPr>
          <w:rFonts w:ascii="Segoe UI" w:hAnsi="Segoe UI" w:cs="Segoe UI" w:hint="eastAsia"/>
          <w:b/>
          <w:bCs/>
          <w:color w:val="1F2328"/>
        </w:rPr>
        <w:t>1</w:t>
      </w:r>
      <w:r w:rsidRPr="008D4445">
        <w:rPr>
          <w:rFonts w:ascii="Segoe UI" w:hAnsi="Segoe UI" w:cs="Segoe UI" w:hint="eastAsia"/>
          <w:b/>
          <w:bCs/>
          <w:color w:val="1F2328"/>
        </w:rPr>
        <w:t>时</w:t>
      </w:r>
      <w:r w:rsidR="00254F21" w:rsidRPr="008D4445">
        <w:rPr>
          <w:rFonts w:ascii="Segoe UI" w:hAnsi="Segoe UI" w:cs="Segoe UI" w:hint="eastAsia"/>
          <w:b/>
          <w:bCs/>
          <w:color w:val="1F2328"/>
        </w:rPr>
        <w:t>运行结果：</w:t>
      </w:r>
    </w:p>
    <w:p w14:paraId="484564ED" w14:textId="58E4E918" w:rsidR="00D8172C" w:rsidRDefault="00254F21" w:rsidP="00D8172C">
      <w:pPr>
        <w:pStyle w:val="a7"/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noProof/>
        </w:rPr>
        <w:drawing>
          <wp:inline distT="0" distB="0" distL="0" distR="0" wp14:anchorId="664D491F" wp14:editId="6F6917FB">
            <wp:extent cx="7024051" cy="711200"/>
            <wp:effectExtent l="0" t="0" r="5715" b="0"/>
            <wp:docPr id="1754569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699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38211" cy="71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873F" w14:textId="5C54A7B9" w:rsidR="00254F21" w:rsidRPr="00F90E1A" w:rsidRDefault="00254F21" w:rsidP="00254F21">
      <w:pPr>
        <w:pStyle w:val="a7"/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1F2328"/>
        </w:rPr>
      </w:pPr>
      <w:r w:rsidRPr="00F90E1A">
        <w:rPr>
          <w:rFonts w:ascii="Segoe UI" w:hAnsi="Segoe UI" w:cs="Segoe UI" w:hint="eastAsia"/>
          <w:color w:val="1F2328"/>
        </w:rPr>
        <w:t>用时</w:t>
      </w:r>
      <w:r w:rsidRPr="00F90E1A">
        <w:rPr>
          <w:rFonts w:ascii="Segoe UI" w:hAnsi="Segoe UI" w:cs="Segoe UI" w:hint="eastAsia"/>
          <w:color w:val="1F2328"/>
        </w:rPr>
        <w:t>1923</w:t>
      </w:r>
      <w:r w:rsidRPr="00F90E1A">
        <w:rPr>
          <w:rFonts w:ascii="Segoe UI" w:hAnsi="Segoe UI" w:cs="Segoe UI" w:hint="eastAsia"/>
          <w:color w:val="1F2328"/>
        </w:rPr>
        <w:t>秒，</w:t>
      </w:r>
      <w:r w:rsidRPr="00F90E1A">
        <w:rPr>
          <w:rFonts w:ascii="Segoe UI" w:hAnsi="Segoe UI" w:cs="Segoe UI" w:hint="eastAsia"/>
          <w:color w:val="1F2328"/>
        </w:rPr>
        <w:t>RMSE</w:t>
      </w:r>
      <w:r w:rsidRPr="00F90E1A">
        <w:rPr>
          <w:rFonts w:ascii="Segoe UI" w:hAnsi="Segoe UI" w:cs="Segoe UI" w:hint="eastAsia"/>
          <w:color w:val="1F2328"/>
        </w:rPr>
        <w:t>约为</w:t>
      </w:r>
      <w:r w:rsidRPr="00F90E1A">
        <w:rPr>
          <w:rFonts w:ascii="Segoe UI" w:hAnsi="Segoe UI" w:cs="Segoe UI" w:hint="eastAsia"/>
          <w:color w:val="1F2328"/>
        </w:rPr>
        <w:t>0.832</w:t>
      </w:r>
    </w:p>
    <w:p w14:paraId="72DE7602" w14:textId="1F57E0D1" w:rsidR="00F90E1A" w:rsidRPr="008D4445" w:rsidRDefault="00F90E1A" w:rsidP="00254F21">
      <w:pPr>
        <w:pStyle w:val="a7"/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b/>
          <w:bCs/>
          <w:color w:val="1F2328"/>
        </w:rPr>
      </w:pPr>
      <w:r w:rsidRPr="008D4445">
        <w:rPr>
          <w:rFonts w:ascii="Segoe UI" w:hAnsi="Segoe UI" w:cs="Segoe UI" w:hint="eastAsia"/>
          <w:b/>
          <w:bCs/>
          <w:color w:val="1F2328"/>
        </w:rPr>
        <w:t>迭代次数设置为</w:t>
      </w:r>
      <w:r w:rsidR="002E466E">
        <w:rPr>
          <w:rFonts w:ascii="Segoe UI" w:hAnsi="Segoe UI" w:cs="Segoe UI" w:hint="eastAsia"/>
          <w:b/>
          <w:bCs/>
          <w:color w:val="1F2328"/>
        </w:rPr>
        <w:t>5</w:t>
      </w:r>
      <w:r w:rsidRPr="008D4445">
        <w:rPr>
          <w:rFonts w:ascii="Segoe UI" w:hAnsi="Segoe UI" w:cs="Segoe UI" w:hint="eastAsia"/>
          <w:b/>
          <w:bCs/>
          <w:color w:val="1F2328"/>
        </w:rPr>
        <w:t>时运行结果：</w:t>
      </w:r>
    </w:p>
    <w:p w14:paraId="37347B25" w14:textId="7961A576" w:rsidR="00254F21" w:rsidRDefault="002E466E" w:rsidP="00254F21">
      <w:pPr>
        <w:pStyle w:val="a7"/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1F2328"/>
        </w:rPr>
      </w:pPr>
      <w:r>
        <w:rPr>
          <w:noProof/>
        </w:rPr>
        <w:drawing>
          <wp:inline distT="0" distB="0" distL="0" distR="0" wp14:anchorId="3215919C" wp14:editId="18BE0DF5">
            <wp:extent cx="5274310" cy="1454150"/>
            <wp:effectExtent l="0" t="0" r="2540" b="0"/>
            <wp:docPr id="1633317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175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D16A" w14:textId="7BF214C7" w:rsidR="00DF0102" w:rsidRDefault="00DF0102" w:rsidP="00254F21">
      <w:pPr>
        <w:pStyle w:val="a7"/>
        <w:shd w:val="clear" w:color="auto" w:fill="FFFFFF"/>
        <w:spacing w:before="0" w:beforeAutospacing="0" w:after="0" w:afterAutospacing="0" w:line="360" w:lineRule="auto"/>
        <w:rPr>
          <w:rFonts w:ascii="Segoe UI" w:hAnsi="Segoe UI" w:cs="Segoe UI" w:hint="eastAsia"/>
          <w:color w:val="1F2328"/>
        </w:rPr>
      </w:pPr>
      <w:r>
        <w:rPr>
          <w:rFonts w:ascii="Segoe UI" w:hAnsi="Segoe UI" w:cs="Segoe UI" w:hint="eastAsia"/>
          <w:color w:val="1F2328"/>
        </w:rPr>
        <w:t>用时</w:t>
      </w:r>
      <w:r w:rsidR="002E466E">
        <w:rPr>
          <w:rFonts w:ascii="Segoe UI" w:hAnsi="Segoe UI" w:cs="Segoe UI" w:hint="eastAsia"/>
          <w:color w:val="1F2328"/>
        </w:rPr>
        <w:t>6508.08</w:t>
      </w:r>
      <w:r>
        <w:rPr>
          <w:rFonts w:ascii="Segoe UI" w:hAnsi="Segoe UI" w:cs="Segoe UI" w:hint="eastAsia"/>
          <w:color w:val="1F2328"/>
        </w:rPr>
        <w:t>，</w:t>
      </w:r>
      <w:r>
        <w:rPr>
          <w:rFonts w:ascii="Segoe UI" w:hAnsi="Segoe UI" w:cs="Segoe UI" w:hint="eastAsia"/>
          <w:color w:val="1F2328"/>
        </w:rPr>
        <w:t>RMSE</w:t>
      </w:r>
      <w:r>
        <w:rPr>
          <w:rFonts w:ascii="Segoe UI" w:hAnsi="Segoe UI" w:cs="Segoe UI" w:hint="eastAsia"/>
          <w:color w:val="1F2328"/>
        </w:rPr>
        <w:t>约为</w:t>
      </w:r>
      <w:r>
        <w:rPr>
          <w:rFonts w:ascii="Segoe UI" w:hAnsi="Segoe UI" w:cs="Segoe UI" w:hint="eastAsia"/>
          <w:color w:val="1F2328"/>
        </w:rPr>
        <w:t>0.833</w:t>
      </w:r>
    </w:p>
    <w:p w14:paraId="41473A2F" w14:textId="264E842F" w:rsidR="00D8172C" w:rsidRPr="00254F21" w:rsidRDefault="00254F21" w:rsidP="00254F21">
      <w:pPr>
        <w:pStyle w:val="a7"/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1F2328"/>
          <w:sz w:val="28"/>
          <w:szCs w:val="28"/>
        </w:rPr>
      </w:pPr>
      <w:r w:rsidRPr="00254F21">
        <w:rPr>
          <w:rFonts w:ascii="Segoe UI" w:hAnsi="Segoe UI" w:cs="Segoe UI" w:hint="eastAsia"/>
          <w:color w:val="1F2328"/>
          <w:sz w:val="28"/>
          <w:szCs w:val="28"/>
        </w:rPr>
        <w:t>3.</w:t>
      </w:r>
      <w:r w:rsidR="00D8172C" w:rsidRPr="00254F21">
        <w:rPr>
          <w:rFonts w:ascii="Segoe UI" w:hAnsi="Segoe UI" w:cs="Segoe UI" w:hint="eastAsia"/>
          <w:color w:val="1F2328"/>
          <w:sz w:val="28"/>
          <w:szCs w:val="28"/>
        </w:rPr>
        <w:t>串行程序和并行程序的比较：</w:t>
      </w:r>
    </w:p>
    <w:p w14:paraId="1501484D" w14:textId="77777777" w:rsidR="00254F21" w:rsidRDefault="00254F21" w:rsidP="00254F21">
      <w:pPr>
        <w:pStyle w:val="a7"/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1F2328"/>
        </w:rPr>
      </w:pPr>
    </w:p>
    <w:p w14:paraId="0E37791C" w14:textId="2BA03FDF" w:rsidR="00D8172C" w:rsidRDefault="00D80EFF" w:rsidP="00254F21">
      <w:pPr>
        <w:pStyle w:val="a7"/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 w:hint="eastAsia"/>
          <w:color w:val="1F2328"/>
        </w:rPr>
        <w:t>3.1</w:t>
      </w:r>
      <w:r w:rsidR="00D8172C">
        <w:rPr>
          <w:rFonts w:ascii="Segoe UI" w:hAnsi="Segoe UI" w:cs="Segoe UI" w:hint="eastAsia"/>
          <w:color w:val="1F2328"/>
        </w:rPr>
        <w:t>运行时：</w:t>
      </w:r>
    </w:p>
    <w:p w14:paraId="73569DAD" w14:textId="221E2352" w:rsidR="00D8172C" w:rsidRDefault="00D80EFF" w:rsidP="00254F21">
      <w:pPr>
        <w:pStyle w:val="a7"/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 w:hint="eastAsia"/>
          <w:color w:val="1F2328"/>
        </w:rPr>
        <w:lastRenderedPageBreak/>
        <w:t>不难看出，</w:t>
      </w:r>
      <w:r w:rsidR="00D8172C">
        <w:rPr>
          <w:rFonts w:ascii="Segoe UI" w:hAnsi="Segoe UI" w:cs="Segoe UI" w:hint="eastAsia"/>
          <w:color w:val="1F2328"/>
        </w:rPr>
        <w:t>并行化程序的内存使用更高，比串行化程序约高了</w:t>
      </w:r>
      <w:r w:rsidR="00D8172C">
        <w:rPr>
          <w:rFonts w:ascii="Segoe UI" w:hAnsi="Segoe UI" w:cs="Segoe UI" w:hint="eastAsia"/>
          <w:color w:val="1F2328"/>
        </w:rPr>
        <w:t>5000K</w:t>
      </w:r>
      <w:r w:rsidR="00211716">
        <w:rPr>
          <w:rFonts w:ascii="Segoe UI" w:hAnsi="Segoe UI" w:cs="Segoe UI" w:hint="eastAsia"/>
          <w:color w:val="1F2328"/>
        </w:rPr>
        <w:t>B</w:t>
      </w:r>
      <w:r w:rsidR="00211716">
        <w:rPr>
          <w:rFonts w:ascii="Segoe UI" w:hAnsi="Segoe UI" w:cs="Segoe UI" w:hint="eastAsia"/>
          <w:color w:val="1F2328"/>
        </w:rPr>
        <w:t>，可见代码的并行化可能会导致内存占用提高。</w:t>
      </w:r>
    </w:p>
    <w:p w14:paraId="06921A61" w14:textId="62BC0B4B" w:rsidR="00D8172C" w:rsidRDefault="00D8172C" w:rsidP="00D8172C">
      <w:pPr>
        <w:pStyle w:val="a7"/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noProof/>
        </w:rPr>
        <w:drawing>
          <wp:inline distT="0" distB="0" distL="0" distR="0" wp14:anchorId="630A1FC0" wp14:editId="717F9FA8">
            <wp:extent cx="5274310" cy="843915"/>
            <wp:effectExtent l="0" t="0" r="2540" b="0"/>
            <wp:docPr id="131733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38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BDDF" w14:textId="3ECFE8C7" w:rsidR="00254F21" w:rsidRDefault="00D80EFF" w:rsidP="00D8172C">
      <w:pPr>
        <w:pStyle w:val="a7"/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 w:hint="eastAsia"/>
          <w:color w:val="1F2328"/>
        </w:rPr>
        <w:t xml:space="preserve">3.2 </w:t>
      </w:r>
      <w:r>
        <w:rPr>
          <w:rFonts w:ascii="Segoe UI" w:hAnsi="Segoe UI" w:cs="Segoe UI" w:hint="eastAsia"/>
          <w:color w:val="1F2328"/>
        </w:rPr>
        <w:t>运行结果：</w:t>
      </w:r>
    </w:p>
    <w:p w14:paraId="0B02FE64" w14:textId="640D4FFD" w:rsidR="0077608C" w:rsidRDefault="00254F21" w:rsidP="0077608C">
      <w:pPr>
        <w:pStyle w:val="a7"/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1F2328"/>
        </w:rPr>
      </w:pPr>
      <w:r w:rsidRPr="0077608C">
        <w:rPr>
          <w:rFonts w:ascii="Segoe UI" w:hAnsi="Segoe UI" w:cs="Segoe UI" w:hint="eastAsia"/>
          <w:color w:val="1F2328"/>
        </w:rPr>
        <w:t>从输出结果上来看，设置迭代次数为</w:t>
      </w:r>
      <w:r w:rsidRPr="0077608C">
        <w:rPr>
          <w:rFonts w:ascii="Segoe UI" w:hAnsi="Segoe UI" w:cs="Segoe UI" w:hint="eastAsia"/>
          <w:color w:val="1F2328"/>
        </w:rPr>
        <w:t>1</w:t>
      </w:r>
      <w:r w:rsidRPr="0077608C">
        <w:rPr>
          <w:rFonts w:ascii="Segoe UI" w:hAnsi="Segoe UI" w:cs="Segoe UI" w:hint="eastAsia"/>
          <w:color w:val="1F2328"/>
        </w:rPr>
        <w:t>时，串行程序</w:t>
      </w:r>
      <w:r w:rsidR="0077608C" w:rsidRPr="002E466E">
        <w:rPr>
          <w:rFonts w:ascii="Segoe UI" w:hAnsi="Segoe UI" w:cs="Segoe UI" w:hint="eastAsia"/>
          <w:color w:val="1F2328"/>
        </w:rPr>
        <w:t>用时</w:t>
      </w:r>
      <w:r w:rsidR="0077608C" w:rsidRPr="002E466E">
        <w:rPr>
          <w:rFonts w:ascii="Segoe UI" w:hAnsi="Segoe UI" w:cs="Segoe UI" w:hint="eastAsia"/>
          <w:color w:val="1F2328"/>
        </w:rPr>
        <w:t>1293.67</w:t>
      </w:r>
      <w:r w:rsidR="0077608C" w:rsidRPr="002E466E">
        <w:rPr>
          <w:rFonts w:ascii="Segoe UI" w:hAnsi="Segoe UI" w:cs="Segoe UI" w:hint="eastAsia"/>
          <w:color w:val="1F2328"/>
        </w:rPr>
        <w:t>秒，</w:t>
      </w:r>
      <w:r w:rsidR="0077608C" w:rsidRPr="002E466E">
        <w:rPr>
          <w:rFonts w:ascii="Segoe UI" w:hAnsi="Segoe UI" w:cs="Segoe UI" w:hint="eastAsia"/>
          <w:color w:val="1F2328"/>
        </w:rPr>
        <w:t>RMSE</w:t>
      </w:r>
      <w:r w:rsidR="0077608C" w:rsidRPr="002E466E">
        <w:rPr>
          <w:rFonts w:ascii="Segoe UI" w:hAnsi="Segoe UI" w:cs="Segoe UI" w:hint="eastAsia"/>
          <w:color w:val="1F2328"/>
        </w:rPr>
        <w:t>约为</w:t>
      </w:r>
      <w:r w:rsidR="0077608C" w:rsidRPr="002E466E">
        <w:rPr>
          <w:rFonts w:ascii="Segoe UI" w:hAnsi="Segoe UI" w:cs="Segoe UI" w:hint="eastAsia"/>
          <w:color w:val="1F2328"/>
        </w:rPr>
        <w:t>0.818</w:t>
      </w:r>
      <w:r w:rsidR="002E466E" w:rsidRPr="002E466E">
        <w:rPr>
          <w:rFonts w:ascii="Segoe UI" w:hAnsi="Segoe UI" w:cs="Segoe UI" w:hint="eastAsia"/>
          <w:color w:val="1F2328"/>
        </w:rPr>
        <w:t>；</w:t>
      </w:r>
      <w:r w:rsidR="0077608C" w:rsidRPr="002E466E">
        <w:rPr>
          <w:rFonts w:ascii="Segoe UI" w:hAnsi="Segoe UI" w:cs="Segoe UI" w:hint="eastAsia"/>
          <w:color w:val="1F2328"/>
        </w:rPr>
        <w:t>并行程序</w:t>
      </w:r>
      <w:r w:rsidR="0077608C" w:rsidRPr="00F90E1A">
        <w:rPr>
          <w:rFonts w:ascii="Segoe UI" w:hAnsi="Segoe UI" w:cs="Segoe UI" w:hint="eastAsia"/>
          <w:color w:val="1F2328"/>
        </w:rPr>
        <w:t>用时</w:t>
      </w:r>
      <w:r w:rsidR="0077608C" w:rsidRPr="00F90E1A">
        <w:rPr>
          <w:rFonts w:ascii="Segoe UI" w:hAnsi="Segoe UI" w:cs="Segoe UI" w:hint="eastAsia"/>
          <w:color w:val="1F2328"/>
        </w:rPr>
        <w:t>1923</w:t>
      </w:r>
      <w:r w:rsidR="0077608C" w:rsidRPr="00F90E1A">
        <w:rPr>
          <w:rFonts w:ascii="Segoe UI" w:hAnsi="Segoe UI" w:cs="Segoe UI" w:hint="eastAsia"/>
          <w:color w:val="1F2328"/>
        </w:rPr>
        <w:t>秒，</w:t>
      </w:r>
      <w:r w:rsidR="0077608C" w:rsidRPr="00F90E1A">
        <w:rPr>
          <w:rFonts w:ascii="Segoe UI" w:hAnsi="Segoe UI" w:cs="Segoe UI" w:hint="eastAsia"/>
          <w:color w:val="1F2328"/>
        </w:rPr>
        <w:t>RMSE</w:t>
      </w:r>
      <w:r w:rsidR="0077608C" w:rsidRPr="00F90E1A">
        <w:rPr>
          <w:rFonts w:ascii="Segoe UI" w:hAnsi="Segoe UI" w:cs="Segoe UI" w:hint="eastAsia"/>
          <w:color w:val="1F2328"/>
        </w:rPr>
        <w:t>约为</w:t>
      </w:r>
      <w:r w:rsidR="0077608C" w:rsidRPr="00F90E1A">
        <w:rPr>
          <w:rFonts w:ascii="Segoe UI" w:hAnsi="Segoe UI" w:cs="Segoe UI" w:hint="eastAsia"/>
          <w:color w:val="1F2328"/>
        </w:rPr>
        <w:t>0.832</w:t>
      </w:r>
      <w:r w:rsidR="0077608C">
        <w:rPr>
          <w:rFonts w:ascii="Segoe UI" w:hAnsi="Segoe UI" w:cs="Segoe UI" w:hint="eastAsia"/>
          <w:color w:val="1F2328"/>
        </w:rPr>
        <w:t>。</w:t>
      </w:r>
    </w:p>
    <w:p w14:paraId="35AB16FA" w14:textId="75B488FE" w:rsidR="00254F21" w:rsidRDefault="00254F21" w:rsidP="0077608C">
      <w:pPr>
        <w:pStyle w:val="a7"/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 w:hint="eastAsia"/>
          <w:color w:val="1F2328"/>
        </w:rPr>
        <w:t>设置迭代次数为</w:t>
      </w:r>
      <w:r w:rsidR="002E466E">
        <w:rPr>
          <w:rFonts w:ascii="Segoe UI" w:hAnsi="Segoe UI" w:cs="Segoe UI" w:hint="eastAsia"/>
          <w:color w:val="1F2328"/>
        </w:rPr>
        <w:t>5</w:t>
      </w:r>
      <w:r>
        <w:rPr>
          <w:rFonts w:ascii="Segoe UI" w:hAnsi="Segoe UI" w:cs="Segoe UI" w:hint="eastAsia"/>
          <w:color w:val="1F2328"/>
        </w:rPr>
        <w:t>时，</w:t>
      </w:r>
      <w:r w:rsidR="002E466E">
        <w:rPr>
          <w:rFonts w:ascii="Segoe UI" w:hAnsi="Segoe UI" w:cs="Segoe UI" w:hint="eastAsia"/>
          <w:color w:val="1F2328"/>
        </w:rPr>
        <w:t>串行程序用时</w:t>
      </w:r>
      <w:r w:rsidR="002E466E" w:rsidRPr="002E466E">
        <w:rPr>
          <w:rFonts w:ascii="Segoe UI" w:hAnsi="Segoe UI" w:cs="Segoe UI"/>
          <w:color w:val="1F2328"/>
        </w:rPr>
        <w:t>11978.73</w:t>
      </w:r>
      <w:r w:rsidR="002E466E" w:rsidRPr="002E466E">
        <w:rPr>
          <w:rFonts w:ascii="Segoe UI" w:hAnsi="Segoe UI" w:cs="Segoe UI" w:hint="eastAsia"/>
          <w:color w:val="1F2328"/>
        </w:rPr>
        <w:t>秒，</w:t>
      </w:r>
      <w:r w:rsidR="002E466E" w:rsidRPr="002E466E">
        <w:rPr>
          <w:rFonts w:ascii="Segoe UI" w:hAnsi="Segoe UI" w:cs="Segoe UI" w:hint="eastAsia"/>
          <w:color w:val="1F2328"/>
        </w:rPr>
        <w:t>RMSE</w:t>
      </w:r>
      <w:r w:rsidR="002E466E" w:rsidRPr="002E466E">
        <w:rPr>
          <w:rFonts w:ascii="Segoe UI" w:hAnsi="Segoe UI" w:cs="Segoe UI" w:hint="eastAsia"/>
          <w:color w:val="1F2328"/>
        </w:rPr>
        <w:t>约为</w:t>
      </w:r>
      <w:r w:rsidR="002E466E" w:rsidRPr="002E466E">
        <w:rPr>
          <w:rFonts w:ascii="Segoe UI" w:hAnsi="Segoe UI" w:cs="Segoe UI"/>
          <w:color w:val="1F2328"/>
        </w:rPr>
        <w:t>0.815</w:t>
      </w:r>
      <w:r w:rsidR="002E466E" w:rsidRPr="002E466E">
        <w:rPr>
          <w:rFonts w:ascii="Segoe UI" w:hAnsi="Segoe UI" w:cs="Segoe UI" w:hint="eastAsia"/>
          <w:color w:val="1F2328"/>
        </w:rPr>
        <w:t>；并行</w:t>
      </w:r>
      <w:r w:rsidR="002E466E">
        <w:rPr>
          <w:rFonts w:ascii="Segoe UI" w:hAnsi="Segoe UI" w:cs="Segoe UI" w:hint="eastAsia"/>
          <w:color w:val="1F2328"/>
        </w:rPr>
        <w:t>程序运行时间</w:t>
      </w:r>
      <w:r w:rsidR="002E466E" w:rsidRPr="002E466E">
        <w:rPr>
          <w:rFonts w:ascii="Segoe UI" w:hAnsi="Segoe UI" w:cs="Segoe UI"/>
          <w:color w:val="1F2328"/>
        </w:rPr>
        <w:t>6508.08</w:t>
      </w:r>
      <w:r w:rsidR="002E466E">
        <w:rPr>
          <w:rFonts w:ascii="Segoe UI" w:hAnsi="Segoe UI" w:cs="Segoe UI" w:hint="eastAsia"/>
          <w:color w:val="1F2328"/>
        </w:rPr>
        <w:t>秒，</w:t>
      </w:r>
      <w:r w:rsidR="002E466E">
        <w:rPr>
          <w:rFonts w:ascii="Segoe UI" w:hAnsi="Segoe UI" w:cs="Segoe UI" w:hint="eastAsia"/>
          <w:color w:val="1F2328"/>
        </w:rPr>
        <w:t>RMSE</w:t>
      </w:r>
      <w:r w:rsidR="002E466E">
        <w:rPr>
          <w:rFonts w:ascii="Segoe UI" w:hAnsi="Segoe UI" w:cs="Segoe UI" w:hint="eastAsia"/>
          <w:color w:val="1F2328"/>
        </w:rPr>
        <w:t>约为</w:t>
      </w:r>
      <w:r w:rsidR="002E466E" w:rsidRPr="002E466E">
        <w:rPr>
          <w:rFonts w:ascii="Segoe UI" w:hAnsi="Segoe UI" w:cs="Segoe UI"/>
          <w:color w:val="1F2328"/>
        </w:rPr>
        <w:t>0.833</w:t>
      </w:r>
    </w:p>
    <w:p w14:paraId="3FAF6DAB" w14:textId="77777777" w:rsidR="002E466E" w:rsidRDefault="002E466E" w:rsidP="0077608C">
      <w:pPr>
        <w:pStyle w:val="a7"/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1F2328"/>
        </w:rPr>
      </w:pPr>
    </w:p>
    <w:p w14:paraId="067F4BB9" w14:textId="4EDE1DD2" w:rsidR="002E466E" w:rsidRDefault="002E466E" w:rsidP="0077608C">
      <w:pPr>
        <w:pStyle w:val="a7"/>
        <w:shd w:val="clear" w:color="auto" w:fill="FFFFFF"/>
        <w:spacing w:before="0" w:beforeAutospacing="0" w:after="0" w:afterAutospacing="0" w:line="360" w:lineRule="auto"/>
        <w:rPr>
          <w:rFonts w:ascii="Segoe UI" w:hAnsi="Segoe UI" w:cs="Segoe UI" w:hint="eastAsia"/>
          <w:color w:val="1F2328"/>
        </w:rPr>
      </w:pPr>
      <w:r>
        <w:rPr>
          <w:rFonts w:ascii="Segoe UI" w:hAnsi="Segoe UI" w:cs="Segoe UI" w:hint="eastAsia"/>
          <w:color w:val="1F2328"/>
        </w:rPr>
        <w:t>由此看出，并行化程序在设置迭代次数提高时，运行时间大大优于串行程序，但是以</w:t>
      </w:r>
      <w:r>
        <w:rPr>
          <w:rFonts w:ascii="Segoe UI" w:hAnsi="Segoe UI" w:cs="Segoe UI" w:hint="eastAsia"/>
          <w:color w:val="1F2328"/>
        </w:rPr>
        <w:t>RMSE</w:t>
      </w:r>
      <w:r>
        <w:rPr>
          <w:rFonts w:ascii="Segoe UI" w:hAnsi="Segoe UI" w:cs="Segoe UI" w:hint="eastAsia"/>
          <w:color w:val="1F2328"/>
        </w:rPr>
        <w:t>为精度</w:t>
      </w:r>
      <w:proofErr w:type="gramStart"/>
      <w:r>
        <w:rPr>
          <w:rFonts w:ascii="Segoe UI" w:hAnsi="Segoe UI" w:cs="Segoe UI" w:hint="eastAsia"/>
          <w:color w:val="1F2328"/>
        </w:rPr>
        <w:t>考量</w:t>
      </w:r>
      <w:proofErr w:type="gramEnd"/>
      <w:r>
        <w:rPr>
          <w:rFonts w:ascii="Segoe UI" w:hAnsi="Segoe UI" w:cs="Segoe UI" w:hint="eastAsia"/>
          <w:color w:val="1F2328"/>
        </w:rPr>
        <w:t>时，并行程序的精度仍然有待提高。</w:t>
      </w:r>
    </w:p>
    <w:p w14:paraId="3AB74324" w14:textId="77777777" w:rsidR="002E466E" w:rsidRDefault="002E466E" w:rsidP="0077608C">
      <w:pPr>
        <w:pStyle w:val="a7"/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1F2328"/>
        </w:rPr>
      </w:pPr>
    </w:p>
    <w:p w14:paraId="05A1F51D" w14:textId="77777777" w:rsidR="002E466E" w:rsidRPr="00D8172C" w:rsidRDefault="002E466E" w:rsidP="0077608C">
      <w:pPr>
        <w:pStyle w:val="a7"/>
        <w:shd w:val="clear" w:color="auto" w:fill="FFFFFF"/>
        <w:spacing w:before="0" w:beforeAutospacing="0" w:after="0" w:afterAutospacing="0" w:line="360" w:lineRule="auto"/>
        <w:rPr>
          <w:rFonts w:ascii="Segoe UI" w:hAnsi="Segoe UI" w:cs="Segoe UI" w:hint="eastAsia"/>
          <w:color w:val="1F2328"/>
        </w:rPr>
      </w:pPr>
    </w:p>
    <w:sectPr w:rsidR="002E466E" w:rsidRPr="00D817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05EE79" w14:textId="77777777" w:rsidR="000112E0" w:rsidRDefault="000112E0" w:rsidP="00120064">
      <w:r>
        <w:separator/>
      </w:r>
    </w:p>
  </w:endnote>
  <w:endnote w:type="continuationSeparator" w:id="0">
    <w:p w14:paraId="1B6255F5" w14:textId="77777777" w:rsidR="000112E0" w:rsidRDefault="000112E0" w:rsidP="001200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A5C50F" w14:textId="77777777" w:rsidR="000112E0" w:rsidRDefault="000112E0" w:rsidP="00120064">
      <w:r>
        <w:separator/>
      </w:r>
    </w:p>
  </w:footnote>
  <w:footnote w:type="continuationSeparator" w:id="0">
    <w:p w14:paraId="6FA03682" w14:textId="77777777" w:rsidR="000112E0" w:rsidRDefault="000112E0" w:rsidP="001200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FF7021"/>
    <w:multiLevelType w:val="multilevel"/>
    <w:tmpl w:val="C2280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A53E4E"/>
    <w:multiLevelType w:val="hybridMultilevel"/>
    <w:tmpl w:val="81646C1E"/>
    <w:lvl w:ilvl="0" w:tplc="FFBA0B72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2FA21FF"/>
    <w:multiLevelType w:val="multilevel"/>
    <w:tmpl w:val="C7E89B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669453565">
    <w:abstractNumId w:val="0"/>
  </w:num>
  <w:num w:numId="2" w16cid:durableId="1688213698">
    <w:abstractNumId w:val="1"/>
  </w:num>
  <w:num w:numId="3" w16cid:durableId="3420526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853"/>
    <w:rsid w:val="000112E0"/>
    <w:rsid w:val="00120064"/>
    <w:rsid w:val="001D1250"/>
    <w:rsid w:val="00211716"/>
    <w:rsid w:val="00254F21"/>
    <w:rsid w:val="00265169"/>
    <w:rsid w:val="002E466E"/>
    <w:rsid w:val="003A3853"/>
    <w:rsid w:val="0077608C"/>
    <w:rsid w:val="008D4445"/>
    <w:rsid w:val="00954DA6"/>
    <w:rsid w:val="00D80EFF"/>
    <w:rsid w:val="00D8172C"/>
    <w:rsid w:val="00DF0102"/>
    <w:rsid w:val="00F52B17"/>
    <w:rsid w:val="00F90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3909CC"/>
  <w15:chartTrackingRefBased/>
  <w15:docId w15:val="{1F07DC8A-89CA-4C69-B49F-CF48D2C92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006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006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00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0064"/>
    <w:rPr>
      <w:sz w:val="18"/>
      <w:szCs w:val="18"/>
    </w:rPr>
  </w:style>
  <w:style w:type="paragraph" w:styleId="a7">
    <w:name w:val="Normal (Web)"/>
    <w:basedOn w:val="a"/>
    <w:uiPriority w:val="99"/>
    <w:unhideWhenUsed/>
    <w:rsid w:val="0012006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HTML">
    <w:name w:val="HTML Code"/>
    <w:basedOn w:val="a0"/>
    <w:uiPriority w:val="99"/>
    <w:semiHidden/>
    <w:unhideWhenUsed/>
    <w:rsid w:val="00120064"/>
    <w:rPr>
      <w:rFonts w:ascii="宋体" w:eastAsia="宋体" w:hAnsi="宋体" w:cs="宋体"/>
      <w:sz w:val="24"/>
      <w:szCs w:val="24"/>
    </w:rPr>
  </w:style>
  <w:style w:type="paragraph" w:styleId="a8">
    <w:name w:val="List Paragraph"/>
    <w:basedOn w:val="a"/>
    <w:uiPriority w:val="34"/>
    <w:qFormat/>
    <w:rsid w:val="00D8172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61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57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4</Pages>
  <Words>175</Words>
  <Characters>1001</Characters>
  <Application>Microsoft Office Word</Application>
  <DocSecurity>0</DocSecurity>
  <Lines>8</Lines>
  <Paragraphs>2</Paragraphs>
  <ScaleCrop>false</ScaleCrop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林</dc:creator>
  <cp:keywords/>
  <dc:description/>
  <cp:lastModifiedBy>杨 林</cp:lastModifiedBy>
  <cp:revision>7</cp:revision>
  <dcterms:created xsi:type="dcterms:W3CDTF">2024-04-14T01:58:00Z</dcterms:created>
  <dcterms:modified xsi:type="dcterms:W3CDTF">2024-04-15T17:19:00Z</dcterms:modified>
</cp:coreProperties>
</file>