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75E19">
      <w:pPr>
        <w:spacing w:after="120" w:line="384" w:lineRule="auto"/>
        <w:jc w:val="center"/>
        <w:rPr>
          <w:rFonts w:hint="eastAsia" w:ascii="黑体" w:hAnsi="黑体" w:eastAsia="黑体" w:cs="黑体"/>
          <w:b/>
          <w:color w:val="1565C0"/>
          <w:sz w:val="56"/>
        </w:rPr>
      </w:pPr>
    </w:p>
    <w:p w14:paraId="A3A8C50F">
      <w:pPr>
        <w:spacing w:after="120" w:line="384" w:lineRule="auto"/>
        <w:jc w:val="center"/>
        <w:rPr>
          <w:rFonts w:hint="eastAsia" w:ascii="黑体" w:hAnsi="黑体" w:eastAsia="黑体" w:cs="黑体"/>
          <w:b/>
          <w:color w:val="1565C0"/>
          <w:sz w:val="56"/>
        </w:rPr>
      </w:pPr>
    </w:p>
    <w:p w14:paraId="E8C63FA0">
      <w:pPr>
        <w:spacing w:after="120" w:line="384" w:lineRule="auto"/>
        <w:jc w:val="center"/>
        <w:rPr>
          <w:rFonts w:hint="eastAsia" w:ascii="黑体" w:hAnsi="黑体" w:eastAsia="黑体" w:cs="黑体"/>
          <w:b/>
          <w:color w:val="1565C0"/>
          <w:sz w:val="56"/>
        </w:rPr>
      </w:pPr>
    </w:p>
    <w:p w14:paraId="FA9CC492">
      <w:pPr>
        <w:spacing w:after="120" w:line="384" w:lineRule="auto"/>
        <w:jc w:val="center"/>
        <w:rPr>
          <w:rFonts w:hint="eastAsia" w:ascii="黑体" w:hAnsi="黑体" w:eastAsia="黑体" w:cs="黑体"/>
          <w:b/>
          <w:color w:val="1565C0"/>
          <w:sz w:val="56"/>
        </w:rPr>
      </w:pPr>
    </w:p>
    <w:p w14:paraId="2FC9795A">
      <w:pPr>
        <w:spacing w:after="120" w:line="384" w:lineRule="auto"/>
        <w:jc w:val="center"/>
        <w:rPr>
          <w:color w:val="1565C0"/>
        </w:rPr>
      </w:pPr>
      <w:r>
        <w:rPr>
          <w:rFonts w:hint="eastAsia" w:ascii="黑体" w:hAnsi="黑体" w:eastAsia="黑体" w:cs="黑体"/>
          <w:b/>
          <w:color w:val="1565C0"/>
          <w:sz w:val="56"/>
        </w:rPr>
        <w:t>ROS2 入门学习实验报告</w:t>
      </w:r>
    </w:p>
    <w:p w14:paraId="8CA410A4">
      <w:pPr>
        <w:jc w:val="center"/>
        <w:rPr>
          <w:rFonts w:hint="eastAsia" w:ascii="宋体" w:hAnsi="宋体" w:eastAsia="宋体" w:cs="宋体"/>
          <w:color w:val="616161"/>
          <w:sz w:val="24"/>
        </w:rPr>
      </w:pPr>
    </w:p>
    <w:p w14:paraId="7AF4195B">
      <w:pPr>
        <w:jc w:val="center"/>
        <w:rPr>
          <w:rFonts w:hint="eastAsia" w:ascii="宋体" w:hAnsi="宋体" w:eastAsia="宋体" w:cs="宋体"/>
          <w:color w:val="616161"/>
          <w:sz w:val="24"/>
        </w:rPr>
      </w:pPr>
    </w:p>
    <w:p w14:paraId="05F0FAEA">
      <w:pPr>
        <w:jc w:val="both"/>
        <w:rPr>
          <w:rFonts w:hint="eastAsia" w:ascii="宋体" w:hAnsi="宋体" w:eastAsia="宋体" w:cs="宋体"/>
          <w:color w:val="616161"/>
          <w:sz w:val="24"/>
        </w:rPr>
      </w:pPr>
    </w:p>
    <w:p w14:paraId="64800821">
      <w:pPr>
        <w:jc w:val="center"/>
        <w:rPr>
          <w:color w:val="616161"/>
        </w:rPr>
        <w:sectPr>
          <w:pgSz w:w="11906" w:h="16838"/>
          <w:pgMar w:top="1440" w:right="1800" w:bottom="1440" w:left="1800" w:header="851" w:footer="992" w:gutter="0"/>
          <w:cols w:space="720" w:num="1"/>
        </w:sectPr>
      </w:pPr>
    </w:p>
    <w:p w14:paraId="3F25E56B">
      <w:pPr>
        <w:spacing w:before="240" w:after="120"/>
      </w:pPr>
      <w:r>
        <w:rPr>
          <w:rFonts w:hint="eastAsia"/>
          <w:b/>
        </w:rPr>
        <w:t>目录</w:t>
      </w:r>
    </w:p>
    <w:p w14:paraId="30C95361">
      <w:pPr>
        <w:pStyle w:val="6"/>
        <w:ind w:left="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"sec-1" </w:instrText>
      </w:r>
      <w:r>
        <w:fldChar w:fldCharType="separate"/>
      </w:r>
      <w:r>
        <w:rPr>
          <w:rFonts w:hint="eastAsia"/>
        </w:rPr>
        <w:t>一、实验环境</w:t>
      </w:r>
      <w:r>
        <w:fldChar w:fldCharType="end"/>
      </w:r>
      <w:r>
        <w:tab/>
      </w:r>
      <w:r>
        <w:fldChar w:fldCharType="begin"/>
      </w:r>
      <w:r>
        <w:instrText xml:space="preserve"> PAGEREF sec-1 \h </w:instrText>
      </w:r>
      <w:r>
        <w:fldChar w:fldCharType="separate"/>
      </w:r>
      <w:r>
        <w:t>1</w:t>
      </w:r>
      <w:r>
        <w:fldChar w:fldCharType="end"/>
      </w:r>
    </w:p>
    <w:p w14:paraId="57C91F62">
      <w:pPr>
        <w:pStyle w:val="6"/>
        <w:ind w:left="0"/>
      </w:pPr>
      <w:r>
        <w:fldChar w:fldCharType="begin"/>
      </w:r>
      <w:r>
        <w:instrText xml:space="preserve"> HYPERLINK \l "sec-2" </w:instrText>
      </w:r>
      <w:r>
        <w:fldChar w:fldCharType="separate"/>
      </w:r>
      <w:r>
        <w:rPr>
          <w:rFonts w:hint="eastAsia"/>
        </w:rPr>
        <w:t>二、任务一：ROS2 Humble 环境搭建与 turtlesim 画方框</w:t>
      </w:r>
      <w:r>
        <w:fldChar w:fldCharType="end"/>
      </w:r>
      <w:r>
        <w:tab/>
      </w:r>
      <w:r>
        <w:fldChar w:fldCharType="begin"/>
      </w:r>
      <w:r>
        <w:instrText xml:space="preserve"> PAGEREF sec-2 \h </w:instrText>
      </w:r>
      <w:r>
        <w:fldChar w:fldCharType="separate"/>
      </w:r>
      <w:r>
        <w:t>1</w:t>
      </w:r>
      <w:r>
        <w:fldChar w:fldCharType="end"/>
      </w:r>
    </w:p>
    <w:p w14:paraId="65EE537C">
      <w:pPr>
        <w:pStyle w:val="6"/>
        <w:ind w:left="0"/>
      </w:pPr>
      <w:r>
        <w:fldChar w:fldCharType="begin"/>
      </w:r>
      <w:r>
        <w:instrText xml:space="preserve"> HYPERLINK \l "sec-3" </w:instrText>
      </w:r>
      <w:r>
        <w:fldChar w:fldCharType="separate"/>
      </w:r>
      <w:r>
        <w:rPr>
          <w:rFonts w:hint="eastAsia"/>
        </w:rPr>
        <w:t>三、任务二：ROS2 核心概念</w:t>
      </w:r>
      <w:r>
        <w:fldChar w:fldCharType="end"/>
      </w:r>
      <w:r>
        <w:tab/>
      </w:r>
      <w:r>
        <w:fldChar w:fldCharType="begin"/>
      </w:r>
      <w:r>
        <w:instrText xml:space="preserve"> PAGEREF sec-3 \h </w:instrText>
      </w:r>
      <w:r>
        <w:fldChar w:fldCharType="separate"/>
      </w:r>
      <w:r>
        <w:t>1</w:t>
      </w:r>
      <w:r>
        <w:fldChar w:fldCharType="end"/>
      </w:r>
    </w:p>
    <w:p w14:paraId="73E5579F">
      <w:pPr>
        <w:pStyle w:val="6"/>
        <w:ind w:left="0"/>
      </w:pPr>
      <w:r>
        <w:fldChar w:fldCharType="begin"/>
      </w:r>
      <w:r>
        <w:instrText xml:space="preserve"> HYPERLINK \l "sec-4" </w:instrText>
      </w:r>
      <w:r>
        <w:fldChar w:fldCharType="separate"/>
      </w:r>
      <w:r>
        <w:rPr>
          <w:rFonts w:hint="eastAsia"/>
        </w:rPr>
        <w:t>四、任务三：RViz2 可视化</w:t>
      </w:r>
      <w:r>
        <w:fldChar w:fldCharType="end"/>
      </w:r>
      <w:r>
        <w:tab/>
      </w:r>
      <w:r>
        <w:fldChar w:fldCharType="begin"/>
      </w:r>
      <w:r>
        <w:instrText xml:space="preserve"> PAGEREF sec-4 \h </w:instrText>
      </w:r>
      <w:r>
        <w:fldChar w:fldCharType="separate"/>
      </w:r>
      <w:r>
        <w:t>1</w:t>
      </w:r>
      <w:r>
        <w:fldChar w:fldCharType="end"/>
      </w:r>
    </w:p>
    <w:p w14:paraId="376BDB50">
      <w:pPr>
        <w:pStyle w:val="6"/>
        <w:ind w:left="0"/>
      </w:pPr>
      <w:r>
        <w:fldChar w:fldCharType="begin"/>
      </w:r>
      <w:r>
        <w:instrText xml:space="preserve"> HYPERLINK \l "sec-5" </w:instrText>
      </w:r>
      <w:r>
        <w:fldChar w:fldCharType="separate"/>
      </w:r>
      <w:r>
        <w:rPr>
          <w:rFonts w:hint="eastAsia"/>
        </w:rPr>
        <w:t>五、任务四：Git 工作流与 GitHub</w:t>
      </w:r>
      <w:r>
        <w:fldChar w:fldCharType="end"/>
      </w:r>
      <w:r>
        <w:tab/>
      </w:r>
      <w:r>
        <w:fldChar w:fldCharType="begin"/>
      </w:r>
      <w:r>
        <w:instrText xml:space="preserve"> PAGEREF sec-5 \h </w:instrText>
      </w:r>
      <w:r>
        <w:fldChar w:fldCharType="separate"/>
      </w:r>
      <w:r>
        <w:t>1</w:t>
      </w:r>
      <w:r>
        <w:fldChar w:fldCharType="end"/>
      </w:r>
    </w:p>
    <w:p w14:paraId="26CB5176">
      <w:pPr>
        <w:pStyle w:val="6"/>
        <w:ind w:left="0"/>
      </w:pPr>
      <w:r>
        <w:fldChar w:fldCharType="begin"/>
      </w:r>
      <w:r>
        <w:instrText xml:space="preserve"> HYPERLINK \l "sec-6" </w:instrText>
      </w:r>
      <w:r>
        <w:fldChar w:fldCharType="separate"/>
      </w:r>
      <w:r>
        <w:rPr>
          <w:rFonts w:hint="eastAsia"/>
        </w:rPr>
        <w:t>六、任务五：宇树 Go2 厂商文档 / SDK / ROS 包</w:t>
      </w:r>
      <w:r>
        <w:fldChar w:fldCharType="end"/>
      </w:r>
      <w:r>
        <w:tab/>
      </w:r>
      <w:r>
        <w:fldChar w:fldCharType="begin"/>
      </w:r>
      <w:r>
        <w:instrText xml:space="preserve"> PAGEREF sec-6 \h </w:instrText>
      </w:r>
      <w:r>
        <w:fldChar w:fldCharType="separate"/>
      </w:r>
      <w:r>
        <w:t>1</w:t>
      </w:r>
      <w:r>
        <w:fldChar w:fldCharType="end"/>
      </w:r>
    </w:p>
    <w:p w14:paraId="0624A4BC">
      <w:pPr>
        <w:pStyle w:val="6"/>
        <w:ind w:left="0"/>
      </w:pPr>
      <w:r>
        <w:fldChar w:fldCharType="begin"/>
      </w:r>
      <w:r>
        <w:instrText xml:space="preserve"> HYPERLINK \l "sec-7" </w:instrText>
      </w:r>
      <w:r>
        <w:fldChar w:fldCharType="separate"/>
      </w:r>
      <w:r>
        <w:rPr>
          <w:rFonts w:hint="eastAsia"/>
        </w:rPr>
        <w:t>七、总结</w:t>
      </w:r>
      <w:r>
        <w:fldChar w:fldCharType="end"/>
      </w:r>
      <w:r>
        <w:tab/>
      </w:r>
      <w:r>
        <w:fldChar w:fldCharType="begin"/>
      </w:r>
      <w:r>
        <w:instrText xml:space="preserve"> PAGEREF sec-7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BACAD2B">
      <w:pPr>
        <w:pStyle w:val="2"/>
        <w:keepNext/>
        <w:keepLines/>
        <w:pBdr>
          <w:left w:val="single" w:color="1565C0" w:sz="24" w:space="6"/>
        </w:pBdr>
        <w:spacing w:before="384" w:beforeAutospacing="1" w:after="120" w:afterAutospacing="1" w:line="384" w:lineRule="auto"/>
        <w:outlineLvl w:val="0"/>
        <w:rPr>
          <w:color w:val="1A237E"/>
          <w:kern w:val="44"/>
          <w:sz w:val="44"/>
          <w:szCs w:val="44"/>
        </w:rPr>
      </w:pPr>
      <w:bookmarkStart w:id="0" w:name="sec-1"/>
      <w:r>
        <w:rPr>
          <w:rFonts w:hint="eastAsia" w:ascii="黑体" w:hAnsi="黑体" w:eastAsia="黑体" w:cs="黑体"/>
          <w:b/>
          <w:color w:val="1A237E"/>
          <w:sz w:val="32"/>
        </w:rPr>
        <w:t>一、实验环境</w:t>
      </w:r>
      <w:bookmarkEnd w:id="0"/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1310FEC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90D55">
            <w:pPr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D8957">
            <w:pPr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配置</w:t>
            </w:r>
          </w:p>
        </w:tc>
      </w:tr>
      <w:tr w14:paraId="05314930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CA1C4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宿主机</w:t>
            </w:r>
          </w:p>
        </w:tc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8F666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Windows 11 + VMware 虚拟机</w:t>
            </w:r>
          </w:p>
        </w:tc>
      </w:tr>
      <w:tr w14:paraId="26C9C4FC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DE712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虚拟机操作系统</w:t>
            </w:r>
          </w:p>
        </w:tc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CA6F9"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Ubuntu 22.04</w:t>
            </w:r>
          </w:p>
        </w:tc>
      </w:tr>
      <w:tr w14:paraId="06334F00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731A8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ROS2 发行版</w:t>
            </w:r>
          </w:p>
        </w:tc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E1551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Humble（清华源安装）</w:t>
            </w:r>
          </w:p>
        </w:tc>
      </w:tr>
      <w:tr w14:paraId="2961F29F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232F9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编程语言</w:t>
            </w:r>
          </w:p>
        </w:tc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B2C9D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Python（rclpy）、C++（rclcpp）</w:t>
            </w:r>
          </w:p>
        </w:tc>
      </w:tr>
      <w:tr w14:paraId="04D03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21091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通信中间件</w:t>
            </w:r>
          </w:p>
        </w:tc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E8419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CycloneDDS（任务五）</w:t>
            </w:r>
          </w:p>
        </w:tc>
      </w:tr>
      <w:tr w14:paraId="52114B1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75E70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硬件</w:t>
            </w:r>
          </w:p>
        </w:tc>
        <w:tc>
          <w:tcPr>
            <w:tcW w:w="41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000000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D87D7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无真机（宇树 Go2 采用无真机仿真路线）</w:t>
            </w:r>
          </w:p>
        </w:tc>
      </w:tr>
    </w:tbl>
    <w:p w14:paraId="6B00C6AC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本实验在 VMware 虚拟机中搭建 Ubuntu 22.04 环境，并安装 ROS2 Humble。五个任务围绕 ROS2 的核心通信机制、可视化工具、版本控制以及厂商 ROS 包的使用展开，由浅入深地掌握机器人软件开发的完整流程。</w:t>
      </w:r>
    </w:p>
    <w:p w14:paraId="6727247A">
      <w:pPr>
        <w:pStyle w:val="2"/>
        <w:keepNext/>
        <w:keepLines/>
        <w:pBdr>
          <w:left w:val="single" w:color="1565C0" w:sz="24" w:space="6"/>
        </w:pBdr>
        <w:spacing w:before="384" w:beforeAutospacing="1" w:after="120" w:afterAutospacing="1" w:line="384" w:lineRule="auto"/>
        <w:outlineLvl w:val="0"/>
        <w:rPr>
          <w:color w:val="1A237E"/>
          <w:kern w:val="44"/>
          <w:sz w:val="44"/>
          <w:szCs w:val="44"/>
        </w:rPr>
      </w:pPr>
      <w:bookmarkStart w:id="1" w:name="sec-2"/>
      <w:r>
        <w:rPr>
          <w:rFonts w:hint="eastAsia" w:ascii="黑体" w:hAnsi="黑体" w:eastAsia="黑体" w:cs="黑体"/>
          <w:b/>
          <w:color w:val="1A237E"/>
          <w:sz w:val="32"/>
        </w:rPr>
        <w:t>二、任务一：ROS2 Humble 环境搭建与 turtlesim 画方框</w:t>
      </w:r>
      <w:bookmarkEnd w:id="1"/>
    </w:p>
    <w:p w14:paraId="772D7DF7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2.1 实验目的</w:t>
      </w:r>
    </w:p>
    <w:p w14:paraId="4A00D02C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掌握 ROS2 的安装与环境配置，理解功能包（package）与节点（node）的基本结构，编写一个节点控制 turtlesim 仿真器中的海龟画出正方形。</w:t>
      </w:r>
    </w:p>
    <w:p w14:paraId="5AF6385E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2.2 实验步骤</w:t>
      </w:r>
    </w:p>
    <w:p w14:paraId="241216EC">
      <w:pPr>
        <w:numPr>
          <w:ilvl w:val="0"/>
          <w:numId w:val="1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配置 ROS2 清华源并安装 ROS2 Humble；</w:t>
      </w:r>
    </w:p>
    <w:p w14:paraId="1513ADE2">
      <w:pPr>
        <w:numPr>
          <w:ilvl w:val="0"/>
          <w:numId w:val="1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通过 source /opt/ros/humble/setup.bash 加载 ROS2 环境，用 echo $ROS_DISTRO 验证输出 humble；</w:t>
      </w:r>
    </w:p>
    <w:p w14:paraId="07361CA4">
      <w:pPr>
        <w:numPr>
          <w:ilvl w:val="0"/>
          <w:numId w:val="1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运行 ros2 run turtlesim turtlesim_node 启动海龟仿真器；</w:t>
      </w:r>
    </w:p>
    <w:p w14:paraId="40961DB1">
      <w:pPr>
        <w:numPr>
          <w:ilvl w:val="0"/>
          <w:numId w:val="1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创建功能包 turtle_square，编写节点 draw_square：周期性向 /turtle1/cmd_vel 话题发布 Twist 消息，直行与转弯交替执行，从而走出方框；</w:t>
      </w:r>
    </w:p>
    <w:p w14:paraId="22BBD478">
      <w:pPr>
        <w:numPr>
          <w:ilvl w:val="0"/>
          <w:numId w:val="1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使用 colcon build 编译功能包，ros2 run 运行节点。</w:t>
      </w:r>
    </w:p>
    <w:p w14:paraId="32BA8CFB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2.3 核心代码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62D3BF84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vAlign w:val="center"/>
          </w:tcPr>
          <w:p w14:paraId="148F65B8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>import rclpy</w:t>
            </w:r>
          </w:p>
          <w:p w14:paraId="2288CA61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>from rclpy.node import Node</w:t>
            </w:r>
          </w:p>
          <w:p w14:paraId="00730D0F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>from geometry_msgs.msg import Twist</w:t>
            </w:r>
          </w:p>
          <w:p w14:paraId="116710D4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</w:p>
          <w:p w14:paraId="38EA8D0B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>class DrawSquareNode(Node):</w:t>
            </w:r>
          </w:p>
          <w:p w14:paraId="74F7B4CB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def __init__(self):</w:t>
            </w:r>
          </w:p>
          <w:p w14:paraId="3383E5F9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super().__init__('draw_square')</w:t>
            </w:r>
          </w:p>
          <w:p w14:paraId="51CC0B0A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self.publisher = self.create_publisher(Twist, '/turtle1/cmd_vel', 10)</w:t>
            </w:r>
          </w:p>
          <w:p w14:paraId="653DC60F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self.timer = self.create_timer(1.0, self.timer_callback)</w:t>
            </w:r>
          </w:p>
          <w:p w14:paraId="4BE302B1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self.i = 0</w:t>
            </w:r>
          </w:p>
          <w:p w14:paraId="5E690990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self.declare_parameter('speed', 1.0)   # ★ 新增：声明参数 speed，默认 1.0</w:t>
            </w:r>
          </w:p>
          <w:p w14:paraId="13CE0453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</w:p>
          <w:p w14:paraId="0B8D0763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def timer_callback(self):</w:t>
            </w:r>
          </w:p>
          <w:p w14:paraId="04649BE9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msg = Twist()</w:t>
            </w:r>
          </w:p>
          <w:p w14:paraId="7D7F9093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speed = self.get_parameter('speed').value   # ★ 新增：实时读取参数</w:t>
            </w:r>
          </w:p>
          <w:p w14:paraId="09C04D86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if self.i % 2 == 0:</w:t>
            </w:r>
          </w:p>
          <w:p w14:paraId="233D3E96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    msg.linear.x = speed                     # 把写死的 1.0 换成参数 speed</w:t>
            </w:r>
          </w:p>
          <w:p w14:paraId="40DEFBC3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    msg.angular.z = 0.0</w:t>
            </w:r>
          </w:p>
          <w:p w14:paraId="75AD6C83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else:</w:t>
            </w:r>
          </w:p>
          <w:p w14:paraId="6B3F7123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    msg.linear.x = 0.0</w:t>
            </w:r>
          </w:p>
          <w:p w14:paraId="40083472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    msg.angular.z = 1.57</w:t>
            </w:r>
          </w:p>
          <w:p w14:paraId="51B5BD3F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self.publisher.publish(msg)</w:t>
            </w:r>
          </w:p>
          <w:p w14:paraId="29B56B0E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    self.i += 1</w:t>
            </w:r>
          </w:p>
          <w:p w14:paraId="0B7231AE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</w:p>
          <w:p w14:paraId="29649CBE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>def main(args=None):</w:t>
            </w:r>
          </w:p>
          <w:p w14:paraId="0075A829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rclpy.init(args=args)</w:t>
            </w:r>
          </w:p>
          <w:p w14:paraId="5BB0B30D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node = DrawSquareNode()</w:t>
            </w:r>
          </w:p>
          <w:p w14:paraId="49C9E994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rclpy.spin(node)</w:t>
            </w:r>
          </w:p>
          <w:p w14:paraId="399ADBCD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node.destroy_node()</w:t>
            </w:r>
          </w:p>
          <w:p w14:paraId="250555C1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rclpy.shutdown()</w:t>
            </w:r>
          </w:p>
          <w:p w14:paraId="4FD40A1E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</w:p>
          <w:p w14:paraId="599356A5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>if __name__ == '__main__':</w:t>
            </w:r>
            <w:bookmarkStart w:id="7" w:name="_GoBack"/>
            <w:bookmarkEnd w:id="7"/>
          </w:p>
          <w:p w14:paraId="0EA8E05C">
            <w:pP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u w:val="none"/>
              </w:rPr>
              <w:t xml:space="preserve">    main()</w:t>
            </w:r>
          </w:p>
          <w:p w14:paraId="1C5982A9">
            <w:pPr>
              <w:rPr>
                <w:color w:val="000000"/>
              </w:rPr>
            </w:pPr>
          </w:p>
        </w:tc>
      </w:tr>
    </w:tbl>
    <w:p w14:paraId="73015D37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该节点通过 create_publisher 创建发布者，通过 create_timer 创建周期定时器；每隔 1 秒交替发布「直线前进」与「原地转弯」两种速度指令。Twist 消息中的 linear.x 控制前进速度，angular.z 控制转弯角速度。同时通过 declare_parameter('speed') 将速度参数化，便于运行时动态调整。</w:t>
      </w:r>
    </w:p>
    <w:p w14:paraId="0332758B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2.4 实验结果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5EFBAC56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2DEEBF70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1】创建功能包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3372485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337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0C8B8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13A8B140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477A602F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2】编译成功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4752975" cy="885825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CDA9D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699D7537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1C7538AA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3】海龟画出方框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3719830"/>
                  <wp:effectExtent l="0" t="0" r="0" b="0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descrip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3719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A6881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运行节点后，海龟在仿真器中成功画出一个正方形，验证了「发布者 → 话题 → 订阅者」这一最基本的通信链路。</w:t>
      </w:r>
    </w:p>
    <w:p w14:paraId="3148E1B9">
      <w:pPr>
        <w:pStyle w:val="2"/>
        <w:keepNext/>
        <w:keepLines/>
        <w:pBdr>
          <w:left w:val="single" w:color="1565C0" w:sz="24" w:space="6"/>
        </w:pBdr>
        <w:spacing w:before="384" w:beforeAutospacing="1" w:after="120" w:afterAutospacing="1" w:line="384" w:lineRule="auto"/>
        <w:outlineLvl w:val="0"/>
        <w:rPr>
          <w:color w:val="1A237E"/>
          <w:kern w:val="44"/>
          <w:sz w:val="44"/>
          <w:szCs w:val="44"/>
        </w:rPr>
      </w:pPr>
      <w:bookmarkStart w:id="2" w:name="sec-3"/>
      <w:r>
        <w:rPr>
          <w:rFonts w:hint="eastAsia" w:ascii="黑体" w:hAnsi="黑体" w:eastAsia="黑体" w:cs="黑体"/>
          <w:b/>
          <w:color w:val="1A237E"/>
          <w:sz w:val="32"/>
        </w:rPr>
        <w:t>三、任务二：ROS2 核心概念</w:t>
      </w:r>
      <w:bookmarkEnd w:id="2"/>
    </w:p>
    <w:p w14:paraId="0AA44CCE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3.1 节点与话题（Node / Topic）</w:t>
      </w:r>
    </w:p>
    <w:p w14:paraId="6C587E24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节点是 ROS2 中独立运行的程序单元，话题是节点之间传递消息的通道，采用「发布 / 订阅」模式实现解耦。通过 ros2 node list 查看运行中的节点，通过 ros2 topic list 查看系统中的话题。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651FF4BF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60ECC3E6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4】ROS2话题列表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1289050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escript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12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17B65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7EE0D006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29A45EE9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5】cmd_vel 话题消息流动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365625"/>
                  <wp:effectExtent l="0" t="0" r="0" b="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descript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365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29786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3.2 服务（Service）</w:t>
      </w:r>
    </w:p>
    <w:p w14:paraId="3FA5951E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服务采用「请求 / 响应」模式，客户端发送请求后等待服务端返回一次响应，与话题的单向广播形成对比。通过 ros2 service list 查看服务，ros2 service type 查看服务定义，ros2 service call 调用服务。实验中调用 /clear 清屏、/spawn 生成第二只海龟。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7B8E28FC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3B32E42E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6】服务列表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1854835"/>
                  <wp:effectExtent l="0" t="0" r="0" b="0"/>
                  <wp:docPr id="1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descript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1855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16BF3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4081A40C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15B8C424">
            <w:pPr>
              <w:pBdr>
                <w:bottom w:val="none" w:color="auto" w:sz="0" w:space="0"/>
              </w:pBdr>
              <w:jc w:val="center"/>
              <w:rPr>
                <w:rFonts w:hint="eastAsia" w:ascii="黑体" w:hAnsi="黑体" w:eastAsia="黑体" w:cs="黑体"/>
                <w:b/>
                <w:color w:val="1565C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7】查看服务定义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1052195"/>
                  <wp:effectExtent l="0" t="0" r="0" b="0"/>
                  <wp:docPr id="2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descrip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105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E1D74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34AB8E6A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07AD36EA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8】调用 spawn 服务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6088380"/>
                  <wp:effectExtent l="0" t="0" r="0" b="0"/>
                  <wp:docPr id="2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descript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6088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EE5CA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3.3 动作（Action）</w:t>
      </w:r>
    </w:p>
    <w:p w14:paraId="0792AE0E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动作面向长时间运行的任务，在服务「请求 / 响应」的基础上增加了「反馈（feedback）」机制，可实时报告任务进度。实验中通过 ros2 action send_goal 调用 rotate_absolute 动作，让海龟旋转到指定角度并观察反馈。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54EB60A4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367CA85B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9】调用 action 旋转海龟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699760"/>
                  <wp:effectExtent l="0" t="0" r="0" b="0"/>
                  <wp:docPr id="2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descript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70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4BA19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3.4 参数（Parameter）</w:t>
      </w:r>
    </w:p>
    <w:p w14:paraId="30239326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参数是节点运行时可以动态修改的「设置项」，无需重新编译即可调整行为。通过 ros2 param list 查看参数、ros2 param set 修改参数。实验中修改 draw_square 节点的 speed 参数，实时改变海龟速度。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4E937719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1E3654D7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10】查看参数列表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1430655"/>
                  <wp:effectExtent l="0" t="0" r="0" b="0"/>
                  <wp:docPr id="2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descript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1431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F8E62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29BBC8E3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4FC8693A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11】用参数实时改速度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3961765"/>
                  <wp:effectExtent l="0" t="0" r="0" b="0"/>
                  <wp:docPr id="3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descript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3961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48AB4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3.5 launch 文件</w:t>
      </w:r>
    </w:p>
    <w:p w14:paraId="3BEC87DC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launch 文件用于将多个节点打包，通过一条命令同时启动。实验中编写 draw_square.launch.py，一键启动 turtlesim 仿真器与画方框节点。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61FF1A4E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203C858C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12】launch 一键启动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621530"/>
                  <wp:effectExtent l="0" t="0" r="0" b="0"/>
                  <wp:docPr id="3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descript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62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15311">
      <w:pPr>
        <w:pStyle w:val="2"/>
        <w:keepNext/>
        <w:keepLines/>
        <w:pBdr>
          <w:left w:val="single" w:color="1565C0" w:sz="24" w:space="6"/>
        </w:pBdr>
        <w:spacing w:before="384" w:beforeAutospacing="1" w:after="120" w:afterAutospacing="1" w:line="384" w:lineRule="auto"/>
        <w:outlineLvl w:val="0"/>
        <w:rPr>
          <w:color w:val="1A237E"/>
          <w:kern w:val="44"/>
          <w:sz w:val="44"/>
          <w:szCs w:val="44"/>
        </w:rPr>
      </w:pPr>
      <w:bookmarkStart w:id="3" w:name="sec-4"/>
      <w:r>
        <w:rPr>
          <w:rFonts w:hint="eastAsia" w:ascii="黑体" w:hAnsi="黑体" w:eastAsia="黑体" w:cs="黑体"/>
          <w:b/>
          <w:color w:val="1A237E"/>
          <w:sz w:val="32"/>
        </w:rPr>
        <w:t>四、任务三：RViz2 可视化</w:t>
      </w:r>
      <w:bookmarkEnd w:id="3"/>
    </w:p>
    <w:p w14:paraId="7E5C8BA1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4.1 实验目的</w:t>
      </w:r>
    </w:p>
    <w:p w14:paraId="0EDC91CC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掌握 ros2 topic pub 与 ros2 topic echo 命令的使用，了解 RViz2 可视化工具，并编写节点将海龟位姿转换为 PoseStamped 消息在 RViz2 中显示。</w:t>
      </w:r>
    </w:p>
    <w:p w14:paraId="1ECA4A5E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4.2 实验内容</w:t>
      </w:r>
    </w:p>
    <w:p w14:paraId="7781DD16">
      <w:pPr>
        <w:numPr>
          <w:ilvl w:val="0"/>
          <w:numId w:val="2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使用 ros2 topic pub 主动发布消息，--once 只发一次、--rate 控制频率；</w:t>
      </w:r>
    </w:p>
    <w:p w14:paraId="0012EE44">
      <w:pPr>
        <w:numPr>
          <w:ilvl w:val="0"/>
          <w:numId w:val="2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使用 ros2 topic echo 实时监听并打印消息；</w:t>
      </w:r>
    </w:p>
    <w:p w14:paraId="6181FCBE">
      <w:pPr>
        <w:numPr>
          <w:ilvl w:val="0"/>
          <w:numId w:val="2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编写 pose_bridge 节点订阅 /turtle1/pose，转换为 PoseStamped 发布；</w:t>
      </w:r>
    </w:p>
    <w:p w14:paraId="5523AB3C">
      <w:pPr>
        <w:numPr>
          <w:ilvl w:val="0"/>
          <w:numId w:val="2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启动 rviz2，添加显示项，观察海龟位姿箭头。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5C0CD18B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43B81C8A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13】用 topic pub 发消息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374005"/>
                  <wp:effectExtent l="0" t="0" r="0" b="0"/>
                  <wp:docPr id="3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descript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37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6D602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126C5A9C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7D02DDC5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14】topic pub 进阶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487670"/>
                  <wp:effectExtent l="0" t="0" r="0" b="0"/>
                  <wp:docPr id="4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descript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487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D81BB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14BC9E8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5D95823A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15】echo 监听 + pub 发布联动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722620"/>
                  <wp:effectExtent l="0" t="0" r="0" b="0"/>
                  <wp:docPr id="4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descript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722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A5C65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383E8AAB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0C0147E7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16】启动 RViz2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6857365"/>
                  <wp:effectExtent l="0" t="0" r="0" b="0"/>
                  <wp:docPr id="4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descript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685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4BE20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96AF951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4782C0DF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17】RViz2 可视化海龟位姿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6390005"/>
                  <wp:effectExtent l="0" t="0" r="0" b="0"/>
                  <wp:docPr id="5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descript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639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4B05A">
      <w:pPr>
        <w:pStyle w:val="2"/>
        <w:keepNext/>
        <w:keepLines/>
        <w:pBdr>
          <w:left w:val="single" w:color="1565C0" w:sz="24" w:space="6"/>
        </w:pBdr>
        <w:spacing w:before="384" w:beforeAutospacing="1" w:after="120" w:afterAutospacing="1" w:line="384" w:lineRule="auto"/>
        <w:outlineLvl w:val="0"/>
        <w:rPr>
          <w:color w:val="1A237E"/>
          <w:kern w:val="44"/>
          <w:sz w:val="44"/>
          <w:szCs w:val="44"/>
        </w:rPr>
      </w:pPr>
      <w:bookmarkStart w:id="4" w:name="sec-5"/>
      <w:r>
        <w:rPr>
          <w:rFonts w:hint="eastAsia" w:ascii="黑体" w:hAnsi="黑体" w:eastAsia="黑体" w:cs="黑体"/>
          <w:b/>
          <w:color w:val="1A237E"/>
          <w:sz w:val="32"/>
        </w:rPr>
        <w:t>五、任务四：Git 工作流与 GitHub</w:t>
      </w:r>
      <w:bookmarkEnd w:id="4"/>
    </w:p>
    <w:p w14:paraId="5BCDE8EF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5.1 实验目的</w:t>
      </w:r>
    </w:p>
    <w:p w14:paraId="3BBCD7B6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掌握 Git 版本控制的基本工作流，理解工作区、暂存区、本地仓库、远程仓库四层结构，完成代码的提交与推送。</w:t>
      </w:r>
    </w:p>
    <w:p w14:paraId="4BBBEC39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5.2 实验内容</w:t>
      </w:r>
    </w:p>
    <w:p w14:paraId="4193A24F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依次完成 git init（初始化仓库）→ git config（配置身份）→ git add（加入暂存区）→ git commit（提交版本）→ git branch -M main（切换到 main 分支）→ 生成 SSH 密钥 → GitHub 建仓 → git remote add（登记远程地址）→ git push（推送）的完整流程。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3779457B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767FA984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18】初始化仓库并切到 main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207510"/>
                  <wp:effectExtent l="0" t="0" r="0" b="0"/>
                  <wp:docPr id="5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descript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20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4A637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3799933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4F82E4F2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19】编写 .gitignore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613275"/>
                  <wp:effectExtent l="0" t="0" r="0" b="0"/>
                  <wp:docPr id="5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descript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61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45E3E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61CAE299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39AD33BC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20】第一次 commit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537075"/>
                  <wp:effectExtent l="0" t="0" r="0" b="0"/>
                  <wp:docPr id="5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 descr="descript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537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12BE4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3EF16D43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1135DD21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21】查看提交历史 git log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580890"/>
                  <wp:effectExtent l="0" t="0" r="0" b="0"/>
                  <wp:docPr id="6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descript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58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E16E8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2B16B245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62D9C57F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22】生成 SSH 密钥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534660"/>
                  <wp:effectExtent l="0" t="0" r="0" b="0"/>
                  <wp:docPr id="6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 descr="descript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53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A8C2D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498F4F7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203CF4B6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23】添加 SSH 公钥到 GitHub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607050"/>
                  <wp:effectExtent l="0" t="0" r="0" b="0"/>
                  <wp:docPr id="6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 descr="descript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60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60202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1A83B7FA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3CEA0F4E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24 】GitHub 创建仓库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622925"/>
                  <wp:effectExtent l="0" t="0" r="0" b="0"/>
                  <wp:docPr id="7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 descr="descript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62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BD7DD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12BDBC4E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0CD79902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25】push 成功输出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305425"/>
                  <wp:effectExtent l="0" t="0" r="0" b="0"/>
                  <wp:docPr id="7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 descr="descript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305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FE096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1293015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6CA32C6D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26】GitHub 仓库主页显示已上传代码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6185535"/>
                  <wp:effectExtent l="0" t="0" r="0" b="0"/>
                  <wp:docPr id="7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descript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618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1D1AB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5.3 实验结果</w:t>
      </w:r>
    </w:p>
    <w:p w14:paraId="3D9F5A89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代码成功推送至 GitHub 仓库，实现了本地与远程的版本同步。git push -u origin main 中的 -u 参数建立了本地分支与远程分支的追踪关系，此后可直接使用 git push 完成推送。</w:t>
      </w:r>
    </w:p>
    <w:p w14:paraId="715D5958">
      <w:pPr>
        <w:pStyle w:val="2"/>
        <w:keepNext/>
        <w:keepLines/>
        <w:pBdr>
          <w:left w:val="single" w:color="1565C0" w:sz="24" w:space="6"/>
        </w:pBdr>
        <w:spacing w:before="384" w:beforeAutospacing="1" w:after="120" w:afterAutospacing="1" w:line="384" w:lineRule="auto"/>
        <w:outlineLvl w:val="0"/>
        <w:rPr>
          <w:color w:val="1A237E"/>
          <w:kern w:val="44"/>
          <w:sz w:val="44"/>
          <w:szCs w:val="44"/>
        </w:rPr>
      </w:pPr>
      <w:bookmarkStart w:id="5" w:name="sec-6"/>
      <w:r>
        <w:rPr>
          <w:rFonts w:hint="eastAsia" w:ascii="黑体" w:hAnsi="黑体" w:eastAsia="黑体" w:cs="黑体"/>
          <w:b/>
          <w:color w:val="1A237E"/>
          <w:sz w:val="32"/>
        </w:rPr>
        <w:t>六、任务五：宇树 Go2 厂商文档 / SDK / ROS 包</w:t>
      </w:r>
      <w:bookmarkEnd w:id="5"/>
    </w:p>
    <w:p w14:paraId="6BE33F4A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6.1 厂商与产品简介</w:t>
      </w:r>
    </w:p>
    <w:p w14:paraId="76F0B8AB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宇树科技（Unitree Robotics）是国内知名的机器人公司，Go2 是其主打四足机器狗产品。宇树在 GitHub 上提供了官方 ROS2 仓库 unitree_ros2，明确支持 Go2，推荐环境为 Ubuntu 22.04 + ROS2 Humble，与本实验环境完全一致。本任务考察「读厂商文档 → 装 ROS 包 → 分析接口 → 跑通示例」的自主学习能力。</w:t>
      </w:r>
    </w:p>
    <w:p w14:paraId="4A55BB08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6.2 官方文档阅读</w:t>
      </w:r>
    </w:p>
    <w:p w14:paraId="5E75406D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阅读官方仓库中的中文文档 README_zh.md，理解 Go2 的通信架构：底层基于 CycloneDDS 中间件通信，运动控制分为「运动服务（sport mode，高层控制）」与「基础服务（low level，电机底层控制）」两层。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5CF2E083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61FAF0EB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27】阅读宇树官方文档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6017895"/>
                  <wp:effectExtent l="0" t="0" r="0" b="0"/>
                  <wp:docPr id="8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 descr="descript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601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6A1FC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6.3 ROS 包安装与编译</w:t>
      </w:r>
    </w:p>
    <w:p w14:paraId="4BBAC5C9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通过 git clone 下载官方仓库，使用 colcon build 编译消息包（unitree_go / unitree_api / unitree_hg）。编译过程中补装了依赖 ros-humble-rosidl-generator-dds-idl。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6C684F39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02E6402C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28】编译成功(unitree_ros2)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633595"/>
                  <wp:effectExtent l="0" t="0" r="0" b="0"/>
                  <wp:docPr id="8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 descr="descript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63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F969B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70C5F6C8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4601B48B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29】ros2 interface list （grep unitree） 的输出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257165"/>
                  <wp:effectExtent l="0" t="0" r="0" b="0"/>
                  <wp:docPr id="8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 descr="descript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257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E559A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6.4 消息接口分析</w:t>
      </w:r>
    </w:p>
    <w:p w14:paraId="78F529C7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使用 ros2 interface show 解剖核心消息 SportModeState（运动状态），理解其字段构成：时间戳 stamp、姿态 imu_state（四元数 / 陀螺仪 / 加速度计）、运动模式 mode、步态 gait_type、位置 position、速度 velocity 等。总结规律：消息名带 State 的是「狗上报的状态」，带 Cmd 的是「下发给狗的命令」。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0FD0897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538E78FF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30】SportModeState 消息字段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439920"/>
                  <wp:effectExtent l="0" t="0" r="0" b="0"/>
                  <wp:docPr id="8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 descr="descript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44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7E5F7">
      <w:pPr>
        <w:pStyle w:val="3"/>
        <w:keepNext/>
        <w:keepLines/>
        <w:spacing w:before="240" w:beforeAutospacing="1" w:after="120" w:afterAutospacing="1" w:line="384" w:lineRule="auto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/>
          <w:color w:val="1A237E"/>
          <w:sz w:val="28"/>
        </w:rPr>
        <w:t>6.5 示例节点编译与运行</w:t>
      </w:r>
    </w:p>
    <w:p w14:paraId="0F9C2946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安装 CycloneDDS 的 RMW 实现（ros-humble-rmw-cyclonedds-cpp），将 setup_local.sh 中的发行版由 foxy 改为 humble 以适配本环境，编译 example 工作区的 unitree_ros2_example 包（C++）。无真机条件下，通过 lo 回环网卡实现「本机自通信」，运行 read_motion_state 示例节点，向 /lf/sportmodestate 话题发布一条 SportModeState 消息，节点正确解析并打印，打通「发布 → 订阅」闭环。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4961B270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34DD79B9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31 】colcon build 编译 example 成功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5207635"/>
                  <wp:effectExtent l="0" t="0" r="0" b="0"/>
                  <wp:docPr id="9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 descr="descript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20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6F1E0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243F5CA6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58DB3512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32】话题列表（sportmodestate）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4401820"/>
                  <wp:effectExtent l="0" t="0" r="0" b="0"/>
                  <wp:docPr id="9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 descr="descript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402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3AC8E">
      <w:pPr>
        <w:spacing w:line="240" w:lineRule="auto"/>
      </w:pPr>
      <w:r>
        <w:rPr>
          <w:sz w:val="4"/>
        </w:rPr>
        <w:t xml:space="preserve"> </w:t>
      </w:r>
    </w:p>
    <w:tbl>
      <w:tblPr>
        <w:tblStyle w:val="7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7D9F2ECA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dashed" w:color="1565C0" w:sz="6" w:space="0"/>
              <w:left w:val="dashed" w:color="1565C0" w:sz="6" w:space="0"/>
              <w:bottom w:val="dashed" w:color="1565C0" w:sz="6" w:space="0"/>
              <w:right w:val="dashed" w:color="1565C0" w:sz="6" w:space="0"/>
            </w:tcBorders>
            <w:shd w:val="clear" w:color="auto" w:fill="F5F7FA"/>
            <w:vAlign w:val="center"/>
          </w:tcPr>
          <w:p w14:paraId="36021C6E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t>【图 33】闭环打通：终端 1 的 read_motion_state 打印出收到</w:t>
            </w:r>
            <w:r>
              <w:rPr>
                <w:rFonts w:hint="eastAsia" w:ascii="黑体" w:hAnsi="黑体" w:eastAsia="黑体" w:cs="黑体"/>
                <w:b/>
                <w:color w:val="1565C0"/>
                <w:sz w:val="24"/>
              </w:rPr>
              <w:drawing>
                <wp:inline distT="0" distB="0" distL="0" distR="0">
                  <wp:extent cx="5242560" cy="6393815"/>
                  <wp:effectExtent l="0" t="0" r="0" b="0"/>
                  <wp:docPr id="9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 descr="descript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6394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8D9E9">
      <w:pPr>
        <w:pStyle w:val="2"/>
        <w:keepNext/>
        <w:keepLines/>
        <w:pBdr>
          <w:left w:val="single" w:color="1565C0" w:sz="24" w:space="6"/>
        </w:pBdr>
        <w:spacing w:before="384" w:beforeAutospacing="1" w:after="120" w:afterAutospacing="1" w:line="384" w:lineRule="auto"/>
        <w:outlineLvl w:val="0"/>
        <w:rPr>
          <w:color w:val="1A237E"/>
          <w:kern w:val="44"/>
          <w:sz w:val="44"/>
          <w:szCs w:val="44"/>
        </w:rPr>
      </w:pPr>
      <w:bookmarkStart w:id="6" w:name="sec-7"/>
      <w:r>
        <w:rPr>
          <w:rFonts w:hint="eastAsia" w:ascii="黑体" w:hAnsi="黑体" w:eastAsia="黑体" w:cs="黑体"/>
          <w:b/>
          <w:color w:val="1A237E"/>
          <w:sz w:val="32"/>
        </w:rPr>
        <w:t>七、总结</w:t>
      </w:r>
      <w:bookmarkEnd w:id="6"/>
    </w:p>
    <w:p w14:paraId="4594CB02">
      <w:pPr>
        <w:spacing w:after="120" w:line="384" w:lineRule="auto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通过五个任务的学习，主要收获如下：</w:t>
      </w:r>
    </w:p>
    <w:p w14:paraId="2C023666">
      <w:pPr>
        <w:numPr>
          <w:ilvl w:val="0"/>
          <w:numId w:val="3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掌握了 ROS2 的核心通信模型（节点、话题、服务、动作、参数、launch）以及构建工具 colcon 的使用；</w:t>
      </w:r>
    </w:p>
    <w:p w14:paraId="373FA5CA">
      <w:pPr>
        <w:numPr>
          <w:ilvl w:val="0"/>
          <w:numId w:val="3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理解了 DDS 通信中间件（CycloneDDS）与消息接口（msg）之间的关系，认识了「消息 = 数据契约」的本质；</w:t>
      </w:r>
    </w:p>
    <w:p w14:paraId="442BC4B7">
      <w:pPr>
        <w:numPr>
          <w:ilvl w:val="0"/>
          <w:numId w:val="3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完整走通了 Git 版本控制与 GitHub 协作的流程，理解了四层结构与追踪关系；</w:t>
      </w:r>
    </w:p>
    <w:p w14:paraId="50D7DE5B">
      <w:pPr>
        <w:numPr>
          <w:ilvl w:val="0"/>
          <w:numId w:val="3"/>
        </w:numPr>
        <w:spacing w:after="72" w:line="384" w:lineRule="auto"/>
        <w:ind w:left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学会了「读厂商文档 → 装 ROS 包 → 分析接口 → 跑通示例」的自主学习方法；</w:t>
      </w:r>
    </w:p>
    <w:p w14:paraId="2EE29095">
      <w:pPr>
        <w:numPr>
          <w:ilvl w:val="0"/>
          <w:numId w:val="3"/>
        </w:numPr>
        <w:spacing w:after="72" w:line="384" w:lineRule="auto"/>
        <w:ind w:left="480"/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</w:sectPr>
      </w:pPr>
      <w:r>
        <w:rPr>
          <w:rFonts w:hint="eastAsia" w:ascii="宋体" w:hAnsi="宋体" w:eastAsia="宋体" w:cs="宋体"/>
          <w:color w:val="000000"/>
          <w:sz w:val="24"/>
        </w:rPr>
        <w:t>在实验过程中积累了排查问题的经验，包括网络 NAT 服务重启、DNS 解析、依赖缺失、版本不匹配等问题。</w:t>
      </w:r>
    </w:p>
    <w:p w14:paraId="4D14F535"/>
    <w:sectPr>
      <w:footerReference r:id="rId4" w:type="default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D685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639F2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596E7FD4"/>
    <w:rsid w:val="70E819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qFormat/>
    <w:uiPriority w:val="0"/>
    <w:pPr>
      <w:tabs>
        <w:tab w:val="right" w:leader="dot" w:pos="9072"/>
      </w:tabs>
      <w:spacing w:before="120" w:after="120" w:line="360" w:lineRule="auto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2.xml"/><Relationship Id="rId39" Type="http://schemas.openxmlformats.org/officeDocument/2006/relationships/numbering" Target="numbering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2545</Words>
  <Characters>4570</Characters>
  <TotalTime>1</TotalTime>
  <ScaleCrop>false</ScaleCrop>
  <LinksUpToDate>false</LinksUpToDate>
  <CharactersWithSpaces>5275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2026-10-18T23:20:00Z</dcterms:created>
  <dc:creator>HP</dc:creator>
  <cp:lastModifiedBy>小白</cp:lastModifiedBy>
  <dcterms:modified xsi:type="dcterms:W3CDTF">2026-10-18T15:34:17Z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"01a14f8774a87035992ecb765b27b79e", "ReservedCode1": "", "ContentPropagator": "00119111010856365494821B355", "PropagateID": "01a14f8774a87035992ecb765b27b79e", "ReservedCode2": ""}}</vt:lpwstr>
  </property>
  <property fmtid="{D5CDD505-2E9C-101B-9397-08002B2CF9AE}" pid="3" name="KSOTemplateDocerSaveRecord">
    <vt:lpwstr>eyJoZGlkIjoiY2FlZDMzNzNlMzIyYjk5Yjg3NGQzN2Q2MDU2YTNiZjciLCJ1c2VySWQiOiI5NjE3Mzk5MzkifQ==</vt:lpwstr>
  </property>
  <property fmtid="{D5CDD505-2E9C-101B-9397-08002B2CF9AE}" pid="4" name="KSOProductBuildVer">
    <vt:lpwstr>2052-12.1.0.28022</vt:lpwstr>
  </property>
  <property fmtid="{D5CDD505-2E9C-101B-9397-08002B2CF9AE}" pid="5" name="ICV">
    <vt:lpwstr>3C79C74F6D7346A5A9674154F0531497_12</vt:lpwstr>
  </property>
</Properties>
</file>