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p>
    <w:p>
      <w:pPr>
        <w:pStyle w:val="3"/>
      </w:pPr>
    </w:p>
    <w:p>
      <w:pPr>
        <w:pStyle w:val="3"/>
      </w:pPr>
    </w:p>
    <w:p>
      <w:pPr>
        <w:pStyle w:val="89"/>
      </w:pPr>
      <w:r>
        <w:rPr>
          <w:rFonts w:hint="eastAsia"/>
        </w:rPr>
        <w:t>南  阳  理  工  学  院</w:t>
      </w:r>
    </w:p>
    <w:p>
      <w:pPr>
        <w:pStyle w:val="89"/>
      </w:pPr>
      <w:r>
        <w:rPr>
          <w:rFonts w:hint="eastAsia"/>
        </w:rPr>
        <w:t>本科生毕业设计(论文)</w:t>
      </w:r>
    </w:p>
    <w:p>
      <w:pPr>
        <w:pStyle w:val="3"/>
      </w:pPr>
    </w:p>
    <w:p>
      <w:pPr>
        <w:pStyle w:val="3"/>
      </w:pPr>
    </w:p>
    <w:p>
      <w:pPr>
        <w:pStyle w:val="3"/>
      </w:pPr>
    </w:p>
    <w:p>
      <w:pPr>
        <w:pStyle w:val="3"/>
      </w:pPr>
    </w:p>
    <w:p>
      <w:pPr>
        <w:pStyle w:val="3"/>
      </w:pPr>
    </w:p>
    <w:p>
      <w:pPr>
        <w:pStyle w:val="3"/>
      </w:pPr>
    </w:p>
    <w:p>
      <w:pPr>
        <w:pStyle w:val="3"/>
      </w:pPr>
    </w:p>
    <w:p>
      <w:pPr>
        <w:pStyle w:val="85"/>
        <w:ind w:left="2352"/>
        <w:rPr>
          <w:rStyle w:val="86"/>
        </w:rPr>
      </w:pPr>
      <w:r>
        <w:rPr>
          <w:rStyle w:val="86"/>
          <w:rFonts w:hint="eastAsia"/>
        </w:rPr>
        <w:t>学院(系)：</w:t>
      </w:r>
      <w:r>
        <w:rPr>
          <w:rStyle w:val="86"/>
          <w:rFonts w:hint="eastAsia"/>
        </w:rPr>
        <w:tab/>
      </w:r>
      <w:r>
        <w:rPr>
          <w:rStyle w:val="86"/>
          <w:rFonts w:hint="eastAsia"/>
        </w:rPr>
        <w:t xml:space="preserve">      软件学院      </w:t>
      </w:r>
    </w:p>
    <w:p>
      <w:pPr>
        <w:pStyle w:val="85"/>
        <w:ind w:left="2352"/>
        <w:rPr>
          <w:rStyle w:val="86"/>
        </w:rPr>
      </w:pPr>
      <w:r>
        <w:rPr>
          <w:rStyle w:val="86"/>
          <w:rFonts w:hint="eastAsia"/>
        </w:rPr>
        <w:t>专    业：</w:t>
      </w:r>
      <w:r>
        <w:rPr>
          <w:rStyle w:val="86"/>
          <w:rFonts w:hint="eastAsia"/>
        </w:rPr>
        <w:tab/>
      </w:r>
      <w:r>
        <w:rPr>
          <w:rStyle w:val="86"/>
          <w:rFonts w:hint="eastAsia"/>
        </w:rPr>
        <w:t xml:space="preserve">      软件工程      </w:t>
      </w:r>
    </w:p>
    <w:p>
      <w:pPr>
        <w:pStyle w:val="85"/>
        <w:ind w:left="2352"/>
        <w:rPr>
          <w:rStyle w:val="86"/>
        </w:rPr>
      </w:pPr>
      <w:r>
        <w:rPr>
          <w:rStyle w:val="86"/>
          <w:rFonts w:hint="eastAsia"/>
        </w:rPr>
        <w:t>学    生：</w:t>
      </w:r>
      <w:r>
        <w:rPr>
          <w:rStyle w:val="86"/>
          <w:rFonts w:hint="eastAsia"/>
        </w:rPr>
        <w:tab/>
      </w:r>
      <w:r>
        <w:rPr>
          <w:rStyle w:val="86"/>
          <w:rFonts w:hint="eastAsia"/>
        </w:rPr>
        <w:t xml:space="preserve">        许冲        </w:t>
      </w:r>
    </w:p>
    <w:p>
      <w:pPr>
        <w:pStyle w:val="85"/>
        <w:ind w:left="2352"/>
        <w:rPr>
          <w:rStyle w:val="86"/>
        </w:rPr>
      </w:pPr>
      <w:r>
        <w:rPr>
          <w:rStyle w:val="86"/>
          <w:rFonts w:hint="eastAsia"/>
        </w:rPr>
        <w:t>指导教师：</w:t>
      </w:r>
      <w:r>
        <w:rPr>
          <w:rStyle w:val="86"/>
          <w:rFonts w:hint="eastAsia"/>
        </w:rPr>
        <w:tab/>
      </w:r>
      <w:r>
        <w:rPr>
          <w:rStyle w:val="86"/>
          <w:rFonts w:hint="eastAsia"/>
        </w:rPr>
        <w:t xml:space="preserve">        惠征        </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87"/>
      </w:pPr>
      <w:r>
        <w:rPr>
          <w:rFonts w:hint="eastAsia"/>
        </w:rPr>
        <w:t xml:space="preserve">完成日期  </w:t>
      </w:r>
      <w:r>
        <w:rPr>
          <w:rStyle w:val="88"/>
        </w:rPr>
        <w:t xml:space="preserve">  2019  </w:t>
      </w:r>
      <w:r>
        <w:rPr>
          <w:rFonts w:hint="eastAsia"/>
        </w:rPr>
        <w:t xml:space="preserve"> 年 </w:t>
      </w:r>
      <w:r>
        <w:rPr>
          <w:rStyle w:val="88"/>
        </w:rPr>
        <w:t xml:space="preserve">  0</w:t>
      </w:r>
      <w:r>
        <w:rPr>
          <w:rStyle w:val="88"/>
          <w:rFonts w:hint="eastAsia"/>
        </w:rPr>
        <w:t>5</w:t>
      </w:r>
      <w:r>
        <w:rPr>
          <w:rStyle w:val="88"/>
        </w:rPr>
        <w:t xml:space="preserve">  </w:t>
      </w:r>
      <w:r>
        <w:rPr>
          <w:rFonts w:hint="eastAsia"/>
        </w:rPr>
        <w:t>月</w:t>
      </w:r>
    </w:p>
    <w:p>
      <w:pPr>
        <w:pStyle w:val="3"/>
      </w:pPr>
    </w:p>
    <w:p>
      <w:pPr>
        <w:pStyle w:val="3"/>
        <w:sectPr>
          <w:footerReference r:id="rId4" w:type="default"/>
          <w:headerReference r:id="rId3" w:type="even"/>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3"/>
      </w:pPr>
    </w:p>
    <w:p>
      <w:pPr>
        <w:pStyle w:val="3"/>
      </w:pPr>
    </w:p>
    <w:p>
      <w:pPr>
        <w:pStyle w:val="3"/>
      </w:pPr>
    </w:p>
    <w:p>
      <w:pPr>
        <w:pStyle w:val="3"/>
      </w:pPr>
    </w:p>
    <w:p>
      <w:pPr>
        <w:pStyle w:val="81"/>
      </w:pPr>
      <w:r>
        <w:rPr>
          <w:rFonts w:hint="eastAsia"/>
        </w:rPr>
        <w:t>南阳理工学院本科生毕业设计（论文）</w:t>
      </w:r>
    </w:p>
    <w:p>
      <w:pPr>
        <w:pStyle w:val="3"/>
      </w:pPr>
    </w:p>
    <w:p>
      <w:pPr>
        <w:pStyle w:val="3"/>
      </w:pPr>
    </w:p>
    <w:p>
      <w:pPr>
        <w:pStyle w:val="3"/>
      </w:pPr>
    </w:p>
    <w:p>
      <w:pPr>
        <w:pStyle w:val="3"/>
      </w:pPr>
    </w:p>
    <w:p>
      <w:pPr>
        <w:pStyle w:val="3"/>
      </w:pPr>
    </w:p>
    <w:p>
      <w:pPr>
        <w:pStyle w:val="3"/>
      </w:pPr>
    </w:p>
    <w:p>
      <w:pPr>
        <w:pStyle w:val="84"/>
      </w:pPr>
      <w:r>
        <w:rPr>
          <w:rFonts w:hint="eastAsia"/>
        </w:rPr>
        <w:t>基于Vue框架的应用商城网站的设计与实现</w:t>
      </w:r>
    </w:p>
    <w:p>
      <w:pPr>
        <w:pStyle w:val="3"/>
      </w:pPr>
    </w:p>
    <w:p>
      <w:pPr>
        <w:pStyle w:val="3"/>
      </w:pPr>
    </w:p>
    <w:p>
      <w:pPr>
        <w:pStyle w:val="16"/>
      </w:pPr>
      <w:bookmarkStart w:id="0" w:name="_Toc8228482"/>
      <w:bookmarkStart w:id="1" w:name="_Toc10139833"/>
      <w:bookmarkStart w:id="2" w:name="_Toc8491660"/>
      <w:r>
        <w:t>Design and Implementation of the Application Mall Website Based on Vue Framework</w:t>
      </w:r>
      <w:bookmarkEnd w:id="0"/>
      <w:bookmarkEnd w:id="1"/>
      <w:bookmarkEnd w:id="2"/>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82"/>
      </w:pPr>
      <w:r>
        <w:rPr>
          <w:rFonts w:hint="eastAsia"/>
        </w:rPr>
        <w:t>总  计：毕业设计(论文) 28页</w:t>
      </w:r>
    </w:p>
    <w:p>
      <w:pPr>
        <w:pStyle w:val="82"/>
      </w:pPr>
      <w:r>
        <w:rPr>
          <w:rFonts w:hint="eastAsia"/>
        </w:rPr>
        <w:t>表  格：        14个</w:t>
      </w:r>
    </w:p>
    <w:p>
      <w:pPr>
        <w:pStyle w:val="82"/>
      </w:pPr>
      <w:r>
        <w:rPr>
          <w:rFonts w:hint="eastAsia"/>
        </w:rPr>
        <w:t>图  片：        27个</w:t>
      </w:r>
    </w:p>
    <w:p>
      <w:pPr>
        <w:pStyle w:val="3"/>
      </w:pPr>
    </w:p>
    <w:p>
      <w:pPr>
        <w:pStyle w:val="3"/>
      </w:pPr>
    </w:p>
    <w:p>
      <w:pPr>
        <w:pStyle w:val="3"/>
        <w:sectPr>
          <w:headerReference r:id="rId5" w:type="default"/>
          <w:footerReference r:id="rId6"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3"/>
      </w:pPr>
    </w:p>
    <w:p>
      <w:pPr>
        <w:pStyle w:val="3"/>
      </w:pPr>
    </w:p>
    <w:p>
      <w:pPr>
        <w:pStyle w:val="77"/>
      </w:pPr>
      <w:r>
        <w:rPr>
          <w:rFonts w:hint="eastAsia"/>
        </w:rPr>
        <w:t>南 阳 理 工 学 院 本 科 毕 业 设 计(论文)</w:t>
      </w:r>
    </w:p>
    <w:p>
      <w:pPr>
        <w:pStyle w:val="3"/>
      </w:pPr>
    </w:p>
    <w:p>
      <w:pPr>
        <w:pStyle w:val="3"/>
      </w:pPr>
    </w:p>
    <w:p>
      <w:pPr>
        <w:pStyle w:val="3"/>
      </w:pPr>
    </w:p>
    <w:p>
      <w:pPr>
        <w:pStyle w:val="80"/>
      </w:pPr>
      <w:r>
        <w:rPr>
          <w:rFonts w:hint="eastAsia"/>
        </w:rPr>
        <w:t>基于Vue框架的应用商城网站的设计与实现</w:t>
      </w:r>
    </w:p>
    <w:p>
      <w:pPr>
        <w:pStyle w:val="103"/>
      </w:pPr>
    </w:p>
    <w:p>
      <w:pPr>
        <w:pStyle w:val="3"/>
      </w:pPr>
    </w:p>
    <w:p>
      <w:pPr>
        <w:pStyle w:val="16"/>
      </w:pPr>
      <w:bookmarkStart w:id="3" w:name="_Toc10139834"/>
      <w:bookmarkStart w:id="4" w:name="_Toc8228483"/>
      <w:bookmarkStart w:id="5" w:name="_Toc8149023"/>
      <w:bookmarkStart w:id="6" w:name="_Toc8491661"/>
      <w:r>
        <w:t>Design and Implementation of the Application Mall Website Based on Vue Framework</w:t>
      </w:r>
      <w:bookmarkEnd w:id="3"/>
      <w:bookmarkEnd w:id="4"/>
      <w:bookmarkEnd w:id="5"/>
      <w:bookmarkEnd w:id="6"/>
    </w:p>
    <w:p>
      <w:pPr>
        <w:pStyle w:val="3"/>
      </w:pPr>
    </w:p>
    <w:p>
      <w:pPr>
        <w:pStyle w:val="3"/>
      </w:pPr>
      <w:r>
        <w:rPr>
          <w:rFonts w:hint="eastAsia"/>
        </w:rPr>
        <w:t xml:space="preserve"> </w:t>
      </w:r>
    </w:p>
    <w:p>
      <w:pPr>
        <w:pStyle w:val="3"/>
      </w:pPr>
    </w:p>
    <w:p>
      <w:pPr>
        <w:pStyle w:val="74"/>
        <w:ind w:left="2310"/>
      </w:pPr>
      <w:r>
        <w:rPr>
          <w:rFonts w:hint="eastAsia"/>
        </w:rPr>
        <w:t>学    院(系)：</w:t>
      </w:r>
      <w:r>
        <w:rPr>
          <w:rFonts w:hint="eastAsia"/>
        </w:rPr>
        <w:tab/>
      </w:r>
      <w:r>
        <w:rPr>
          <w:rStyle w:val="75"/>
          <w:rFonts w:hint="eastAsia"/>
        </w:rPr>
        <w:t xml:space="preserve">      软件学院      </w:t>
      </w:r>
    </w:p>
    <w:p>
      <w:pPr>
        <w:pStyle w:val="74"/>
        <w:ind w:left="2310"/>
      </w:pPr>
      <w:r>
        <w:rPr>
          <w:rFonts w:hint="eastAsia"/>
        </w:rPr>
        <w:t>专       业：</w:t>
      </w:r>
      <w:r>
        <w:rPr>
          <w:rFonts w:hint="eastAsia"/>
        </w:rPr>
        <w:tab/>
      </w:r>
      <w:r>
        <w:rPr>
          <w:rStyle w:val="75"/>
          <w:rFonts w:hint="eastAsia"/>
        </w:rPr>
        <w:t xml:space="preserve">      软件工程      </w:t>
      </w:r>
    </w:p>
    <w:p>
      <w:pPr>
        <w:pStyle w:val="74"/>
        <w:ind w:left="2310"/>
      </w:pPr>
      <w:r>
        <w:rPr>
          <w:rFonts w:hint="eastAsia"/>
        </w:rPr>
        <w:t>学 生 姓 名：</w:t>
      </w:r>
      <w:r>
        <w:rPr>
          <w:rFonts w:hint="eastAsia"/>
        </w:rPr>
        <w:tab/>
      </w:r>
      <w:r>
        <w:rPr>
          <w:rStyle w:val="75"/>
          <w:rFonts w:hint="eastAsia"/>
        </w:rPr>
        <w:t xml:space="preserve">        许冲        </w:t>
      </w:r>
    </w:p>
    <w:p>
      <w:pPr>
        <w:pStyle w:val="74"/>
        <w:ind w:left="2310"/>
      </w:pPr>
      <w:r>
        <w:rPr>
          <w:rFonts w:hint="eastAsia"/>
        </w:rPr>
        <w:t>学       号：</w:t>
      </w:r>
      <w:r>
        <w:rPr>
          <w:rFonts w:hint="eastAsia"/>
        </w:rPr>
        <w:tab/>
      </w:r>
      <w:r>
        <w:rPr>
          <w:rStyle w:val="75"/>
        </w:rPr>
        <w:t xml:space="preserve">     1515925231     </w:t>
      </w:r>
    </w:p>
    <w:p>
      <w:pPr>
        <w:pStyle w:val="74"/>
        <w:ind w:left="2310"/>
        <w:rPr>
          <w:rStyle w:val="75"/>
        </w:rPr>
      </w:pPr>
      <w:r>
        <w:rPr>
          <w:rFonts w:hint="eastAsia"/>
        </w:rPr>
        <w:t>指导教师(职称)：</w:t>
      </w:r>
      <w:r>
        <w:rPr>
          <w:rFonts w:hint="eastAsia"/>
        </w:rPr>
        <w:tab/>
      </w:r>
      <w:r>
        <w:rPr>
          <w:rStyle w:val="75"/>
          <w:rFonts w:hint="eastAsia"/>
        </w:rPr>
        <w:t xml:space="preserve">    惠征  讲师      </w:t>
      </w:r>
    </w:p>
    <w:p>
      <w:pPr>
        <w:pStyle w:val="74"/>
        <w:ind w:left="2310"/>
      </w:pPr>
      <w:r>
        <w:rPr>
          <w:rFonts w:hint="eastAsia"/>
        </w:rPr>
        <w:t>评 阅 教 师：</w:t>
      </w:r>
      <w:r>
        <w:rPr>
          <w:rFonts w:hint="eastAsia"/>
        </w:rPr>
        <w:tab/>
      </w:r>
      <w:r>
        <w:rPr>
          <w:rStyle w:val="75"/>
          <w:rFonts w:hint="eastAsia"/>
        </w:rPr>
        <w:t xml:space="preserve">      段云涛        </w:t>
      </w:r>
    </w:p>
    <w:p>
      <w:pPr>
        <w:pStyle w:val="74"/>
        <w:ind w:left="2310"/>
      </w:pPr>
      <w:r>
        <w:rPr>
          <w:rFonts w:hint="eastAsia"/>
        </w:rPr>
        <w:t>完 成 日 期：</w:t>
      </w:r>
      <w:r>
        <w:rPr>
          <w:rFonts w:hint="eastAsia"/>
        </w:rPr>
        <w:tab/>
      </w:r>
      <w:r>
        <w:rPr>
          <w:rStyle w:val="75"/>
          <w:rFonts w:hint="eastAsia"/>
        </w:rPr>
        <w:t xml:space="preserve">  2019年04月25日  </w:t>
      </w:r>
    </w:p>
    <w:p>
      <w:pPr>
        <w:pStyle w:val="3"/>
      </w:pPr>
    </w:p>
    <w:p>
      <w:pPr>
        <w:pStyle w:val="3"/>
      </w:pPr>
    </w:p>
    <w:p>
      <w:pPr>
        <w:pStyle w:val="3"/>
      </w:pPr>
    </w:p>
    <w:p>
      <w:pPr>
        <w:pStyle w:val="3"/>
      </w:pPr>
    </w:p>
    <w:p>
      <w:pPr>
        <w:pStyle w:val="76"/>
      </w:pPr>
      <w:r>
        <w:rPr>
          <w:rFonts w:hint="eastAsia"/>
        </w:rPr>
        <w:t>南阳理工学院</w:t>
      </w:r>
    </w:p>
    <w:p>
      <w:pPr>
        <w:pStyle w:val="76"/>
      </w:pPr>
      <w:r>
        <w:rPr>
          <w:rFonts w:hint="eastAsia"/>
        </w:rPr>
        <w:t>Nanyang Institute of Technology</w:t>
      </w:r>
    </w:p>
    <w:p>
      <w:pPr>
        <w:pStyle w:val="3"/>
        <w:sectPr>
          <w:headerReference r:id="rId7" w:type="default"/>
          <w:footerReference r:id="rId8"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3"/>
      </w:pPr>
    </w:p>
    <w:p>
      <w:pPr>
        <w:pStyle w:val="105"/>
        <w:jc w:val="center"/>
      </w:pPr>
      <w:r>
        <w:rPr>
          <w:rFonts w:hint="eastAsia" w:ascii="Arial" w:hAnsi="Arial" w:cs="Arial"/>
          <w:bCs/>
          <w:sz w:val="32"/>
        </w:rPr>
        <w:t xml:space="preserve">  基于Vue框架的应用商城网站的设计与实现</w:t>
      </w:r>
    </w:p>
    <w:p>
      <w:pPr>
        <w:pStyle w:val="97"/>
        <w:spacing w:before="120" w:after="120"/>
      </w:pPr>
      <w:r>
        <w:rPr>
          <w:rFonts w:hint="eastAsia"/>
        </w:rPr>
        <w:t>软件工程 许冲</w:t>
      </w:r>
    </w:p>
    <w:p>
      <w:pPr>
        <w:pStyle w:val="97"/>
        <w:spacing w:before="120" w:after="120"/>
        <w:sectPr>
          <w:footerReference r:id="rId9" w:type="default"/>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98"/>
        <w:ind w:firstLine="480"/>
      </w:pPr>
      <w:r>
        <w:rPr>
          <w:rFonts w:hint="eastAsia"/>
        </w:rPr>
        <w:t>近十年来，智能设备的快速发展刺激了很多行业的兴起和成长，其中应用商店在智能设备的普及过程中也发挥了重要的作用。从官方数据中可以得到，大型应用商店如豌豆荚、应用宝等用户量已经破亿，其中的利润让许多公司争相开发应用商店，这一现象导致了目前的应用市场掺杂着质量、盗版等各种各样的问题。本系统研发的目的是集合当下热门及高质量的应用，致力于向用户打造一个高品质的应用商店。本商城研发技术主要采用了Vue作为项目框架、node为开发环境、Java和Js作为开发语言、MySQL作为数据库，引用的插件有axios网络请求插件、echarts图表插件、iViewUI框架等。本应用商城网站能够为用户提供了一个便捷下载应用的优质平台，从而能够实现用户所需的浏览应用功能、搜索应用功能、购买及加购应用功能和查看应用详情功能，同时本系统也具备用户登录、用户注册和用户退出功能，界面的简洁性和操作的便捷性能够使得用户在下载应用时获得较好的操作体验，从而保证用户下载应用这一过程顺利进行。</w:t>
      </w:r>
    </w:p>
    <w:p>
      <w:pPr>
        <w:pStyle w:val="100"/>
      </w:pPr>
      <w:r>
        <w:rPr>
          <w:rFonts w:hint="eastAsia"/>
        </w:rPr>
        <w:t>应用商城；网站建设；Vue.js</w:t>
      </w:r>
    </w:p>
    <w:p>
      <w:pPr>
        <w:pStyle w:val="3"/>
      </w:pPr>
      <w:r>
        <w:br w:type="page"/>
      </w:r>
    </w:p>
    <w:p>
      <w:pPr>
        <w:pStyle w:val="3"/>
        <w:sectPr>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num="1"/>
          <w:formProt w:val="0"/>
          <w:docGrid w:linePitch="312" w:charSpace="0"/>
        </w:sectPr>
      </w:pPr>
    </w:p>
    <w:p>
      <w:pPr>
        <w:pStyle w:val="16"/>
      </w:pPr>
      <w:bookmarkStart w:id="7" w:name="_Toc10139835"/>
      <w:bookmarkStart w:id="8" w:name="_Toc8491662"/>
      <w:r>
        <w:t>Design and Implementation of the Application Mall Website Based on Vue Framework</w:t>
      </w:r>
      <w:bookmarkEnd w:id="7"/>
      <w:bookmarkEnd w:id="8"/>
    </w:p>
    <w:p>
      <w:pPr>
        <w:pStyle w:val="106"/>
      </w:pPr>
    </w:p>
    <w:p>
      <w:pPr>
        <w:pStyle w:val="96"/>
        <w:spacing w:after="120"/>
      </w:pPr>
      <w:r>
        <w:t>Software Engineering Major</w:t>
      </w:r>
      <w:r>
        <w:tab/>
      </w:r>
      <w:r>
        <w:t>Xu Chong</w:t>
      </w:r>
    </w:p>
    <w:p>
      <w:pPr>
        <w:pStyle w:val="96"/>
        <w:spacing w:after="120"/>
        <w:sectPr>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num="1"/>
          <w:docGrid w:linePitch="312" w:charSpace="0"/>
        </w:sectPr>
      </w:pPr>
    </w:p>
    <w:p>
      <w:pPr>
        <w:pStyle w:val="95"/>
        <w:rPr>
          <w:b/>
          <w:bCs w:val="0"/>
        </w:rPr>
      </w:pPr>
      <w:r>
        <w:rPr>
          <w:rStyle w:val="58"/>
          <w:rFonts w:hint="eastAsia"/>
          <w:bCs w:val="0"/>
        </w:rPr>
        <w:tab/>
      </w:r>
      <w:r>
        <w:rPr>
          <w:rStyle w:val="58"/>
          <w:rFonts w:hint="eastAsia"/>
          <w:bCs w:val="0"/>
        </w:rPr>
        <w:t>Abstract:</w:t>
      </w:r>
      <w:r>
        <w:rPr>
          <w:rFonts w:hint="eastAsia"/>
        </w:rPr>
        <w:t xml:space="preserve"> </w:t>
      </w:r>
      <w:r>
        <w:t>In the past decade, the rapid development of intelligent devices has stimulated the rise and growth of many industries, among which the application store has also played an important role in the popularization of intelligent devices. From the official data, we can see that the number of users of large-scale application stores such as pea pods, application treasures has exceeded 100 million, and the profits of these stores have led many companies to compete for the development of application stores. This phenomenon has led to the current application market mixed with various problems such as quality, piracy and so on. The purpose of this system research and development is to collect current popular and high-quality applications, and to build a high-quality application store for users. The research and development technology of this mall mainly uses Vue as the project framework, node as the development environment, Java and Js as the development language, MySQL as the database. The reference plug-ins include Axios network request plug-in, echarts chart plug-in, iViewUI framework and so on. This application mall website can provide users with a convenient and high-quality platform for downloading applications, so as to realize the browsing application function, search application function, purchase and purchase application function and view application details required by users. At the same time, this system also has the functions of user login, user re</w:t>
      </w:r>
      <w:bookmarkStart w:id="103" w:name="_GoBack"/>
      <w:bookmarkEnd w:id="103"/>
      <w:r>
        <w:t>gistration and user exit. The simplicity of the interface and the convenience of operation can make use of it. Users can get better operation experience when downloading applications, so as to ensure that the process of downloading applications goes smoothly.</w:t>
      </w:r>
    </w:p>
    <w:p>
      <w:pPr>
        <w:pStyle w:val="93"/>
      </w:pPr>
      <w:r>
        <w:t>Application Mall</w:t>
      </w:r>
      <w:r>
        <w:rPr>
          <w:rFonts w:hint="eastAsia"/>
        </w:rPr>
        <w:t xml:space="preserve">; </w:t>
      </w:r>
      <w:r>
        <w:t>Website construction</w:t>
      </w:r>
      <w:r>
        <w:rPr>
          <w:rFonts w:hint="eastAsia"/>
        </w:rPr>
        <w:t>; Vue.js</w:t>
      </w:r>
      <w:bookmarkStart w:id="9" w:name="_Toc309050164"/>
    </w:p>
    <w:p>
      <w:pPr>
        <w:sectPr>
          <w:footerReference r:id="rId10" w:type="default"/>
          <w:footnotePr>
            <w:numFmt w:val="decimalEnclosedCircleChinese"/>
            <w:numRestart w:val="eachPage"/>
          </w:footnotePr>
          <w:type w:val="continuous"/>
          <w:pgSz w:w="11906" w:h="16838"/>
          <w:pgMar w:top="1418" w:right="1418" w:bottom="1418" w:left="1418" w:header="1418" w:footer="1134" w:gutter="0"/>
          <w:pgNumType w:start="1" w:chapSep="emDash"/>
          <w:cols w:space="425" w:num="1"/>
          <w:formProt w:val="0"/>
          <w:docGrid w:linePitch="312" w:charSpace="0"/>
        </w:sectPr>
      </w:pPr>
    </w:p>
    <w:p>
      <w:pPr>
        <w:pStyle w:val="73"/>
        <w:spacing w:before="240" w:after="360"/>
      </w:pPr>
      <w:r>
        <w:rPr>
          <w:rFonts w:hint="eastAsia"/>
        </w:rPr>
        <w:t>目    录</w:t>
      </w:r>
      <w:bookmarkEnd w:id="9"/>
      <w:r>
        <w:fldChar w:fldCharType="begin"/>
      </w:r>
      <w:r>
        <w:instrText xml:space="preserve"> </w:instrText>
      </w:r>
      <w:r>
        <w:rPr>
          <w:rFonts w:hint="eastAsia"/>
        </w:rPr>
        <w:instrText xml:space="preserve">TOC \o "1-3" \h \z \u</w:instrText>
      </w:r>
      <w:r>
        <w:instrText xml:space="preserve"> </w:instrText>
      </w:r>
      <w:r>
        <w:fldChar w:fldCharType="separate"/>
      </w:r>
    </w:p>
    <w:p>
      <w:pPr>
        <w:pStyle w:val="15"/>
        <w:tabs>
          <w:tab w:val="right" w:leader="dot" w:pos="9060"/>
        </w:tabs>
        <w:rPr>
          <w:rFonts w:ascii="Calibri" w:hAnsi="Calibri"/>
          <w:sz w:val="21"/>
          <w:szCs w:val="22"/>
        </w:rPr>
      </w:pPr>
      <w:r>
        <w:fldChar w:fldCharType="begin"/>
      </w:r>
      <w:r>
        <w:instrText xml:space="preserve"> HYPERLINK \l "_Toc10139836" </w:instrText>
      </w:r>
      <w:r>
        <w:fldChar w:fldCharType="separate"/>
      </w:r>
      <w:r>
        <w:rPr>
          <w:rStyle w:val="60"/>
        </w:rPr>
        <w:t>1</w:t>
      </w:r>
      <w:r>
        <w:rPr>
          <w:rStyle w:val="60"/>
          <w:rFonts w:hint="eastAsia"/>
        </w:rPr>
        <w:t xml:space="preserve"> 绪论</w:t>
      </w:r>
      <w:r>
        <w:tab/>
      </w:r>
      <w:r>
        <w:fldChar w:fldCharType="begin"/>
      </w:r>
      <w:r>
        <w:instrText xml:space="preserve"> PAGEREF _Toc10139836 \h </w:instrText>
      </w:r>
      <w:r>
        <w:fldChar w:fldCharType="separate"/>
      </w:r>
      <w:r>
        <w:t>1</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"_Toc10139837" </w:instrText>
      </w:r>
      <w:r>
        <w:fldChar w:fldCharType="separate"/>
      </w:r>
      <w:r>
        <w:rPr>
          <w:rStyle w:val="60"/>
        </w:rPr>
        <w:t>1.1</w:t>
      </w:r>
      <w:r>
        <w:rPr>
          <w:rStyle w:val="60"/>
          <w:rFonts w:hint="eastAsia"/>
        </w:rPr>
        <w:t xml:space="preserve"> 课题背景</w:t>
      </w:r>
      <w:r>
        <w:tab/>
      </w:r>
      <w:r>
        <w:fldChar w:fldCharType="begin"/>
      </w:r>
      <w:r>
        <w:instrText xml:space="preserve"> PAGEREF _Toc10139837 \h </w:instrText>
      </w:r>
      <w:r>
        <w:fldChar w:fldCharType="separate"/>
      </w:r>
      <w:r>
        <w:t>1</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"_Toc10139838" </w:instrText>
      </w:r>
      <w:r>
        <w:fldChar w:fldCharType="separate"/>
      </w:r>
      <w:r>
        <w:rPr>
          <w:rStyle w:val="60"/>
        </w:rPr>
        <w:t>1.2</w:t>
      </w:r>
      <w:r>
        <w:rPr>
          <w:rStyle w:val="60"/>
          <w:rFonts w:hint="eastAsia"/>
        </w:rPr>
        <w:t xml:space="preserve"> 课题目的和意义</w:t>
      </w:r>
      <w:r>
        <w:tab/>
      </w:r>
      <w:r>
        <w:fldChar w:fldCharType="begin"/>
      </w:r>
      <w:r>
        <w:instrText xml:space="preserve"> PAGEREF _Toc10139838 \h </w:instrText>
      </w:r>
      <w:r>
        <w:fldChar w:fldCharType="separate"/>
      </w:r>
      <w:r>
        <w:t>1</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"_Toc10139839" </w:instrText>
      </w:r>
      <w:r>
        <w:fldChar w:fldCharType="separate"/>
      </w:r>
      <w:r>
        <w:rPr>
          <w:rStyle w:val="60"/>
        </w:rPr>
        <w:t>1.3</w:t>
      </w:r>
      <w:r>
        <w:rPr>
          <w:rStyle w:val="60"/>
          <w:rFonts w:hint="eastAsia"/>
        </w:rPr>
        <w:t xml:space="preserve"> 主要内容</w:t>
      </w:r>
      <w:r>
        <w:tab/>
      </w:r>
      <w:r>
        <w:fldChar w:fldCharType="begin"/>
      </w:r>
      <w:r>
        <w:instrText xml:space="preserve"> PAGEREF _Toc10139839 \h </w:instrText>
      </w:r>
      <w:r>
        <w:fldChar w:fldCharType="separate"/>
      </w:r>
      <w:r>
        <w:t>1</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"_Toc10139840" </w:instrText>
      </w:r>
      <w:r>
        <w:fldChar w:fldCharType="separate"/>
      </w:r>
      <w:r>
        <w:rPr>
          <w:rStyle w:val="60"/>
        </w:rPr>
        <w:t>1.4</w:t>
      </w:r>
      <w:r>
        <w:rPr>
          <w:rStyle w:val="60"/>
          <w:rFonts w:hint="eastAsia"/>
        </w:rPr>
        <w:t xml:space="preserve"> 论文组织结构</w:t>
      </w:r>
      <w:r>
        <w:tab/>
      </w:r>
      <w:r>
        <w:fldChar w:fldCharType="begin"/>
      </w:r>
      <w:r>
        <w:instrText xml:space="preserve"> PAGEREF _Toc10139840 \h </w:instrText>
      </w:r>
      <w:r>
        <w:fldChar w:fldCharType="separate"/>
      </w:r>
      <w:r>
        <w:t>1</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"_Toc10139841" </w:instrText>
      </w:r>
      <w:r>
        <w:fldChar w:fldCharType="separate"/>
      </w:r>
      <w:r>
        <w:rPr>
          <w:rStyle w:val="60"/>
        </w:rPr>
        <w:t>2</w:t>
      </w:r>
      <w:r>
        <w:rPr>
          <w:rStyle w:val="60"/>
          <w:rFonts w:hint="eastAsia"/>
        </w:rPr>
        <w:t xml:space="preserve"> 相关技术</w:t>
      </w:r>
      <w:r>
        <w:tab/>
      </w:r>
      <w:r>
        <w:fldChar w:fldCharType="begin"/>
      </w:r>
      <w:r>
        <w:instrText xml:space="preserve"> PAGEREF _Toc10139841 \h </w:instrText>
      </w:r>
      <w:r>
        <w:fldChar w:fldCharType="separate"/>
      </w:r>
      <w:r>
        <w:t>2</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"_Toc10139842" </w:instrText>
      </w:r>
      <w:r>
        <w:fldChar w:fldCharType="separate"/>
      </w:r>
      <w:r>
        <w:rPr>
          <w:rStyle w:val="60"/>
        </w:rPr>
        <w:t>2.1</w:t>
      </w:r>
      <w:r>
        <w:rPr>
          <w:rStyle w:val="60"/>
          <w:rFonts w:hint="eastAsia"/>
        </w:rPr>
        <w:t xml:space="preserve"> 数据库</w:t>
      </w:r>
      <w:r>
        <w:rPr>
          <w:rStyle w:val="60"/>
        </w:rPr>
        <w:t xml:space="preserve"> MySQL</w:t>
      </w:r>
      <w:r>
        <w:tab/>
      </w:r>
      <w:r>
        <w:fldChar w:fldCharType="begin"/>
      </w:r>
      <w:r>
        <w:instrText xml:space="preserve"> PAGEREF _Toc10139842 \h </w:instrText>
      </w:r>
      <w:r>
        <w:fldChar w:fldCharType="separate"/>
      </w:r>
      <w:r>
        <w:t>2</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"_Toc10139843" </w:instrText>
      </w:r>
      <w:r>
        <w:fldChar w:fldCharType="separate"/>
      </w:r>
      <w:r>
        <w:rPr>
          <w:rStyle w:val="60"/>
        </w:rPr>
        <w:t>2.2</w:t>
      </w:r>
      <w:r>
        <w:rPr>
          <w:rStyle w:val="60"/>
          <w:rFonts w:hint="eastAsia"/>
        </w:rPr>
        <w:t xml:space="preserve"> 前端框架</w:t>
      </w:r>
      <w:r>
        <w:rPr>
          <w:rStyle w:val="60"/>
        </w:rPr>
        <w:t xml:space="preserve"> Vue</w:t>
      </w:r>
      <w:r>
        <w:tab/>
      </w:r>
      <w:r>
        <w:fldChar w:fldCharType="begin"/>
      </w:r>
      <w:r>
        <w:instrText xml:space="preserve"> PAGEREF _Toc10139843 \h </w:instrText>
      </w:r>
      <w:r>
        <w:fldChar w:fldCharType="separate"/>
      </w:r>
      <w:r>
        <w:t>2</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"_Toc10139844" </w:instrText>
      </w:r>
      <w:r>
        <w:fldChar w:fldCharType="separate"/>
      </w:r>
      <w:r>
        <w:rPr>
          <w:rStyle w:val="60"/>
        </w:rPr>
        <w:t>2.3</w:t>
      </w:r>
      <w:r>
        <w:rPr>
          <w:rStyle w:val="60"/>
          <w:rFonts w:hint="eastAsia"/>
        </w:rPr>
        <w:t xml:space="preserve"> 页面框架</w:t>
      </w:r>
      <w:r>
        <w:rPr>
          <w:rStyle w:val="60"/>
        </w:rPr>
        <w:t xml:space="preserve"> iView</w:t>
      </w:r>
      <w:r>
        <w:tab/>
      </w:r>
      <w:r>
        <w:fldChar w:fldCharType="begin"/>
      </w:r>
      <w:r>
        <w:instrText xml:space="preserve"> PAGEREF _Toc10139844 \h </w:instrText>
      </w:r>
      <w:r>
        <w:fldChar w:fldCharType="separate"/>
      </w:r>
      <w:r>
        <w:t>2</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"_Toc10139845" </w:instrText>
      </w:r>
      <w:r>
        <w:fldChar w:fldCharType="separate"/>
      </w:r>
      <w:r>
        <w:rPr>
          <w:rStyle w:val="60"/>
        </w:rPr>
        <w:t>2.4</w:t>
      </w:r>
      <w:r>
        <w:rPr>
          <w:rStyle w:val="60"/>
          <w:rFonts w:hint="eastAsia"/>
        </w:rPr>
        <w:t xml:space="preserve"> 脚本语言</w:t>
      </w:r>
      <w:r>
        <w:rPr>
          <w:rStyle w:val="60"/>
        </w:rPr>
        <w:t xml:space="preserve"> JavaScript</w:t>
      </w:r>
      <w:r>
        <w:tab/>
      </w:r>
      <w:r>
        <w:fldChar w:fldCharType="begin"/>
      </w:r>
      <w:r>
        <w:instrText xml:space="preserve"> PAGEREF _Toc10139845 \h </w:instrText>
      </w:r>
      <w:r>
        <w:fldChar w:fldCharType="separate"/>
      </w:r>
      <w:r>
        <w:t>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"_Toc10139846" </w:instrText>
      </w:r>
      <w:r>
        <w:fldChar w:fldCharType="separate"/>
      </w:r>
      <w:r>
        <w:rPr>
          <w:rStyle w:val="60"/>
        </w:rPr>
        <w:t>2.5</w:t>
      </w:r>
      <w:r>
        <w:rPr>
          <w:rStyle w:val="60"/>
          <w:rFonts w:hint="eastAsia"/>
        </w:rPr>
        <w:t xml:space="preserve"> 图表插件</w:t>
      </w:r>
      <w:r>
        <w:rPr>
          <w:rStyle w:val="60"/>
        </w:rPr>
        <w:t xml:space="preserve"> ECharts</w:t>
      </w:r>
      <w:r>
        <w:tab/>
      </w:r>
      <w:r>
        <w:fldChar w:fldCharType="begin"/>
      </w:r>
      <w:r>
        <w:instrText xml:space="preserve"> PAGEREF _Toc10139846 \h </w:instrText>
      </w:r>
      <w:r>
        <w:fldChar w:fldCharType="separate"/>
      </w:r>
      <w:r>
        <w:t>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"_Toc10139847" </w:instrText>
      </w:r>
      <w:r>
        <w:fldChar w:fldCharType="separate"/>
      </w:r>
      <w:r>
        <w:rPr>
          <w:rStyle w:val="60"/>
        </w:rPr>
        <w:t>2.6</w:t>
      </w:r>
      <w:r>
        <w:rPr>
          <w:rStyle w:val="60"/>
          <w:rFonts w:hint="eastAsia"/>
        </w:rPr>
        <w:t xml:space="preserve"> 网络请求</w:t>
      </w:r>
      <w:r>
        <w:rPr>
          <w:rStyle w:val="60"/>
        </w:rPr>
        <w:t xml:space="preserve"> axios</w:t>
      </w:r>
      <w:r>
        <w:tab/>
      </w:r>
      <w:r>
        <w:fldChar w:fldCharType="begin"/>
      </w:r>
      <w:r>
        <w:instrText xml:space="preserve"> PAGEREF _Toc10139847 \h </w:instrText>
      </w:r>
      <w:r>
        <w:fldChar w:fldCharType="separate"/>
      </w:r>
      <w:r>
        <w:t>3</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"_Toc10139848" </w:instrText>
      </w:r>
      <w:r>
        <w:fldChar w:fldCharType="separate"/>
      </w:r>
      <w:r>
        <w:rPr>
          <w:rStyle w:val="60"/>
        </w:rPr>
        <w:t>3</w:t>
      </w:r>
      <w:r>
        <w:rPr>
          <w:rStyle w:val="60"/>
          <w:rFonts w:hint="eastAsia"/>
        </w:rPr>
        <w:t xml:space="preserve"> 需求描述与分析</w:t>
      </w:r>
      <w:r>
        <w:tab/>
      </w:r>
      <w:r>
        <w:fldChar w:fldCharType="begin"/>
      </w:r>
      <w:r>
        <w:instrText xml:space="preserve"> PAGEREF _Toc10139848 \h </w:instrText>
      </w:r>
      <w:r>
        <w:fldChar w:fldCharType="separate"/>
      </w:r>
      <w:r>
        <w:t>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"_Toc10139849" </w:instrText>
      </w:r>
      <w:r>
        <w:fldChar w:fldCharType="separate"/>
      </w:r>
      <w:r>
        <w:rPr>
          <w:rStyle w:val="60"/>
        </w:rPr>
        <w:t>3.1</w:t>
      </w:r>
      <w:r>
        <w:rPr>
          <w:rStyle w:val="60"/>
          <w:rFonts w:hint="eastAsia"/>
        </w:rPr>
        <w:t xml:space="preserve"> 需求描述</w:t>
      </w:r>
      <w:r>
        <w:tab/>
      </w:r>
      <w:r>
        <w:fldChar w:fldCharType="begin"/>
      </w:r>
      <w:r>
        <w:instrText xml:space="preserve"> PAGEREF _Toc10139849 \h </w:instrText>
      </w:r>
      <w:r>
        <w:fldChar w:fldCharType="separate"/>
      </w:r>
      <w:r>
        <w:t>4</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"_Toc10139850" </w:instrText>
      </w:r>
      <w:r>
        <w:fldChar w:fldCharType="separate"/>
      </w:r>
      <w:r>
        <w:rPr>
          <w:rStyle w:val="60"/>
        </w:rPr>
        <w:t>3.1.1</w:t>
      </w:r>
      <w:r>
        <w:rPr>
          <w:rStyle w:val="60"/>
          <w:rFonts w:hint="eastAsia"/>
        </w:rPr>
        <w:t xml:space="preserve"> 系统需求分析</w:t>
      </w:r>
      <w:r>
        <w:tab/>
      </w:r>
      <w:r>
        <w:fldChar w:fldCharType="begin"/>
      </w:r>
      <w:r>
        <w:instrText xml:space="preserve"> PAGEREF _Toc10139850 \h </w:instrText>
      </w:r>
      <w:r>
        <w:fldChar w:fldCharType="separate"/>
      </w:r>
      <w:r>
        <w:t>4</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"_Toc10139851" </w:instrText>
      </w:r>
      <w:r>
        <w:fldChar w:fldCharType="separate"/>
      </w:r>
      <w:r>
        <w:rPr>
          <w:rStyle w:val="60"/>
        </w:rPr>
        <w:t>3.1.2</w:t>
      </w:r>
      <w:r>
        <w:rPr>
          <w:rStyle w:val="60"/>
          <w:rFonts w:hint="eastAsia"/>
        </w:rPr>
        <w:t xml:space="preserve"> 系统用例分析</w:t>
      </w:r>
      <w:r>
        <w:tab/>
      </w:r>
      <w:r>
        <w:fldChar w:fldCharType="begin"/>
      </w:r>
      <w:r>
        <w:instrText xml:space="preserve"> PAGEREF _Toc10139851 \h </w:instrText>
      </w:r>
      <w:r>
        <w:fldChar w:fldCharType="separate"/>
      </w:r>
      <w:r>
        <w:t>4</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"_Toc10139852" </w:instrText>
      </w:r>
      <w:r>
        <w:fldChar w:fldCharType="separate"/>
      </w:r>
      <w:r>
        <w:rPr>
          <w:rStyle w:val="60"/>
        </w:rPr>
        <w:t>3.2</w:t>
      </w:r>
      <w:r>
        <w:rPr>
          <w:rStyle w:val="60"/>
          <w:rFonts w:hint="eastAsia"/>
        </w:rPr>
        <w:t xml:space="preserve"> 非功能性分析</w:t>
      </w:r>
      <w:r>
        <w:tab/>
      </w:r>
      <w:r>
        <w:fldChar w:fldCharType="begin"/>
      </w:r>
      <w:r>
        <w:instrText xml:space="preserve"> PAGEREF _Toc10139852 \h </w:instrText>
      </w:r>
      <w:r>
        <w:fldChar w:fldCharType="separate"/>
      </w:r>
      <w:r>
        <w:t>5</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"_Toc10139853" </w:instrText>
      </w:r>
      <w:r>
        <w:fldChar w:fldCharType="separate"/>
      </w:r>
      <w:r>
        <w:rPr>
          <w:rStyle w:val="60"/>
        </w:rPr>
        <w:t>3.2.1</w:t>
      </w:r>
      <w:r>
        <w:rPr>
          <w:rStyle w:val="60"/>
          <w:rFonts w:hint="eastAsia"/>
        </w:rPr>
        <w:t xml:space="preserve"> 稳定性</w:t>
      </w:r>
      <w:r>
        <w:tab/>
      </w:r>
      <w:r>
        <w:fldChar w:fldCharType="begin"/>
      </w:r>
      <w:r>
        <w:instrText xml:space="preserve"> PAGEREF _Toc10139853 \h </w:instrText>
      </w:r>
      <w:r>
        <w:fldChar w:fldCharType="separate"/>
      </w:r>
      <w:r>
        <w:t>5</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"_Toc10139854" </w:instrText>
      </w:r>
      <w:r>
        <w:fldChar w:fldCharType="separate"/>
      </w:r>
      <w:r>
        <w:rPr>
          <w:rStyle w:val="60"/>
        </w:rPr>
        <w:t>3.2.2</w:t>
      </w:r>
      <w:r>
        <w:rPr>
          <w:rStyle w:val="60"/>
          <w:rFonts w:hint="eastAsia"/>
        </w:rPr>
        <w:t xml:space="preserve"> 数据存储量</w:t>
      </w:r>
      <w:r>
        <w:tab/>
      </w:r>
      <w:r>
        <w:fldChar w:fldCharType="begin"/>
      </w:r>
      <w:r>
        <w:instrText xml:space="preserve"> PAGEREF _Toc10139854 \h </w:instrText>
      </w:r>
      <w:r>
        <w:fldChar w:fldCharType="separate"/>
      </w:r>
      <w:r>
        <w:t>6</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"_Toc10139855" </w:instrText>
      </w:r>
      <w:r>
        <w:fldChar w:fldCharType="separate"/>
      </w:r>
      <w:r>
        <w:rPr>
          <w:rStyle w:val="60"/>
        </w:rPr>
        <w:t>3.2.3</w:t>
      </w:r>
      <w:r>
        <w:rPr>
          <w:rStyle w:val="60"/>
          <w:rFonts w:hint="eastAsia"/>
        </w:rPr>
        <w:t xml:space="preserve"> 兼容性</w:t>
      </w:r>
      <w:r>
        <w:tab/>
      </w:r>
      <w:r>
        <w:fldChar w:fldCharType="begin"/>
      </w:r>
      <w:r>
        <w:instrText xml:space="preserve"> PAGEREF _Toc10139855 \h </w:instrText>
      </w:r>
      <w:r>
        <w:fldChar w:fldCharType="separate"/>
      </w:r>
      <w:r>
        <w:t>6</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"_Toc10139856" </w:instrText>
      </w:r>
      <w:r>
        <w:fldChar w:fldCharType="separate"/>
      </w:r>
      <w:r>
        <w:rPr>
          <w:rStyle w:val="60"/>
        </w:rPr>
        <w:t>3.2.4</w:t>
      </w:r>
      <w:r>
        <w:rPr>
          <w:rStyle w:val="60"/>
          <w:rFonts w:hint="eastAsia"/>
        </w:rPr>
        <w:t xml:space="preserve"> 安全性</w:t>
      </w:r>
      <w:r>
        <w:tab/>
      </w:r>
      <w:r>
        <w:fldChar w:fldCharType="begin"/>
      </w:r>
      <w:r>
        <w:instrText xml:space="preserve"> PAGEREF _Toc10139856 \h </w:instrText>
      </w:r>
      <w:r>
        <w:fldChar w:fldCharType="separate"/>
      </w:r>
      <w:r>
        <w:t>6</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"_Toc10139857" </w:instrText>
      </w:r>
      <w:r>
        <w:fldChar w:fldCharType="separate"/>
      </w:r>
      <w:r>
        <w:rPr>
          <w:rStyle w:val="60"/>
        </w:rPr>
        <w:t>3.3</w:t>
      </w:r>
      <w:r>
        <w:rPr>
          <w:rStyle w:val="60"/>
          <w:rFonts w:hint="eastAsia"/>
        </w:rPr>
        <w:t xml:space="preserve"> 可行性分析</w:t>
      </w:r>
      <w:r>
        <w:tab/>
      </w:r>
      <w:r>
        <w:fldChar w:fldCharType="begin"/>
      </w:r>
      <w:r>
        <w:instrText xml:space="preserve"> PAGEREF _Toc10139857 \h </w:instrText>
      </w:r>
      <w:r>
        <w:fldChar w:fldCharType="separate"/>
      </w:r>
      <w:r>
        <w:t>6</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"_Toc10139858" </w:instrText>
      </w:r>
      <w:r>
        <w:fldChar w:fldCharType="separate"/>
      </w:r>
      <w:r>
        <w:rPr>
          <w:rStyle w:val="60"/>
        </w:rPr>
        <w:t>3.3.1</w:t>
      </w:r>
      <w:r>
        <w:rPr>
          <w:rStyle w:val="60"/>
          <w:rFonts w:hint="eastAsia"/>
        </w:rPr>
        <w:t xml:space="preserve"> 技术可行性分析</w:t>
      </w:r>
      <w:r>
        <w:tab/>
      </w:r>
      <w:r>
        <w:fldChar w:fldCharType="begin"/>
      </w:r>
      <w:r>
        <w:instrText xml:space="preserve"> PAGEREF _Toc10139858 \h </w:instrText>
      </w:r>
      <w:r>
        <w:fldChar w:fldCharType="separate"/>
      </w:r>
      <w:r>
        <w:t>6</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"_Toc10139859" </w:instrText>
      </w:r>
      <w:r>
        <w:fldChar w:fldCharType="separate"/>
      </w:r>
      <w:r>
        <w:rPr>
          <w:rStyle w:val="60"/>
        </w:rPr>
        <w:t>3.3.2</w:t>
      </w:r>
      <w:r>
        <w:rPr>
          <w:rStyle w:val="60"/>
          <w:rFonts w:hint="eastAsia"/>
        </w:rPr>
        <w:t xml:space="preserve"> 经济可行性分析</w:t>
      </w:r>
      <w:r>
        <w:tab/>
      </w:r>
      <w:r>
        <w:fldChar w:fldCharType="begin"/>
      </w:r>
      <w:r>
        <w:instrText xml:space="preserve"> PAGEREF _Toc10139859 \h </w:instrText>
      </w:r>
      <w:r>
        <w:fldChar w:fldCharType="separate"/>
      </w:r>
      <w:r>
        <w:t>7</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"_Toc10139860" </w:instrText>
      </w:r>
      <w:r>
        <w:fldChar w:fldCharType="separate"/>
      </w:r>
      <w:r>
        <w:rPr>
          <w:rStyle w:val="60"/>
        </w:rPr>
        <w:t>3.3.3</w:t>
      </w:r>
      <w:r>
        <w:rPr>
          <w:rStyle w:val="60"/>
          <w:rFonts w:hint="eastAsia"/>
        </w:rPr>
        <w:t xml:space="preserve"> 法律可行性分析</w:t>
      </w:r>
      <w:r>
        <w:tab/>
      </w:r>
      <w:r>
        <w:fldChar w:fldCharType="begin"/>
      </w:r>
      <w:r>
        <w:instrText xml:space="preserve"> PAGEREF _Toc10139860 \h </w:instrText>
      </w:r>
      <w:r>
        <w:fldChar w:fldCharType="separate"/>
      </w:r>
      <w:r>
        <w:t>7</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"_Toc10139861" </w:instrText>
      </w:r>
      <w:r>
        <w:fldChar w:fldCharType="separate"/>
      </w:r>
      <w:r>
        <w:rPr>
          <w:rStyle w:val="60"/>
        </w:rPr>
        <w:t>4</w:t>
      </w:r>
      <w:r>
        <w:rPr>
          <w:rStyle w:val="60"/>
          <w:rFonts w:hint="eastAsia"/>
        </w:rPr>
        <w:t xml:space="preserve"> 系统设计</w:t>
      </w:r>
      <w:r>
        <w:tab/>
      </w:r>
      <w:r>
        <w:fldChar w:fldCharType="begin"/>
      </w:r>
      <w:r>
        <w:instrText xml:space="preserve"> PAGEREF _Toc10139861 \h </w:instrText>
      </w:r>
      <w:r>
        <w:fldChar w:fldCharType="separate"/>
      </w:r>
      <w:r>
        <w:t>7</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"_Toc10139862" </w:instrText>
      </w:r>
      <w:r>
        <w:fldChar w:fldCharType="separate"/>
      </w:r>
      <w:r>
        <w:rPr>
          <w:rStyle w:val="60"/>
        </w:rPr>
        <w:t>4.1</w:t>
      </w:r>
      <w:r>
        <w:rPr>
          <w:rStyle w:val="60"/>
          <w:rFonts w:hint="eastAsia"/>
        </w:rPr>
        <w:t xml:space="preserve"> 系统架构设计</w:t>
      </w:r>
      <w:r>
        <w:tab/>
      </w:r>
      <w:r>
        <w:fldChar w:fldCharType="begin"/>
      </w:r>
      <w:r>
        <w:instrText xml:space="preserve"> PAGEREF _Toc10139862 \h </w:instrText>
      </w:r>
      <w:r>
        <w:fldChar w:fldCharType="separate"/>
      </w:r>
      <w:r>
        <w:t>7</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"_Toc10139863" </w:instrText>
      </w:r>
      <w:r>
        <w:fldChar w:fldCharType="separate"/>
      </w:r>
      <w:r>
        <w:rPr>
          <w:rStyle w:val="60"/>
        </w:rPr>
        <w:t>4.2</w:t>
      </w:r>
      <w:r>
        <w:rPr>
          <w:rStyle w:val="60"/>
          <w:rFonts w:hint="eastAsia"/>
        </w:rPr>
        <w:t xml:space="preserve"> 数据库设计</w:t>
      </w:r>
      <w:r>
        <w:tab/>
      </w:r>
      <w:r>
        <w:fldChar w:fldCharType="begin"/>
      </w:r>
      <w:r>
        <w:instrText xml:space="preserve"> PAGEREF _Toc10139863 \h </w:instrText>
      </w:r>
      <w:r>
        <w:fldChar w:fldCharType="separate"/>
      </w:r>
      <w:r>
        <w:t>8</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"_Toc10139864" </w:instrText>
      </w:r>
      <w:r>
        <w:fldChar w:fldCharType="separate"/>
      </w:r>
      <w:r>
        <w:rPr>
          <w:rStyle w:val="60"/>
        </w:rPr>
        <w:t>4.3</w:t>
      </w:r>
      <w:r>
        <w:rPr>
          <w:rStyle w:val="60"/>
          <w:rFonts w:hint="eastAsia"/>
        </w:rPr>
        <w:t xml:space="preserve"> 界面设计</w:t>
      </w:r>
      <w:r>
        <w:tab/>
      </w:r>
      <w:r>
        <w:fldChar w:fldCharType="begin"/>
      </w:r>
      <w:r>
        <w:instrText xml:space="preserve"> PAGEREF _Toc10139864 \h </w:instrText>
      </w:r>
      <w:r>
        <w:fldChar w:fldCharType="separate"/>
      </w:r>
      <w:r>
        <w:t>11</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"_Toc10139865" </w:instrText>
      </w:r>
      <w:r>
        <w:fldChar w:fldCharType="separate"/>
      </w:r>
      <w:r>
        <w:rPr>
          <w:rStyle w:val="60"/>
        </w:rPr>
        <w:t>4.4</w:t>
      </w:r>
      <w:r>
        <w:rPr>
          <w:rStyle w:val="60"/>
          <w:rFonts w:hint="eastAsia"/>
        </w:rPr>
        <w:t xml:space="preserve"> 业务流程设计</w:t>
      </w:r>
      <w:r>
        <w:tab/>
      </w:r>
      <w:r>
        <w:fldChar w:fldCharType="begin"/>
      </w:r>
      <w:r>
        <w:instrText xml:space="preserve"> PAGEREF _Toc10139865 \h </w:instrText>
      </w:r>
      <w:r>
        <w:fldChar w:fldCharType="separate"/>
      </w:r>
      <w:r>
        <w:t>13</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"_Toc10139866" </w:instrText>
      </w:r>
      <w:r>
        <w:fldChar w:fldCharType="separate"/>
      </w:r>
      <w:r>
        <w:rPr>
          <w:rStyle w:val="60"/>
        </w:rPr>
        <w:t>5</w:t>
      </w:r>
      <w:r>
        <w:rPr>
          <w:rStyle w:val="60"/>
          <w:rFonts w:hint="eastAsia"/>
        </w:rPr>
        <w:t xml:space="preserve"> 编码与实现</w:t>
      </w:r>
      <w:r>
        <w:tab/>
      </w:r>
      <w:r>
        <w:fldChar w:fldCharType="begin"/>
      </w:r>
      <w:r>
        <w:instrText xml:space="preserve"> PAGEREF _Toc10139866 \h </w:instrText>
      </w:r>
      <w:r>
        <w:fldChar w:fldCharType="separate"/>
      </w:r>
      <w:r>
        <w:t>16</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"_Toc10139867" </w:instrText>
      </w:r>
      <w:r>
        <w:fldChar w:fldCharType="separate"/>
      </w:r>
      <w:r>
        <w:rPr>
          <w:rStyle w:val="60"/>
        </w:rPr>
        <w:t>5.1</w:t>
      </w:r>
      <w:r>
        <w:rPr>
          <w:rStyle w:val="60"/>
          <w:rFonts w:hint="eastAsia"/>
        </w:rPr>
        <w:t xml:space="preserve"> 系统架构主要代码</w:t>
      </w:r>
      <w:r>
        <w:tab/>
      </w:r>
      <w:r>
        <w:fldChar w:fldCharType="begin"/>
      </w:r>
      <w:r>
        <w:instrText xml:space="preserve"> PAGEREF _Toc10139867 \h </w:instrText>
      </w:r>
      <w:r>
        <w:fldChar w:fldCharType="separate"/>
      </w:r>
      <w:r>
        <w:t>16</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"_Toc10139868" </w:instrText>
      </w:r>
      <w:r>
        <w:fldChar w:fldCharType="separate"/>
      </w:r>
      <w:r>
        <w:rPr>
          <w:rStyle w:val="60"/>
        </w:rPr>
        <w:t>5.2</w:t>
      </w:r>
      <w:r>
        <w:rPr>
          <w:rStyle w:val="60"/>
          <w:rFonts w:hint="eastAsia"/>
        </w:rPr>
        <w:t xml:space="preserve"> 核心功能效果</w:t>
      </w:r>
      <w:r>
        <w:tab/>
      </w:r>
      <w:r>
        <w:fldChar w:fldCharType="begin"/>
      </w:r>
      <w:r>
        <w:instrText xml:space="preserve"> PAGEREF _Toc10139868 \h </w:instrText>
      </w:r>
      <w:r>
        <w:fldChar w:fldCharType="separate"/>
      </w:r>
      <w:r>
        <w:t>20</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"_Toc10139869" </w:instrText>
      </w:r>
      <w:r>
        <w:fldChar w:fldCharType="separate"/>
      </w:r>
      <w:r>
        <w:rPr>
          <w:rStyle w:val="60"/>
        </w:rPr>
        <w:t>5.2.1</w:t>
      </w:r>
      <w:r>
        <w:rPr>
          <w:rStyle w:val="60"/>
          <w:rFonts w:hint="eastAsia"/>
        </w:rPr>
        <w:t xml:space="preserve"> 首页登录效果</w:t>
      </w:r>
      <w:r>
        <w:tab/>
      </w:r>
      <w:r>
        <w:fldChar w:fldCharType="begin"/>
      </w:r>
      <w:r>
        <w:instrText xml:space="preserve"> PAGEREF _Toc10139869 \h </w:instrText>
      </w:r>
      <w:r>
        <w:fldChar w:fldCharType="separate"/>
      </w:r>
      <w:r>
        <w:t>20</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"_Toc10139870" </w:instrText>
      </w:r>
      <w:r>
        <w:fldChar w:fldCharType="separate"/>
      </w:r>
      <w:r>
        <w:rPr>
          <w:rStyle w:val="60"/>
        </w:rPr>
        <w:t>5.2.2</w:t>
      </w:r>
      <w:r>
        <w:rPr>
          <w:rStyle w:val="60"/>
          <w:rFonts w:hint="eastAsia"/>
        </w:rPr>
        <w:t xml:space="preserve"> 首页注册效果</w:t>
      </w:r>
      <w:r>
        <w:tab/>
      </w:r>
      <w:r>
        <w:fldChar w:fldCharType="begin"/>
      </w:r>
      <w:r>
        <w:instrText xml:space="preserve"> PAGEREF _Toc10139870 \h </w:instrText>
      </w:r>
      <w:r>
        <w:fldChar w:fldCharType="separate"/>
      </w:r>
      <w:r>
        <w:t>21</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"_Toc10139871" </w:instrText>
      </w:r>
      <w:r>
        <w:fldChar w:fldCharType="separate"/>
      </w:r>
      <w:r>
        <w:rPr>
          <w:rStyle w:val="60"/>
        </w:rPr>
        <w:t>5.2.3</w:t>
      </w:r>
      <w:r>
        <w:rPr>
          <w:rStyle w:val="60"/>
          <w:rFonts w:hint="eastAsia"/>
        </w:rPr>
        <w:t xml:space="preserve"> 本系统的首屏效果</w:t>
      </w:r>
      <w:r>
        <w:tab/>
      </w:r>
      <w:r>
        <w:fldChar w:fldCharType="begin"/>
      </w:r>
      <w:r>
        <w:instrText xml:space="preserve"> PAGEREF _Toc10139871 \h </w:instrText>
      </w:r>
      <w:r>
        <w:fldChar w:fldCharType="separate"/>
      </w:r>
      <w:r>
        <w:t>21</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"_Toc10139872" </w:instrText>
      </w:r>
      <w:r>
        <w:fldChar w:fldCharType="separate"/>
      </w:r>
      <w:r>
        <w:rPr>
          <w:rStyle w:val="60"/>
        </w:rPr>
        <w:t>5.2.4</w:t>
      </w:r>
      <w:r>
        <w:rPr>
          <w:rStyle w:val="60"/>
          <w:rFonts w:hint="eastAsia"/>
        </w:rPr>
        <w:t xml:space="preserve"> 搜索模块效果</w:t>
      </w:r>
      <w:r>
        <w:tab/>
      </w:r>
      <w:r>
        <w:fldChar w:fldCharType="begin"/>
      </w:r>
      <w:r>
        <w:instrText xml:space="preserve"> PAGEREF _Toc10139872 \h </w:instrText>
      </w:r>
      <w:r>
        <w:fldChar w:fldCharType="separate"/>
      </w:r>
      <w:r>
        <w:t>21</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"_Toc10139873" </w:instrText>
      </w:r>
      <w:r>
        <w:fldChar w:fldCharType="separate"/>
      </w:r>
      <w:r>
        <w:rPr>
          <w:rStyle w:val="60"/>
        </w:rPr>
        <w:t>5.2.5</w:t>
      </w:r>
      <w:r>
        <w:rPr>
          <w:rStyle w:val="60"/>
          <w:rFonts w:hint="eastAsia"/>
        </w:rPr>
        <w:t xml:space="preserve"> 订单模块效果</w:t>
      </w:r>
      <w:r>
        <w:tab/>
      </w:r>
      <w:r>
        <w:fldChar w:fldCharType="begin"/>
      </w:r>
      <w:r>
        <w:instrText xml:space="preserve"> PAGEREF _Toc10139873 \h </w:instrText>
      </w:r>
      <w:r>
        <w:fldChar w:fldCharType="separate"/>
      </w:r>
      <w:r>
        <w:t>22</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"_Toc10139874" </w:instrText>
      </w:r>
      <w:r>
        <w:fldChar w:fldCharType="separate"/>
      </w:r>
      <w:r>
        <w:rPr>
          <w:rStyle w:val="60"/>
        </w:rPr>
        <w:t>5.2.6</w:t>
      </w:r>
      <w:r>
        <w:rPr>
          <w:rStyle w:val="60"/>
          <w:rFonts w:hint="eastAsia"/>
        </w:rPr>
        <w:t xml:space="preserve"> 修改密码模块效果</w:t>
      </w:r>
      <w:r>
        <w:tab/>
      </w:r>
      <w:r>
        <w:fldChar w:fldCharType="begin"/>
      </w:r>
      <w:r>
        <w:instrText xml:space="preserve"> PAGEREF _Toc10139874 \h </w:instrText>
      </w:r>
      <w:r>
        <w:fldChar w:fldCharType="separate"/>
      </w:r>
      <w:r>
        <w:t>22</w:t>
      </w:r>
      <w:r>
        <w:fldChar w:fldCharType="end"/>
      </w:r>
      <w:r>
        <w:fldChar w:fldCharType="end"/>
      </w:r>
    </w:p>
    <w:p>
      <w:pPr>
        <w:pStyle w:val="11"/>
        <w:tabs>
          <w:tab w:val="right" w:leader="dot" w:pos="9060"/>
        </w:tabs>
        <w:ind w:left="840"/>
        <w:rPr>
          <w:rFonts w:ascii="Calibri" w:hAnsi="Calibri"/>
          <w:sz w:val="21"/>
          <w:szCs w:val="22"/>
        </w:rPr>
      </w:pPr>
      <w:r>
        <w:fldChar w:fldCharType="begin"/>
      </w:r>
      <w:r>
        <w:instrText xml:space="preserve"> HYPERLINK \l "_Toc10139875" </w:instrText>
      </w:r>
      <w:r>
        <w:fldChar w:fldCharType="separate"/>
      </w:r>
      <w:r>
        <w:rPr>
          <w:rStyle w:val="60"/>
        </w:rPr>
        <w:t>5.2.7</w:t>
      </w:r>
      <w:r>
        <w:rPr>
          <w:rStyle w:val="60"/>
          <w:rFonts w:hint="eastAsia"/>
        </w:rPr>
        <w:t xml:space="preserve"> 退出模块效果</w:t>
      </w:r>
      <w:r>
        <w:tab/>
      </w:r>
      <w:r>
        <w:fldChar w:fldCharType="begin"/>
      </w:r>
      <w:r>
        <w:instrText xml:space="preserve"> PAGEREF _Toc10139875 \h </w:instrText>
      </w:r>
      <w:r>
        <w:fldChar w:fldCharType="separate"/>
      </w:r>
      <w:r>
        <w:t>22</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"_Toc10139876" </w:instrText>
      </w:r>
      <w:r>
        <w:fldChar w:fldCharType="separate"/>
      </w:r>
      <w:r>
        <w:rPr>
          <w:rStyle w:val="60"/>
        </w:rPr>
        <w:t>6</w:t>
      </w:r>
      <w:r>
        <w:rPr>
          <w:rStyle w:val="60"/>
          <w:rFonts w:hint="eastAsia"/>
        </w:rPr>
        <w:t xml:space="preserve"> 测试</w:t>
      </w:r>
      <w:r>
        <w:tab/>
      </w:r>
      <w:r>
        <w:fldChar w:fldCharType="begin"/>
      </w:r>
      <w:r>
        <w:instrText xml:space="preserve"> PAGEREF _Toc10139876 \h </w:instrText>
      </w:r>
      <w:r>
        <w:fldChar w:fldCharType="separate"/>
      </w:r>
      <w:r>
        <w:t>23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"_Toc10139877" </w:instrText>
      </w:r>
      <w:r>
        <w:fldChar w:fldCharType="separate"/>
      </w:r>
      <w:r>
        <w:rPr>
          <w:rStyle w:val="60"/>
        </w:rPr>
        <w:t>6.1</w:t>
      </w:r>
      <w:r>
        <w:rPr>
          <w:rStyle w:val="60"/>
          <w:rFonts w:hint="eastAsia"/>
        </w:rPr>
        <w:t xml:space="preserve"> 测试简介</w:t>
      </w:r>
      <w:r>
        <w:tab/>
      </w:r>
      <w:r>
        <w:fldChar w:fldCharType="begin"/>
      </w:r>
      <w:r>
        <w:instrText xml:space="preserve"> PAGEREF _Toc10139877 \h </w:instrText>
      </w:r>
      <w:r>
        <w:fldChar w:fldCharType="separate"/>
      </w:r>
      <w:r>
        <w:t>23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"_Toc10139878" </w:instrText>
      </w:r>
      <w:r>
        <w:fldChar w:fldCharType="separate"/>
      </w:r>
      <w:r>
        <w:rPr>
          <w:rStyle w:val="60"/>
        </w:rPr>
        <w:t>6.2</w:t>
      </w:r>
      <w:r>
        <w:rPr>
          <w:rStyle w:val="60"/>
          <w:rFonts w:hint="eastAsia"/>
        </w:rPr>
        <w:t xml:space="preserve"> 测试方法</w:t>
      </w:r>
      <w:r>
        <w:tab/>
      </w:r>
      <w:r>
        <w:fldChar w:fldCharType="begin"/>
      </w:r>
      <w:r>
        <w:instrText xml:space="preserve"> PAGEREF _Toc10139878 \h </w:instrText>
      </w:r>
      <w:r>
        <w:fldChar w:fldCharType="separate"/>
      </w:r>
      <w:r>
        <w:t>23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"_Toc10139879" </w:instrText>
      </w:r>
      <w:r>
        <w:fldChar w:fldCharType="separate"/>
      </w:r>
      <w:r>
        <w:rPr>
          <w:rStyle w:val="60"/>
        </w:rPr>
        <w:t>6.3</w:t>
      </w:r>
      <w:r>
        <w:rPr>
          <w:rStyle w:val="60"/>
          <w:rFonts w:hint="eastAsia"/>
        </w:rPr>
        <w:t xml:space="preserve"> 测试内容</w:t>
      </w:r>
      <w:r>
        <w:tab/>
      </w:r>
      <w:r>
        <w:fldChar w:fldCharType="begin"/>
      </w:r>
      <w:r>
        <w:instrText xml:space="preserve"> PAGEREF _Toc10139879 \h </w:instrText>
      </w:r>
      <w:r>
        <w:fldChar w:fldCharType="separate"/>
      </w:r>
      <w:r>
        <w:t>23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"_Toc10139880" </w:instrText>
      </w:r>
      <w:r>
        <w:fldChar w:fldCharType="separate"/>
      </w:r>
      <w:r>
        <w:rPr>
          <w:rStyle w:val="60"/>
        </w:rPr>
        <w:t>6.4</w:t>
      </w:r>
      <w:r>
        <w:rPr>
          <w:rStyle w:val="60"/>
          <w:rFonts w:hint="eastAsia"/>
        </w:rPr>
        <w:t xml:space="preserve"> 测试结果</w:t>
      </w:r>
      <w:r>
        <w:tab/>
      </w:r>
      <w:r>
        <w:fldChar w:fldCharType="begin"/>
      </w:r>
      <w:r>
        <w:instrText xml:space="preserve"> PAGEREF _Toc10139880 \h </w:instrText>
      </w:r>
      <w:r>
        <w:fldChar w:fldCharType="separate"/>
      </w:r>
      <w:r>
        <w:t>23</w:t>
      </w:r>
      <w:r>
        <w:fldChar w:fldCharType="end"/>
      </w:r>
      <w:r>
        <w:fldChar w:fldCharType="end"/>
      </w:r>
    </w:p>
    <w:p>
      <w:pPr>
        <w:pStyle w:val="17"/>
        <w:tabs>
          <w:tab w:val="right" w:leader="dot" w:pos="9060"/>
        </w:tabs>
        <w:ind w:left="420"/>
        <w:rPr>
          <w:rFonts w:ascii="Calibri" w:hAnsi="Calibri"/>
          <w:sz w:val="21"/>
          <w:szCs w:val="22"/>
        </w:rPr>
      </w:pPr>
      <w:r>
        <w:fldChar w:fldCharType="begin"/>
      </w:r>
      <w:r>
        <w:instrText xml:space="preserve"> HYPERLINK \l "_Toc10139881" </w:instrText>
      </w:r>
      <w:r>
        <w:fldChar w:fldCharType="separate"/>
      </w:r>
      <w:r>
        <w:rPr>
          <w:rStyle w:val="60"/>
        </w:rPr>
        <w:t>6.5</w:t>
      </w:r>
      <w:r>
        <w:rPr>
          <w:rStyle w:val="60"/>
          <w:rFonts w:hint="eastAsia"/>
        </w:rPr>
        <w:t xml:space="preserve"> 测试总结</w:t>
      </w:r>
      <w:r>
        <w:tab/>
      </w:r>
      <w:r>
        <w:fldChar w:fldCharType="begin"/>
      </w:r>
      <w:r>
        <w:instrText xml:space="preserve"> PAGEREF _Toc10139881 \h </w:instrText>
      </w:r>
      <w:r>
        <w:fldChar w:fldCharType="separate"/>
      </w:r>
      <w:r>
        <w:t>24</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"_Toc10139882" </w:instrText>
      </w:r>
      <w:r>
        <w:fldChar w:fldCharType="separate"/>
      </w:r>
      <w:r>
        <w:rPr>
          <w:rStyle w:val="60"/>
          <w:rFonts w:hint="eastAsia"/>
        </w:rPr>
        <w:t>结束语</w:t>
      </w:r>
      <w:r>
        <w:tab/>
      </w:r>
      <w:r>
        <w:fldChar w:fldCharType="begin"/>
      </w:r>
      <w:r>
        <w:instrText xml:space="preserve"> PAGEREF _Toc10139882 \h </w:instrText>
      </w:r>
      <w:r>
        <w:fldChar w:fldCharType="separate"/>
      </w:r>
      <w:r>
        <w:t>26</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"_Toc10139883" </w:instrText>
      </w:r>
      <w:r>
        <w:fldChar w:fldCharType="separate"/>
      </w:r>
      <w:r>
        <w:rPr>
          <w:rStyle w:val="60"/>
          <w:rFonts w:hint="eastAsia"/>
        </w:rPr>
        <w:t>参考文献</w:t>
      </w:r>
      <w:r>
        <w:tab/>
      </w:r>
      <w:r>
        <w:fldChar w:fldCharType="begin"/>
      </w:r>
      <w:r>
        <w:instrText xml:space="preserve"> PAGEREF _Toc10139883 \h </w:instrText>
      </w:r>
      <w:r>
        <w:fldChar w:fldCharType="separate"/>
      </w:r>
      <w:r>
        <w:t>27</w:t>
      </w:r>
      <w:r>
        <w:fldChar w:fldCharType="end"/>
      </w:r>
      <w:r>
        <w:fldChar w:fldCharType="end"/>
      </w:r>
    </w:p>
    <w:p>
      <w:pPr>
        <w:pStyle w:val="15"/>
        <w:tabs>
          <w:tab w:val="right" w:leader="dot" w:pos="9060"/>
        </w:tabs>
        <w:rPr>
          <w:rFonts w:ascii="Calibri" w:hAnsi="Calibri"/>
          <w:sz w:val="21"/>
          <w:szCs w:val="22"/>
        </w:rPr>
      </w:pPr>
      <w:r>
        <w:fldChar w:fldCharType="begin"/>
      </w:r>
      <w:r>
        <w:instrText xml:space="preserve"> HYPERLINK \l "_Toc10139884" </w:instrText>
      </w:r>
      <w:r>
        <w:fldChar w:fldCharType="separate"/>
      </w:r>
      <w:r>
        <w:rPr>
          <w:rStyle w:val="60"/>
          <w:rFonts w:hint="eastAsia"/>
        </w:rPr>
        <w:t>致谢</w:t>
      </w:r>
      <w:r>
        <w:tab/>
      </w:r>
      <w:r>
        <w:fldChar w:fldCharType="begin"/>
      </w:r>
      <w:r>
        <w:instrText xml:space="preserve"> PAGEREF _Toc10139884 \h </w:instrText>
      </w:r>
      <w:r>
        <w:fldChar w:fldCharType="separate"/>
      </w:r>
      <w:r>
        <w:t>28</w:t>
      </w:r>
      <w:r>
        <w:fldChar w:fldCharType="end"/>
      </w:r>
      <w:r>
        <w:fldChar w:fldCharType="end"/>
      </w:r>
    </w:p>
    <w:p>
      <w:pPr>
        <w:pStyle w:val="15"/>
        <w:tabs>
          <w:tab w:val="right" w:leader="dot" w:pos="9060"/>
        </w:tabs>
      </w:pPr>
      <w:r>
        <w:fldChar w:fldCharType="end"/>
      </w:r>
    </w:p>
    <w:p>
      <w:pPr>
        <w:pStyle w:val="2"/>
        <w:sectPr>
          <w:footnotePr>
            <w:numFmt w:val="decimalEnclosedCircleChinese"/>
            <w:numRestart w:val="eachPage"/>
          </w:footnotePr>
          <w:pgSz w:w="11906" w:h="16838"/>
          <w:pgMar w:top="1418" w:right="1418" w:bottom="1418" w:left="1418" w:header="1418" w:footer="1134" w:gutter="0"/>
          <w:pgNumType w:start="1" w:chapSep="emDash"/>
          <w:cols w:space="425" w:num="1"/>
          <w:docGrid w:linePitch="312" w:charSpace="0"/>
        </w:sectPr>
      </w:pPr>
    </w:p>
    <w:p>
      <w:pPr>
        <w:pStyle w:val="2"/>
      </w:pPr>
      <w:bookmarkStart w:id="10" w:name="_Toc10139836"/>
      <w:bookmarkStart w:id="11" w:name="_Toc7030048"/>
      <w:r>
        <w:rPr>
          <w:rFonts w:hint="eastAsia"/>
        </w:rPr>
        <w:t>绪论</w:t>
      </w:r>
      <w:bookmarkEnd w:id="10"/>
      <w:bookmarkEnd w:id="11"/>
    </w:p>
    <w:p>
      <w:pPr>
        <w:pStyle w:val="3"/>
      </w:pPr>
      <w:r>
        <w:rPr>
          <w:rFonts w:hint="eastAsia"/>
        </w:rPr>
        <w:t>本项目采用Vue框架搭建，设计并实现了一个能够提供给用户更方便快捷的应用商城网站。</w:t>
      </w:r>
    </w:p>
    <w:p>
      <w:pPr>
        <w:pStyle w:val="4"/>
      </w:pPr>
      <w:bookmarkStart w:id="12" w:name="_Toc7030049"/>
      <w:bookmarkStart w:id="13" w:name="_Toc10139837"/>
      <w:r>
        <w:rPr>
          <w:rFonts w:hint="eastAsia"/>
        </w:rPr>
        <w:t>课题背景</w:t>
      </w:r>
      <w:bookmarkEnd w:id="12"/>
      <w:bookmarkEnd w:id="13"/>
    </w:p>
    <w:p>
      <w:pPr>
        <w:pStyle w:val="3"/>
      </w:pPr>
      <w:r>
        <w:rPr>
          <w:rFonts w:hint="eastAsia"/>
        </w:rPr>
        <w:t>互联网技术在逐渐发展中，相应的软件应用技术也在飞速发展，用户在面临应用下载及使用过程中有了更多的选择，而选择的多样性在于应用商店出现，它为应用程序和用户搭建起了便捷的桥梁。应用商店作为一个互联网新兴方向，在近十年来逐渐影响到每个人的生活或工作中，并逐渐形成了一条产业链。但是虽然目前市场上已经有了不少的应用商店，但是部分应用商店充斥着各种广告和捆绑应用，给用户平添了不少的烦恼。在当今处于信息化高速建设的浪潮中，方便快捷的操作方式和体验更加符合潮流并为人们所接受，所以开发一个优秀的应用商城网站对人们的工作和生活也会有极大的帮助。</w:t>
      </w:r>
    </w:p>
    <w:p>
      <w:pPr>
        <w:pStyle w:val="4"/>
      </w:pPr>
      <w:bookmarkStart w:id="14" w:name="_Toc7030050"/>
      <w:bookmarkStart w:id="15" w:name="_Toc10139838"/>
      <w:r>
        <w:rPr>
          <w:rFonts w:hint="eastAsia"/>
        </w:rPr>
        <w:t>课题目的和意义</w:t>
      </w:r>
      <w:bookmarkEnd w:id="14"/>
      <w:bookmarkEnd w:id="15"/>
    </w:p>
    <w:p>
      <w:pPr>
        <w:pStyle w:val="3"/>
      </w:pPr>
      <w:r>
        <w:rPr>
          <w:rFonts w:hint="eastAsia"/>
        </w:rPr>
        <w:t>应用商店起源于应用而服务于用户，在应用和用户之间搭建起了桥梁，三者目前形成了相互依存的关系。应用商店的存在是必要的，它能够从用户的需求和应用的实践出发，让应用真正的影响人们的工作生活和服务于人们的工作生活。</w:t>
      </w:r>
    </w:p>
    <w:p>
      <w:pPr>
        <w:pStyle w:val="3"/>
      </w:pPr>
      <w:r>
        <w:rPr>
          <w:rFonts w:hint="eastAsia"/>
        </w:rPr>
        <w:t>本课题是最终目的是能够实现搭建一套应用商城网站，以独特的简单流程面向广大用户，提高他们在下载应用过程中的效率，满足正常的应用需求，同时也能够让高质量应用在本网站上进行推广和展示，实现互利共赢的愿景</w:t>
      </w:r>
      <w:r>
        <w:rPr>
          <w:rStyle w:val="114"/>
          <w:rFonts w:hint="eastAsia"/>
        </w:rPr>
        <w:t>[1]</w:t>
      </w:r>
      <w:r>
        <w:rPr>
          <w:rFonts w:hint="eastAsia"/>
        </w:rPr>
        <w:t>。</w:t>
      </w:r>
    </w:p>
    <w:p>
      <w:pPr>
        <w:pStyle w:val="4"/>
      </w:pPr>
      <w:bookmarkStart w:id="16" w:name="_Toc7030051"/>
      <w:bookmarkStart w:id="17" w:name="_Toc10139839"/>
      <w:r>
        <w:rPr>
          <w:rFonts w:hint="eastAsia"/>
        </w:rPr>
        <w:t>主要内容</w:t>
      </w:r>
      <w:bookmarkEnd w:id="16"/>
      <w:bookmarkEnd w:id="17"/>
    </w:p>
    <w:p>
      <w:pPr>
        <w:pStyle w:val="3"/>
      </w:pPr>
      <w:r>
        <w:rPr>
          <w:rFonts w:hint="eastAsia"/>
        </w:rPr>
        <w:t>本论文主要内容包括设计目的、设计过程和设计结果，三者共同解释了如何搭建一套基于Vue的应用商城。应用商城主要服务于两大目标群体：用户和应用商，通过应用商上架对应的应用来满足用户的下载需求，通过用户下载应用来满足应用商的盈利推广需求，所以本系统主要实现目标为实现应用的列出和用户的下载操作</w:t>
      </w:r>
      <w:r>
        <w:rPr>
          <w:rStyle w:val="114"/>
          <w:rFonts w:hint="eastAsia"/>
        </w:rPr>
        <w:t>[2]</w:t>
      </w:r>
      <w:r>
        <w:rPr>
          <w:rFonts w:hint="eastAsia"/>
        </w:rPr>
        <w:t>。</w:t>
      </w:r>
    </w:p>
    <w:p>
      <w:pPr>
        <w:pStyle w:val="3"/>
      </w:pPr>
      <w:r>
        <w:rPr>
          <w:rFonts w:hint="eastAsia"/>
        </w:rPr>
        <w:t>本课题主要实现功能为应用下载，所以本课题会大篇幅的讲解本系统应用下载的流程和下载过程所需要的功能需求，同时本课题还主要讲解了框架搭建有关方面的知识，让读者能够从业务和技术两方面来理解本项目，从而达成本论文预期的目标。</w:t>
      </w:r>
    </w:p>
    <w:p>
      <w:pPr>
        <w:pStyle w:val="4"/>
      </w:pPr>
      <w:bookmarkStart w:id="18" w:name="_Toc7030052"/>
      <w:bookmarkStart w:id="19" w:name="_Toc10139840"/>
      <w:r>
        <w:rPr>
          <w:rFonts w:hint="eastAsia"/>
        </w:rPr>
        <w:t>论文组织结构</w:t>
      </w:r>
      <w:bookmarkEnd w:id="18"/>
      <w:bookmarkEnd w:id="19"/>
    </w:p>
    <w:p>
      <w:pPr>
        <w:pStyle w:val="3"/>
      </w:pPr>
      <w:r>
        <w:rPr>
          <w:rFonts w:hint="eastAsia"/>
        </w:rPr>
        <w:t>本论文的结构描述如下：</w:t>
      </w:r>
    </w:p>
    <w:p>
      <w:pPr>
        <w:pStyle w:val="3"/>
      </w:pPr>
      <w:r>
        <w:rPr>
          <w:rFonts w:hint="eastAsia"/>
        </w:rPr>
        <w:t>第一部分为绪论，着重介绍本论文的背景条件。</w:t>
      </w:r>
    </w:p>
    <w:p>
      <w:pPr>
        <w:pStyle w:val="3"/>
      </w:pPr>
      <w:r>
        <w:rPr>
          <w:rFonts w:hint="eastAsia"/>
        </w:rPr>
        <w:t>第二部分为相关技术，着重介绍本系统研发的所需技术。</w:t>
      </w:r>
      <w:r>
        <w:t xml:space="preserve"> </w:t>
      </w:r>
    </w:p>
    <w:p>
      <w:pPr>
        <w:pStyle w:val="3"/>
      </w:pPr>
      <w:r>
        <w:rPr>
          <w:rFonts w:hint="eastAsia"/>
        </w:rPr>
        <w:t>第三部分为需求描述与分析，了解本项目的需求和本项目的总体设计。</w:t>
      </w:r>
    </w:p>
    <w:p>
      <w:pPr>
        <w:pStyle w:val="3"/>
        <w:ind w:firstLine="420" w:firstLineChars="0"/>
      </w:pPr>
      <w:r>
        <w:rPr>
          <w:rFonts w:hint="eastAsia"/>
        </w:rPr>
        <w:t>第四部分为概要设计，包括本项目的系统架构、数据库设计和系统各个模块的具体功能设计。</w:t>
      </w:r>
    </w:p>
    <w:p>
      <w:pPr>
        <w:pStyle w:val="3"/>
      </w:pPr>
      <w:r>
        <w:rPr>
          <w:rFonts w:hint="eastAsia"/>
        </w:rPr>
        <w:t>第五部分为详细设计，着重介绍本系统的流程与功能。</w:t>
      </w:r>
    </w:p>
    <w:p>
      <w:pPr>
        <w:pStyle w:val="3"/>
      </w:pPr>
      <w:r>
        <w:rPr>
          <w:rFonts w:hint="eastAsia"/>
        </w:rPr>
        <w:t>第六部分为编码和实现，这里会有各核心功能的代码片段展示和各功能的截图展示。</w:t>
      </w:r>
    </w:p>
    <w:p>
      <w:pPr>
        <w:pStyle w:val="3"/>
      </w:pPr>
      <w:r>
        <w:rPr>
          <w:rFonts w:hint="eastAsia"/>
        </w:rPr>
        <w:t>第七部分为测试，对本系统进行测试，确保本系统可以正常操作以及能够实现对应的功能，如果有问题则要找出bug并解决。</w:t>
      </w:r>
    </w:p>
    <w:p>
      <w:pPr>
        <w:pStyle w:val="2"/>
      </w:pPr>
      <w:bookmarkStart w:id="20" w:name="_Toc7030053"/>
      <w:bookmarkStart w:id="21" w:name="_Toc10139841"/>
      <w:r>
        <w:rPr>
          <w:rFonts w:hint="eastAsia"/>
        </w:rPr>
        <w:t>相关技术</w:t>
      </w:r>
      <w:bookmarkEnd w:id="20"/>
      <w:bookmarkEnd w:id="21"/>
    </w:p>
    <w:p>
      <w:pPr>
        <w:pStyle w:val="4"/>
      </w:pPr>
      <w:bookmarkStart w:id="22" w:name="_Toc7030054"/>
      <w:bookmarkStart w:id="23" w:name="_Toc10139842"/>
      <w:r>
        <w:rPr>
          <w:rFonts w:hint="eastAsia"/>
        </w:rPr>
        <w:t>数据库 MySQL</w:t>
      </w:r>
      <w:bookmarkEnd w:id="22"/>
      <w:bookmarkEnd w:id="23"/>
    </w:p>
    <w:p>
      <w:pPr>
        <w:pStyle w:val="3"/>
      </w:pPr>
      <w:r>
        <w:rPr>
          <w:rFonts w:hint="eastAsia"/>
        </w:rPr>
        <w:t>MySQL数据库是一个为广大开发人员所喜爱的数据库，对于开发者而言，它可以显著的提高开发者的开发效率，能够让其优势进一步扩大，从而让越来越多的中小企业或个人选择它，这要归功于它的开源特性，直接导致了使用成本的降低和花费时间的降低。</w:t>
      </w:r>
    </w:p>
    <w:p>
      <w:pPr>
        <w:pStyle w:val="3"/>
      </w:pPr>
      <w:r>
        <w:rPr>
          <w:rFonts w:hint="eastAsia"/>
        </w:rPr>
        <w:t>MySQL的使用首先需要创建数据库，其中创建表这部分是比较难的。</w:t>
      </w:r>
    </w:p>
    <w:p>
      <w:pPr>
        <w:pStyle w:val="3"/>
      </w:pPr>
      <w:r>
        <w:rPr>
          <w:rFonts w:hint="eastAsia"/>
        </w:rPr>
        <w:t>增：数据导入表中，可以通过LOAD DATA和INSEART语句来完成此项操作。</w:t>
      </w:r>
    </w:p>
    <w:p>
      <w:pPr>
        <w:pStyle w:val="3"/>
      </w:pPr>
      <w:r>
        <w:rPr>
          <w:rFonts w:hint="eastAsia"/>
        </w:rPr>
        <w:t>查：为检索信息，主要为SELECT语句，例如SELECT * FORM pet。</w:t>
      </w:r>
    </w:p>
    <w:p>
      <w:pPr>
        <w:pStyle w:val="3"/>
        <w:ind w:firstLine="0" w:firstLineChars="0"/>
      </w:pPr>
      <w:r>
        <w:rPr>
          <w:rFonts w:hint="eastAsia"/>
        </w:rPr>
        <w:t>如何获取数据库和表的信息也是重点，MySQl也给出了一些语句来解决这一问题，可以通过</w:t>
      </w:r>
      <w:r>
        <w:rPr>
          <w:rStyle w:val="61"/>
        </w:rPr>
        <w:t>SHOW DATABASES</w:t>
      </w:r>
      <w:r>
        <w:t>列出由服务器管理的所有数据库</w:t>
      </w:r>
      <w:r>
        <w:rPr>
          <w:rStyle w:val="114"/>
          <w:rFonts w:hint="eastAsia"/>
        </w:rPr>
        <w:t>[3]</w:t>
      </w:r>
      <w:r>
        <w:t>。</w:t>
      </w:r>
      <w:bookmarkStart w:id="24" w:name="_Toc7030055"/>
    </w:p>
    <w:p>
      <w:pPr>
        <w:pStyle w:val="4"/>
      </w:pPr>
      <w:bookmarkStart w:id="25" w:name="_Toc10139843"/>
      <w:r>
        <w:rPr>
          <w:rFonts w:hint="eastAsia"/>
        </w:rPr>
        <w:t>前端框架 Vue</w:t>
      </w:r>
      <w:bookmarkEnd w:id="24"/>
      <w:bookmarkEnd w:id="25"/>
    </w:p>
    <w:p>
      <w:pPr>
        <w:pStyle w:val="3"/>
      </w:pPr>
      <w:r>
        <w:rPr>
          <w:rFonts w:hint="eastAsia"/>
        </w:rPr>
        <w:t>使用Vue对于开发者而言是比较友好的，因为它能够集百家之长，摒百家之短，它可以同时实现angular和react的优点，也避免了angular和react的缺点，Vue采取了轻量级的特点，通过简单的api集合成齐全的文档，它虽然简单但并不功能单一，且能够完善的构建大型项目得益于它的三个特性：模块化、组件化和路由。通过将页面的一个个文件组件化，能够非常适合于文件的管理和复用，大大减少了开发的时间，显著提高了开发的效率。路由可以实现单页面应用，能够实现各个组件的按需加载等</w:t>
      </w:r>
      <w:r>
        <w:rPr>
          <w:rStyle w:val="114"/>
          <w:rFonts w:hint="eastAsia"/>
        </w:rPr>
        <w:t>[4]</w:t>
      </w:r>
      <w:r>
        <w:rPr>
          <w:rFonts w:hint="eastAsia"/>
        </w:rPr>
        <w:t>。</w:t>
      </w:r>
      <w:bookmarkStart w:id="26" w:name="_Toc7030056"/>
    </w:p>
    <w:p>
      <w:pPr>
        <w:pStyle w:val="4"/>
      </w:pPr>
      <w:bookmarkStart w:id="27" w:name="_Toc10139844"/>
      <w:r>
        <w:rPr>
          <w:rFonts w:hint="eastAsia"/>
        </w:rPr>
        <w:t>页面框架 iView</w:t>
      </w:r>
      <w:bookmarkEnd w:id="26"/>
      <w:bookmarkEnd w:id="27"/>
    </w:p>
    <w:p>
      <w:pPr>
        <w:pStyle w:val="3"/>
      </w:pPr>
      <w:r>
        <w:rPr>
          <w:rFonts w:hint="eastAsia"/>
        </w:rPr>
        <w:t>iView具备高质量、功能丰富的API，同时也是有着自由灵活的使用空间、细致、漂亮的UI、详细的文档和自由度高的自定义样式。通过npm和CDN引入来进行安装，引入项目中可以通过webpack 和main.js 中配置或者直接按需引入（减少文件体积），需要注意的是iView需遵循Vue组件之间规则（子父、父子、兄弟之间传值规范）</w:t>
      </w:r>
      <w:r>
        <w:rPr>
          <w:rStyle w:val="114"/>
          <w:rFonts w:hint="eastAsia"/>
        </w:rPr>
        <w:t>[5]</w:t>
      </w:r>
      <w:r>
        <w:rPr>
          <w:rFonts w:hint="eastAsia"/>
        </w:rPr>
        <w:t>。</w:t>
      </w:r>
    </w:p>
    <w:p>
      <w:pPr>
        <w:pStyle w:val="3"/>
      </w:pPr>
      <w:r>
        <w:rPr>
          <w:rFonts w:hint="eastAsia"/>
        </w:rPr>
        <w:t>高效率的编程，离不开适合的组件，iView无疑是本系统所适合的那个，结合组件具备的按需加载特性，可以明显的减少文件的体积。iView的标签需要按照书写规范，所有标签首字母大写的形式，但是其中两个组件在使用中需要注意，分别为Switch和Circle，因为这为Vue所限制，可以通过loader配置，来开启标签前缀的写法来解决这问题</w:t>
      </w:r>
      <w:r>
        <w:rPr>
          <w:rStyle w:val="114"/>
          <w:rFonts w:hint="eastAsia"/>
        </w:rPr>
        <w:t>[6]</w:t>
      </w:r>
      <w:r>
        <w:rPr>
          <w:rFonts w:hint="eastAsia"/>
        </w:rPr>
        <w:t>。</w:t>
      </w:r>
    </w:p>
    <w:p>
      <w:pPr>
        <w:pStyle w:val="4"/>
      </w:pPr>
      <w:bookmarkStart w:id="28" w:name="_Toc7030057"/>
      <w:bookmarkStart w:id="29" w:name="_Toc10139845"/>
      <w:r>
        <w:rPr>
          <w:rFonts w:hint="eastAsia"/>
        </w:rPr>
        <w:t>脚本语言 JavaScript</w:t>
      </w:r>
      <w:bookmarkEnd w:id="28"/>
      <w:bookmarkEnd w:id="29"/>
    </w:p>
    <w:p>
      <w:pPr>
        <w:pStyle w:val="3"/>
      </w:pPr>
      <w:r>
        <w:rPr>
          <w:rFonts w:hint="eastAsia"/>
        </w:rPr>
        <w:t>Js是浏览器语言，它作为脚本语言而存在，用来给页面添加交互行为。Js具备非常多的优点，它是一种在程序运行时逐行解释的语言，这与其他C、C++语言所不同之处。Js还是如此的简单，他是用弱类型的变量类型，对使用的数据格式并没有严格的要求划分。它是具备动态性的。它还具备跨平台性，Js的使用并不依赖于操作系统，如win和mac，它依赖于浏览器的内核，同一种代码在不同浏览器内核的支持下是不一样的，但是脚本语言Js在经过这么多年的发展，也已经完美的应用在各个浏览器中，已经为各个浏览器所支持</w:t>
      </w:r>
      <w:r>
        <w:rPr>
          <w:rStyle w:val="114"/>
          <w:rFonts w:hint="eastAsia"/>
        </w:rPr>
        <w:t xml:space="preserve"> [8]</w:t>
      </w:r>
      <w:r>
        <w:rPr>
          <w:rFonts w:hint="eastAsia"/>
        </w:rPr>
        <w:t>。Js最重要的点在于其对象、逻辑和算数特性，js可以提供多个内建对象也可以自定义对象，对象是具备自身独立的属性的，方法是能够在对象上执行的方法及要点</w:t>
      </w:r>
      <w:r>
        <w:rPr>
          <w:rStyle w:val="114"/>
          <w:rFonts w:hint="eastAsia"/>
        </w:rPr>
        <w:t>[7]</w:t>
      </w:r>
      <w:r>
        <w:rPr>
          <w:rFonts w:hint="eastAsia"/>
        </w:rPr>
        <w:t>。</w:t>
      </w:r>
    </w:p>
    <w:p>
      <w:pPr>
        <w:pStyle w:val="4"/>
      </w:pPr>
      <w:bookmarkStart w:id="30" w:name="_Toc10139846"/>
      <w:bookmarkStart w:id="31" w:name="_Toc7030058"/>
      <w:r>
        <w:rPr>
          <w:rFonts w:hint="eastAsia"/>
        </w:rPr>
        <w:t>图表插件 ECharts</w:t>
      </w:r>
      <w:bookmarkEnd w:id="30"/>
      <w:bookmarkEnd w:id="31"/>
    </w:p>
    <w:p>
      <w:pPr>
        <w:pStyle w:val="3"/>
      </w:pPr>
      <w:r>
        <w:rPr>
          <w:rFonts w:hint="eastAsia"/>
        </w:rPr>
        <w:t>ECharts是一个数据可视化的插件，能够在PC端和移动端运行代码，可以兼容当前大多数浏览器，它可以通过与其他矢量图形库相关联，结合成数据可视化图表，它可以实现的特点如下</w:t>
      </w:r>
      <w:r>
        <w:rPr>
          <w:rStyle w:val="114"/>
          <w:rFonts w:hint="eastAsia"/>
        </w:rPr>
        <w:t>[8]</w:t>
      </w:r>
      <w:r>
        <w:rPr>
          <w:rFonts w:hint="eastAsia"/>
        </w:rPr>
        <w:t>：</w:t>
      </w:r>
    </w:p>
    <w:p>
      <w:pPr>
        <w:pStyle w:val="3"/>
        <w:ind w:firstLine="420" w:firstLineChars="0"/>
      </w:pPr>
      <w:r>
        <w:rPr>
          <w:rFonts w:hint="eastAsia"/>
        </w:rPr>
        <w:t>首先ECharts具备丰富的可视化类型图表</w:t>
      </w:r>
      <w:r>
        <w:t>，</w:t>
      </w:r>
      <w:r>
        <w:rPr>
          <w:rFonts w:hint="eastAsia"/>
        </w:rPr>
        <w:t>ECharts具备多种数据格式且直接可以转化使用，前提是通过简单的设置即可完成数据和图像之间的转换，这一简单步骤节省了大多数场景下的数据转化所耗费的时间。</w:t>
      </w:r>
    </w:p>
    <w:p>
      <w:pPr>
        <w:pStyle w:val="3"/>
        <w:ind w:firstLine="0" w:firstLineChars="0"/>
      </w:pPr>
      <w:r>
        <w:rPr>
          <w:rFonts w:hint="eastAsia"/>
        </w:rPr>
        <w:t>多个数据组件可以共享使用同一接口返回的数据，同一数据可以作用于多个图表组件中使用，这依赖于它的多渲染功能以及跨平台使用。传入</w:t>
      </w:r>
      <w:r>
        <w:t>数据的改变</w:t>
      </w:r>
      <w:r>
        <w:rPr>
          <w:rFonts w:hint="eastAsia"/>
        </w:rPr>
        <w:t>导致图表视图</w:t>
      </w:r>
      <w:r>
        <w:t>的改变</w:t>
      </w:r>
      <w:r>
        <w:rPr>
          <w:rFonts w:hint="eastAsia"/>
        </w:rPr>
        <w:t>，</w:t>
      </w:r>
      <w:r>
        <w:t>因此动态数据的实现也变得异常简单</w:t>
      </w:r>
      <w:r>
        <w:rPr>
          <w:rStyle w:val="114"/>
          <w:rFonts w:hint="eastAsia"/>
        </w:rPr>
        <w:t>[9]</w:t>
      </w:r>
      <w:r>
        <w:rPr>
          <w:rFonts w:hint="eastAsia"/>
        </w:rPr>
        <w:t>。</w:t>
      </w:r>
      <w:r>
        <w:t xml:space="preserve"> </w:t>
      </w:r>
    </w:p>
    <w:p>
      <w:pPr>
        <w:pStyle w:val="4"/>
      </w:pPr>
      <w:bookmarkStart w:id="32" w:name="_Toc10139847"/>
      <w:bookmarkStart w:id="33" w:name="_Toc7030059"/>
      <w:r>
        <w:rPr>
          <w:rFonts w:hint="eastAsia"/>
        </w:rPr>
        <w:t>网络请求 axios</w:t>
      </w:r>
      <w:bookmarkEnd w:id="32"/>
      <w:bookmarkEnd w:id="33"/>
    </w:p>
    <w:p>
      <w:pPr>
        <w:pStyle w:val="3"/>
      </w:pPr>
      <w:r>
        <w:rPr>
          <w:rFonts w:hint="eastAsia"/>
        </w:rPr>
        <w:t>在使用axios之前，理解Promise的概念尤其重要，它</w:t>
      </w:r>
      <w:r>
        <w:t>是用来传递异步操作</w:t>
      </w:r>
      <w:r>
        <w:rPr>
          <w:rFonts w:hint="eastAsia"/>
        </w:rPr>
        <w:t>数据的一个对象</w:t>
      </w:r>
      <w:r>
        <w:t>，代表了未来才会知道结果的事件</w:t>
      </w:r>
      <w:r>
        <w:rPr>
          <w:rFonts w:hint="eastAsia"/>
        </w:rPr>
        <w:t>。</w:t>
      </w:r>
      <w:r>
        <w:t>Promise的出现主要是解决回调</w:t>
      </w:r>
      <w:r>
        <w:rPr>
          <w:rFonts w:hint="eastAsia"/>
        </w:rPr>
        <w:t>问题</w:t>
      </w:r>
      <w:r>
        <w:t>，比如</w:t>
      </w:r>
      <w:r>
        <w:rPr>
          <w:rFonts w:hint="eastAsia"/>
        </w:rPr>
        <w:t>在获取数据时需要调用很多接口</w:t>
      </w:r>
      <w:r>
        <w:t>，</w:t>
      </w:r>
      <w:r>
        <w:rPr>
          <w:rFonts w:hint="eastAsia"/>
        </w:rPr>
        <w:t>而其中有些接口依赖于其他接口返回的数据，这时候就需要promise来实现无需嵌套</w:t>
      </w:r>
      <w:r>
        <w:rPr>
          <w:rStyle w:val="114"/>
          <w:rFonts w:hint="eastAsia"/>
        </w:rPr>
        <w:t>[10]</w:t>
      </w:r>
      <w:r>
        <w:rPr>
          <w:rFonts w:hint="eastAsia"/>
        </w:rPr>
        <w:t xml:space="preserve">。 </w:t>
      </w:r>
    </w:p>
    <w:p>
      <w:pPr>
        <w:pStyle w:val="2"/>
      </w:pPr>
      <w:bookmarkStart w:id="34" w:name="_Toc7030060"/>
      <w:bookmarkStart w:id="35" w:name="_Toc10139848"/>
      <w:r>
        <w:rPr>
          <w:rFonts w:hint="eastAsia"/>
        </w:rPr>
        <w:t>需求描述与分析</w:t>
      </w:r>
      <w:bookmarkEnd w:id="34"/>
      <w:bookmarkEnd w:id="35"/>
    </w:p>
    <w:p>
      <w:pPr>
        <w:pStyle w:val="3"/>
      </w:pPr>
      <w:r>
        <w:rPr>
          <w:rFonts w:hint="eastAsia"/>
        </w:rPr>
        <w:t>本部分主要阐述基于Vue的应用商城系统的设计与实现的总体需求和相关界定，并规划出本系统的功能逻辑和结构，本部分也是本项目成功开发的前提条件。</w:t>
      </w:r>
    </w:p>
    <w:p>
      <w:pPr>
        <w:pStyle w:val="4"/>
      </w:pPr>
      <w:bookmarkStart w:id="36" w:name="_Toc7030061"/>
      <w:bookmarkStart w:id="37" w:name="_Toc10139849"/>
      <w:r>
        <w:rPr>
          <w:rFonts w:hint="eastAsia"/>
        </w:rPr>
        <w:t>需求描述</w:t>
      </w:r>
      <w:bookmarkEnd w:id="36"/>
      <w:bookmarkEnd w:id="37"/>
    </w:p>
    <w:p>
      <w:pPr>
        <w:pStyle w:val="5"/>
      </w:pPr>
      <w:bookmarkStart w:id="38" w:name="_Toc7030062"/>
      <w:bookmarkStart w:id="39" w:name="_Toc10139850"/>
      <w:r>
        <w:rPr>
          <w:rFonts w:hint="eastAsia"/>
        </w:rPr>
        <w:t>系统需求分析</w:t>
      </w:r>
      <w:bookmarkEnd w:id="38"/>
      <w:bookmarkEnd w:id="39"/>
    </w:p>
    <w:p>
      <w:pPr>
        <w:pStyle w:val="3"/>
      </w:pPr>
      <w:r>
        <w:rPr>
          <w:rFonts w:hint="eastAsia"/>
        </w:rPr>
        <w:t>本系统为应用商城系统，目的是提供给用户所需要的应用下载，实现一套正确的下载流程。首先系统需要实现的功能如下：应用展示、搜索、用户信息展示、退出、购物车、订单，其中核心点是应用展示需求，应用展示需求需要展示不同类别的应用，这需要涉及到多页面构建和路由划分，购物车和订单是本项目的独特需求，满足了付费应用的盈利需求。这一切需求都是围绕着用户开展的，所以需要用户参与到各个功能模块中，如何保存用户信息并在每次请求中调用也是需要实现的重点</w:t>
      </w:r>
      <w:r>
        <w:rPr>
          <w:rStyle w:val="114"/>
          <w:rFonts w:hint="eastAsia"/>
        </w:rPr>
        <w:t>[11]</w:t>
      </w:r>
      <w:r>
        <w:rPr>
          <w:rFonts w:hint="eastAsia"/>
        </w:rPr>
        <w:t>。</w:t>
      </w:r>
    </w:p>
    <w:p>
      <w:pPr>
        <w:pStyle w:val="5"/>
      </w:pPr>
      <w:bookmarkStart w:id="40" w:name="_Toc7030063"/>
      <w:bookmarkStart w:id="41" w:name="_Toc10139851"/>
      <w:r>
        <w:rPr>
          <w:rFonts w:hint="eastAsia"/>
        </w:rPr>
        <w:t>系统用例分析</w:t>
      </w:r>
      <w:bookmarkEnd w:id="40"/>
      <w:bookmarkEnd w:id="41"/>
    </w:p>
    <w:p>
      <w:pPr>
        <w:pStyle w:val="3"/>
      </w:pPr>
      <w:r>
        <w:rPr>
          <w:rFonts w:hint="eastAsia"/>
        </w:rPr>
        <w:t>本系统只有一个用户类别，应用的增删改查都是直接通过操作数据库数据来实现，每个用户可以进行的功能都是相同的，下图为唯一用户的需求用例图3-1:</w:t>
      </w:r>
    </w:p>
    <w:p>
      <w:pPr>
        <w:pStyle w:val="3"/>
        <w:ind w:firstLine="0" w:firstLineChars="0"/>
      </w:pPr>
      <w:r>
        <w:rPr>
          <w:rFonts w:hint="eastAsia"/>
        </w:rPr>
        <w:t xml:space="preserve">               </w:t>
      </w:r>
      <w:r>
        <w:pict>
          <v:shape id="_x0000_i1025" o:spt="75" alt="捕获" type="#_x0000_t75" style="height:147.05pt;width:291.85pt;" filled="f" o:preferrelative="t" stroked="f" coordsize="21600,21600">
            <v:path/>
            <v:fill on="f" focussize="0,0"/>
            <v:stroke on="f" joinstyle="miter"/>
            <v:imagedata r:id="rId13" o:title="捕获"/>
            <o:lock v:ext="edit" aspectratio="t"/>
            <w10:wrap type="none"/>
            <w10:anchorlock/>
          </v:shape>
        </w:pict>
      </w:r>
    </w:p>
    <w:p>
      <w:pPr>
        <w:pStyle w:val="8"/>
      </w:pPr>
      <w:r>
        <w:rPr>
          <w:rFonts w:hint="eastAsia"/>
        </w:rPr>
        <w:t>图3-1 用户需求用例图</w:t>
      </w:r>
    </w:p>
    <w:p>
      <w:pPr>
        <w:pStyle w:val="3"/>
      </w:pPr>
      <w:r>
        <w:rPr>
          <w:rFonts w:hint="eastAsia"/>
        </w:rPr>
        <w:t>本系统的主要目标是将应用呈现给用户，所以需要合理的将应用列表展示在页面上，还需要加以区分应用的类别。本系统需要具备搜索功能，因为应用数量很庞大，搜索功能能很快的将用户所需应用呈现给用户。本系统还要对付费应用下载设计购买流程。鉴于本系统具备登录功能，需要增加可以对用户进行改密的模块。以下表为本系统各个功能需求的用例描述</w:t>
      </w:r>
      <w:r>
        <w:rPr>
          <w:rStyle w:val="114"/>
          <w:rFonts w:hint="eastAsia"/>
        </w:rPr>
        <w:t>[12]</w:t>
      </w:r>
      <w:r>
        <w:rPr>
          <w:rFonts w:hint="eastAsia"/>
        </w:rPr>
        <w:t>：</w:t>
      </w:r>
    </w:p>
    <w:p>
      <w:pPr>
        <w:pStyle w:val="3"/>
      </w:pPr>
      <w:r>
        <w:rPr>
          <w:rFonts w:hint="eastAsia"/>
        </w:rPr>
        <w:t>“搜索应用”用例描述如下表3-1所示：</w:t>
      </w:r>
    </w:p>
    <w:p>
      <w:pPr>
        <w:pStyle w:val="8"/>
      </w:pPr>
      <w:r>
        <w:rPr>
          <w:rFonts w:hint="eastAsia"/>
        </w:rPr>
        <w:t>表3-1搜索应用</w:t>
      </w:r>
    </w:p>
    <w:tbl>
      <w:tblPr>
        <w:tblStyle w:val="20"/>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70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用例目的</w:t>
            </w:r>
          </w:p>
        </w:tc>
        <w:tc>
          <w:tcPr>
            <w:tcW w:w="7051" w:type="dxa"/>
            <w:shd w:val="clear" w:color="auto" w:fill="auto"/>
          </w:tcPr>
          <w:p>
            <w:pPr>
              <w:pStyle w:val="3"/>
              <w:ind w:firstLine="0" w:firstLineChars="0"/>
            </w:pPr>
            <w:r>
              <w:rPr>
                <w:rFonts w:hint="eastAsia"/>
              </w:rPr>
              <w:t>搜索应用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参与者</w:t>
            </w:r>
          </w:p>
        </w:tc>
        <w:tc>
          <w:tcPr>
            <w:tcW w:w="7051" w:type="dxa"/>
            <w:shd w:val="clear" w:color="auto" w:fill="auto"/>
          </w:tcPr>
          <w:p>
            <w:pPr>
              <w:pStyle w:val="3"/>
              <w:ind w:firstLine="0" w:firstLineChars="0"/>
            </w:pPr>
            <w:r>
              <w:rPr>
                <w:rFonts w:hint="eastAsia"/>
              </w:rPr>
              <w:t>普通用户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前置条件</w:t>
            </w:r>
          </w:p>
        </w:tc>
        <w:tc>
          <w:tcPr>
            <w:tcW w:w="7051" w:type="dxa"/>
            <w:shd w:val="clear" w:color="auto" w:fill="auto"/>
          </w:tcPr>
          <w:p>
            <w:pPr>
              <w:pStyle w:val="3"/>
              <w:ind w:firstLine="0" w:firstLineChars="0"/>
            </w:pPr>
            <w:r>
              <w:rPr>
                <w:rFonts w:hint="eastAsia"/>
              </w:rPr>
              <w:t>普通用户在搜索框中输入相应的应用名称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基本事件流</w:t>
            </w:r>
          </w:p>
        </w:tc>
        <w:tc>
          <w:tcPr>
            <w:tcW w:w="7051" w:type="dxa"/>
            <w:shd w:val="clear" w:color="auto" w:fill="auto"/>
          </w:tcPr>
          <w:p>
            <w:pPr>
              <w:pStyle w:val="3"/>
              <w:ind w:firstLine="0" w:firstLineChars="0"/>
            </w:pPr>
            <w:r>
              <w:rPr>
                <w:rFonts w:hint="eastAsia"/>
              </w:rPr>
              <w:t>（1）进入本系统主界面</w:t>
            </w:r>
          </w:p>
          <w:p>
            <w:pPr>
              <w:pStyle w:val="3"/>
              <w:ind w:firstLine="0" w:firstLineChars="0"/>
            </w:pPr>
            <w:r>
              <w:rPr>
                <w:rFonts w:hint="eastAsia"/>
              </w:rPr>
              <w:t>（2）点击顶部导航栏中的搜索图标</w:t>
            </w:r>
          </w:p>
          <w:p>
            <w:pPr>
              <w:pStyle w:val="3"/>
              <w:ind w:firstLine="0" w:firstLineChars="0"/>
            </w:pPr>
            <w:r>
              <w:rPr>
                <w:rFonts w:hint="eastAsia"/>
              </w:rPr>
              <w:t>（3）在出现的搜索框中输入相应的应用名称</w:t>
            </w:r>
          </w:p>
          <w:p>
            <w:pPr>
              <w:pStyle w:val="3"/>
              <w:ind w:firstLine="0" w:firstLineChars="0"/>
            </w:pPr>
            <w:r>
              <w:rPr>
                <w:rFonts w:hint="eastAsia"/>
              </w:rPr>
              <w:t>（4）弹出搜索的应用详情信息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后置条件</w:t>
            </w:r>
          </w:p>
        </w:tc>
        <w:tc>
          <w:tcPr>
            <w:tcW w:w="7051" w:type="dxa"/>
            <w:shd w:val="clear" w:color="auto" w:fill="auto"/>
          </w:tcPr>
          <w:p>
            <w:pPr>
              <w:pStyle w:val="3"/>
              <w:ind w:firstLine="0" w:firstLineChars="0"/>
            </w:pPr>
            <w:r>
              <w:rPr>
                <w:rFonts w:hint="eastAsia"/>
              </w:rPr>
              <w:t>搜索成功，应用数据成功展示</w:t>
            </w:r>
          </w:p>
        </w:tc>
      </w:tr>
    </w:tbl>
    <w:p>
      <w:pPr>
        <w:pStyle w:val="3"/>
      </w:pPr>
      <w:r>
        <w:rPr>
          <w:rFonts w:hint="eastAsia"/>
        </w:rPr>
        <w:t>“加购应用”用例描述如下表3-2所示：</w:t>
      </w:r>
    </w:p>
    <w:p>
      <w:pPr>
        <w:pStyle w:val="8"/>
      </w:pPr>
      <w:r>
        <w:rPr>
          <w:rFonts w:hint="eastAsia"/>
        </w:rPr>
        <w:t>表3-2加购应用</w:t>
      </w:r>
    </w:p>
    <w:tbl>
      <w:tblPr>
        <w:tblStyle w:val="20"/>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70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用例目的</w:t>
            </w:r>
          </w:p>
        </w:tc>
        <w:tc>
          <w:tcPr>
            <w:tcW w:w="7051" w:type="dxa"/>
            <w:shd w:val="clear" w:color="auto" w:fill="auto"/>
          </w:tcPr>
          <w:p>
            <w:pPr>
              <w:pStyle w:val="3"/>
              <w:ind w:firstLine="0" w:firstLineChars="0"/>
            </w:pPr>
            <w:r>
              <w:rPr>
                <w:rFonts w:hint="eastAsia"/>
              </w:rPr>
              <w:t>加购应用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参与者</w:t>
            </w:r>
          </w:p>
        </w:tc>
        <w:tc>
          <w:tcPr>
            <w:tcW w:w="7051" w:type="dxa"/>
            <w:shd w:val="clear" w:color="auto" w:fill="auto"/>
          </w:tcPr>
          <w:p>
            <w:pPr>
              <w:pStyle w:val="3"/>
              <w:ind w:firstLine="0" w:firstLineChars="0"/>
            </w:pPr>
            <w:r>
              <w:rPr>
                <w:rFonts w:hint="eastAsia"/>
              </w:rPr>
              <w:t>普通用户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前置条件</w:t>
            </w:r>
          </w:p>
        </w:tc>
        <w:tc>
          <w:tcPr>
            <w:tcW w:w="7051" w:type="dxa"/>
            <w:shd w:val="clear" w:color="auto" w:fill="auto"/>
          </w:tcPr>
          <w:p>
            <w:pPr>
              <w:pStyle w:val="3"/>
              <w:ind w:firstLine="0" w:firstLineChars="0"/>
            </w:pPr>
            <w:r>
              <w:rPr>
                <w:rFonts w:hint="eastAsia"/>
              </w:rPr>
              <w:t>普通用户点击应用详情中的下载按钮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基本事件流</w:t>
            </w:r>
          </w:p>
        </w:tc>
        <w:tc>
          <w:tcPr>
            <w:tcW w:w="7051" w:type="dxa"/>
            <w:shd w:val="clear" w:color="auto" w:fill="auto"/>
          </w:tcPr>
          <w:p>
            <w:pPr>
              <w:pStyle w:val="3"/>
              <w:ind w:firstLine="0" w:firstLineChars="0"/>
            </w:pPr>
            <w:r>
              <w:rPr>
                <w:rFonts w:hint="eastAsia"/>
              </w:rPr>
              <w:t>（1）进入本系统主界面</w:t>
            </w:r>
          </w:p>
          <w:p>
            <w:pPr>
              <w:pStyle w:val="3"/>
              <w:ind w:firstLine="0" w:firstLineChars="0"/>
            </w:pPr>
            <w:r>
              <w:rPr>
                <w:rFonts w:hint="eastAsia"/>
              </w:rPr>
              <w:t>（2）点击应用中的下载图标</w:t>
            </w:r>
          </w:p>
          <w:p>
            <w:pPr>
              <w:pStyle w:val="3"/>
              <w:ind w:firstLine="0" w:firstLineChars="0"/>
            </w:pPr>
            <w:r>
              <w:rPr>
                <w:rFonts w:hint="eastAsia"/>
              </w:rPr>
              <w:t>（3）在如果该应用为付费应用则会加入购物车中</w:t>
            </w:r>
          </w:p>
          <w:p>
            <w:pPr>
              <w:pStyle w:val="3"/>
              <w:ind w:firstLine="0" w:firstLineChars="0"/>
            </w:pPr>
            <w:r>
              <w:rPr>
                <w:rFonts w:hint="eastAsia"/>
              </w:rPr>
              <w:t>（4）购物车可以增删改查</w:t>
            </w:r>
          </w:p>
          <w:p>
            <w:pPr>
              <w:pStyle w:val="3"/>
              <w:ind w:firstLine="0" w:firstLineChars="0"/>
            </w:pPr>
            <w:r>
              <w:rPr>
                <w:rFonts w:hint="eastAsia"/>
              </w:rPr>
              <w:t>（5）购物车生成订单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后置条件</w:t>
            </w:r>
          </w:p>
        </w:tc>
        <w:tc>
          <w:tcPr>
            <w:tcW w:w="7051" w:type="dxa"/>
            <w:shd w:val="clear" w:color="auto" w:fill="auto"/>
          </w:tcPr>
          <w:p>
            <w:pPr>
              <w:pStyle w:val="3"/>
              <w:ind w:firstLine="0" w:firstLineChars="0"/>
            </w:pPr>
            <w:r>
              <w:rPr>
                <w:rFonts w:hint="eastAsia"/>
              </w:rPr>
              <w:t>加购成功，生成订单成功</w:t>
            </w:r>
          </w:p>
        </w:tc>
      </w:tr>
    </w:tbl>
    <w:p>
      <w:pPr>
        <w:pStyle w:val="3"/>
      </w:pPr>
      <w:r>
        <w:rPr>
          <w:rFonts w:hint="eastAsia"/>
        </w:rPr>
        <w:t>“订单结算”用例描述如下表3-3所示：</w:t>
      </w:r>
    </w:p>
    <w:p>
      <w:pPr>
        <w:pStyle w:val="8"/>
      </w:pPr>
      <w:r>
        <w:rPr>
          <w:rFonts w:hint="eastAsia"/>
        </w:rPr>
        <w:t>表3-3订单结算</w:t>
      </w:r>
    </w:p>
    <w:tbl>
      <w:tblPr>
        <w:tblStyle w:val="20"/>
        <w:tblW w:w="9286"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70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用例目的</w:t>
            </w:r>
          </w:p>
        </w:tc>
        <w:tc>
          <w:tcPr>
            <w:tcW w:w="7051" w:type="dxa"/>
            <w:shd w:val="clear" w:color="auto" w:fill="auto"/>
          </w:tcPr>
          <w:p>
            <w:pPr>
              <w:pStyle w:val="3"/>
              <w:ind w:firstLine="0" w:firstLineChars="0"/>
            </w:pPr>
            <w:r>
              <w:rPr>
                <w:rFonts w:hint="eastAsia"/>
              </w:rPr>
              <w:t>订单结算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参与者</w:t>
            </w:r>
          </w:p>
        </w:tc>
        <w:tc>
          <w:tcPr>
            <w:tcW w:w="7051" w:type="dxa"/>
            <w:shd w:val="clear" w:color="auto" w:fill="auto"/>
          </w:tcPr>
          <w:p>
            <w:pPr>
              <w:pStyle w:val="3"/>
              <w:ind w:firstLine="0" w:firstLineChars="0"/>
            </w:pPr>
            <w:r>
              <w:rPr>
                <w:rFonts w:hint="eastAsia"/>
              </w:rPr>
              <w:t>普通用户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前置条件</w:t>
            </w:r>
          </w:p>
        </w:tc>
        <w:tc>
          <w:tcPr>
            <w:tcW w:w="7051" w:type="dxa"/>
            <w:shd w:val="clear" w:color="auto" w:fill="auto"/>
          </w:tcPr>
          <w:p>
            <w:pPr>
              <w:pStyle w:val="3"/>
              <w:ind w:firstLine="0" w:firstLineChars="0"/>
            </w:pPr>
            <w:r>
              <w:rPr>
                <w:rFonts w:hint="eastAsia"/>
              </w:rPr>
              <w:t>普通用户进入订单列表中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基本事件流</w:t>
            </w:r>
          </w:p>
        </w:tc>
        <w:tc>
          <w:tcPr>
            <w:tcW w:w="7051" w:type="dxa"/>
            <w:shd w:val="clear" w:color="auto" w:fill="auto"/>
          </w:tcPr>
          <w:p>
            <w:pPr>
              <w:pStyle w:val="3"/>
              <w:ind w:firstLine="0" w:firstLineChars="0"/>
            </w:pPr>
            <w:r>
              <w:rPr>
                <w:rFonts w:hint="eastAsia"/>
              </w:rPr>
              <w:t>（1）进入本系统主界面</w:t>
            </w:r>
          </w:p>
          <w:p>
            <w:pPr>
              <w:pStyle w:val="3"/>
              <w:ind w:firstLine="0" w:firstLineChars="0"/>
            </w:pPr>
            <w:r>
              <w:rPr>
                <w:rFonts w:hint="eastAsia"/>
              </w:rPr>
              <w:t>（2）点击顶部导航栏中的商店图标</w:t>
            </w:r>
          </w:p>
          <w:p>
            <w:pPr>
              <w:pStyle w:val="3"/>
              <w:ind w:firstLine="0" w:firstLineChars="0"/>
            </w:pPr>
            <w:r>
              <w:rPr>
                <w:rFonts w:hint="eastAsia"/>
              </w:rPr>
              <w:t>（3）弹出订单列表</w:t>
            </w:r>
          </w:p>
          <w:p>
            <w:pPr>
              <w:pStyle w:val="3"/>
              <w:ind w:firstLine="0" w:firstLineChars="0"/>
            </w:pPr>
            <w:r>
              <w:rPr>
                <w:rFonts w:hint="eastAsia"/>
              </w:rPr>
              <w:t>（4）订单可以增删改查</w:t>
            </w:r>
          </w:p>
          <w:p>
            <w:pPr>
              <w:pStyle w:val="3"/>
              <w:ind w:firstLine="0" w:firstLineChars="0"/>
            </w:pPr>
            <w:r>
              <w:rPr>
                <w:rFonts w:hint="eastAsia"/>
              </w:rPr>
              <w:t>（5）结算订单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blHeader/>
          <w:jc w:val="center"/>
        </w:trPr>
        <w:tc>
          <w:tcPr>
            <w:tcW w:w="2235" w:type="dxa"/>
            <w:shd w:val="clear" w:color="auto" w:fill="auto"/>
          </w:tcPr>
          <w:p>
            <w:pPr>
              <w:pStyle w:val="3"/>
              <w:ind w:firstLine="0" w:firstLineChars="0"/>
            </w:pPr>
            <w:r>
              <w:rPr>
                <w:rFonts w:hint="eastAsia"/>
              </w:rPr>
              <w:t>后置条件</w:t>
            </w:r>
          </w:p>
        </w:tc>
        <w:tc>
          <w:tcPr>
            <w:tcW w:w="7051" w:type="dxa"/>
            <w:shd w:val="clear" w:color="auto" w:fill="auto"/>
          </w:tcPr>
          <w:p>
            <w:pPr>
              <w:pStyle w:val="3"/>
              <w:ind w:firstLine="0" w:firstLineChars="0"/>
            </w:pPr>
            <w:r>
              <w:rPr>
                <w:rFonts w:hint="eastAsia"/>
              </w:rPr>
              <w:t>结算订单成功，购买应用成功，下载应用</w:t>
            </w:r>
          </w:p>
        </w:tc>
      </w:tr>
    </w:tbl>
    <w:p>
      <w:pPr>
        <w:pStyle w:val="3"/>
        <w:ind w:firstLine="0" w:firstLineChars="0"/>
      </w:pPr>
    </w:p>
    <w:p>
      <w:pPr>
        <w:pStyle w:val="4"/>
      </w:pPr>
      <w:bookmarkStart w:id="42" w:name="_Toc7030064"/>
      <w:bookmarkStart w:id="43" w:name="_Toc10139852"/>
      <w:r>
        <w:rPr>
          <w:rFonts w:hint="eastAsia"/>
        </w:rPr>
        <w:t>非功能性分析</w:t>
      </w:r>
      <w:bookmarkEnd w:id="42"/>
      <w:bookmarkEnd w:id="43"/>
    </w:p>
    <w:p>
      <w:pPr>
        <w:pStyle w:val="5"/>
      </w:pPr>
      <w:bookmarkStart w:id="44" w:name="_Toc10139853"/>
      <w:bookmarkStart w:id="45" w:name="_Toc7030065"/>
      <w:r>
        <w:rPr>
          <w:rFonts w:hint="eastAsia"/>
        </w:rPr>
        <w:t>稳定性</w:t>
      </w:r>
      <w:bookmarkEnd w:id="44"/>
      <w:bookmarkEnd w:id="45"/>
    </w:p>
    <w:p>
      <w:pPr>
        <w:pStyle w:val="3"/>
      </w:pPr>
      <w:r>
        <w:rPr>
          <w:rFonts w:hint="eastAsia"/>
        </w:rPr>
        <w:t>稳定性是一个网站盈利的前提，网站越稳定，潜在的日增长用户就会越多。如果不稳定，直接会导致偶尔网站打不开的情况，间接导致用户数量减少、搜索引擎排名靠后等等。网站的稳定性由以下几部分决定：</w:t>
      </w:r>
    </w:p>
    <w:p>
      <w:pPr>
        <w:pStyle w:val="3"/>
      </w:pPr>
      <w:r>
        <w:rPr>
          <w:rFonts w:hint="eastAsia"/>
        </w:rPr>
        <w:t>（1）服务器的稳定：服务器的性能是否良好、访问时长是否在用户接受范围内、会不会受到攻击等等，这些都是影响服务器稳定性的关键。</w:t>
      </w:r>
    </w:p>
    <w:p>
      <w:pPr>
        <w:pStyle w:val="3"/>
      </w:pPr>
      <w:r>
        <w:rPr>
          <w:rFonts w:hint="eastAsia"/>
        </w:rPr>
        <w:t>（2）内容的稳定：这是与前端页面排版相关的，但是偶尔加载不出css文件也是存在的，这就需要访问过程中的稳定性支撑。</w:t>
      </w:r>
    </w:p>
    <w:p>
      <w:pPr>
        <w:pStyle w:val="3"/>
      </w:pPr>
      <w:r>
        <w:rPr>
          <w:rFonts w:hint="eastAsia"/>
        </w:rPr>
        <w:t>（3）cdn的稳定：前端页面建设有时会需要cdn，而cdn是以链接形式存在的，这就非常依赖于厂商cdn的稳定，所以直接下载插件到本地是不错的解决办法。</w:t>
      </w:r>
    </w:p>
    <w:p>
      <w:pPr>
        <w:pStyle w:val="3"/>
      </w:pPr>
      <w:r>
        <w:rPr>
          <w:rFonts w:hint="eastAsia"/>
        </w:rPr>
        <w:t>（4）后续更新的稳定性：网站不可能是在创建后不变化的，网站更新依赖于程序员的开发，而开发内容是否符合前者网站的开发特性记忆是否具备之前的风格，这都是在开发过程中需要着重考虑的。</w:t>
      </w:r>
    </w:p>
    <w:p>
      <w:pPr>
        <w:pStyle w:val="3"/>
      </w:pPr>
      <w:r>
        <w:rPr>
          <w:rFonts w:hint="eastAsia"/>
        </w:rPr>
        <w:t>（5）运营的稳定性：这就依赖于网站开发公司的运营情况，公司的运行正常，网站就会不会因服务器到期、黑客入侵等问题导致崩溃。</w:t>
      </w:r>
    </w:p>
    <w:p>
      <w:pPr>
        <w:pStyle w:val="5"/>
      </w:pPr>
      <w:bookmarkStart w:id="46" w:name="_Toc7030066"/>
      <w:bookmarkStart w:id="47" w:name="_Toc10139854"/>
      <w:r>
        <w:rPr>
          <w:rFonts w:hint="eastAsia"/>
        </w:rPr>
        <w:t>数据存储量</w:t>
      </w:r>
      <w:bookmarkEnd w:id="46"/>
      <w:bookmarkEnd w:id="47"/>
    </w:p>
    <w:p>
      <w:pPr>
        <w:pStyle w:val="3"/>
      </w:pPr>
      <w:r>
        <w:rPr>
          <w:rFonts w:hint="eastAsia"/>
        </w:rPr>
        <w:t>应用商城对于用户来说最主要的就是能否找到所需要的应用信息，这就是与网站的数据存储量息息相关的，数据的存储量是存放在数据库中的，数据库中的应用数据数量越多，用户就越容易搜索到自己想要得到的应用数据。</w:t>
      </w:r>
      <w:r>
        <w:t xml:space="preserve"> </w:t>
      </w:r>
    </w:p>
    <w:p>
      <w:pPr>
        <w:pStyle w:val="5"/>
      </w:pPr>
      <w:bookmarkStart w:id="48" w:name="_Toc7030067"/>
      <w:bookmarkStart w:id="49" w:name="_Toc10139855"/>
      <w:r>
        <w:rPr>
          <w:rFonts w:hint="eastAsia"/>
        </w:rPr>
        <w:t>兼容性</w:t>
      </w:r>
      <w:bookmarkEnd w:id="48"/>
      <w:bookmarkEnd w:id="49"/>
    </w:p>
    <w:p>
      <w:pPr>
        <w:pStyle w:val="3"/>
      </w:pPr>
      <w:r>
        <w:rPr>
          <w:rFonts w:hint="eastAsia"/>
        </w:rPr>
        <w:t>浏览器兼容性一直是前端工程师所面临的问题，在IE等老牌浏览器中是否成功以及在谷歌等新版本浏览器中是否合适，浏览器厂商一直都在试图实现新版本css兼容，但是大部分都未能实现真正的标准，目前主流的浏览器内核有</w:t>
      </w:r>
      <w:r>
        <w:rPr>
          <w:rStyle w:val="114"/>
          <w:rFonts w:hint="eastAsia"/>
        </w:rPr>
        <w:t>[13]</w:t>
      </w:r>
      <w:r>
        <w:rPr>
          <w:rFonts w:hint="eastAsia"/>
        </w:rPr>
        <w:t>：</w:t>
      </w:r>
    </w:p>
    <w:p>
      <w:pPr>
        <w:pStyle w:val="3"/>
      </w:pPr>
      <w:r>
        <w:rPr>
          <w:rFonts w:hint="eastAsia"/>
        </w:rPr>
        <w:t>Trident内核主表代表为IE浏览器，Gecko内核主要代表为Firefox浏览器，Presto内核主要代表为Opera浏览器，Webkit内核主要代表为Chrome浏览器和Safari浏览器。</w:t>
      </w:r>
    </w:p>
    <w:p>
      <w:pPr>
        <w:pStyle w:val="3"/>
      </w:pPr>
      <w:r>
        <w:rPr>
          <w:rFonts w:hint="eastAsia"/>
        </w:rPr>
        <w:t>这些不同的浏览器内核，要想实现统一效果的页面，需要css样式针对每一浏览器进行修改，修改方式为添加私有前缀，如下所示：</w:t>
      </w:r>
    </w:p>
    <w:p>
      <w:pPr>
        <w:pStyle w:val="3"/>
      </w:pPr>
      <w:r>
        <w:rPr>
          <w:rFonts w:hint="eastAsia"/>
        </w:rPr>
        <w:t>Trident内核浏览器前缀为-ms，Gecko内核浏览器前缀为-moz，Presto内核浏览器前缀为-o，Webkit内核浏览器前缀为-webkit。</w:t>
      </w:r>
    </w:p>
    <w:p>
      <w:pPr>
        <w:pStyle w:val="5"/>
      </w:pPr>
      <w:bookmarkStart w:id="50" w:name="_Toc7030068"/>
      <w:bookmarkStart w:id="51" w:name="_Toc10139856"/>
      <w:r>
        <w:rPr>
          <w:rFonts w:hint="eastAsia"/>
        </w:rPr>
        <w:t>安全性</w:t>
      </w:r>
      <w:bookmarkEnd w:id="50"/>
      <w:bookmarkEnd w:id="51"/>
    </w:p>
    <w:p>
      <w:pPr>
        <w:pStyle w:val="3"/>
      </w:pPr>
      <w:r>
        <w:rPr>
          <w:rFonts w:hint="eastAsia"/>
        </w:rPr>
        <w:t>随着黑客数量的增加和金钱诱惑的驱动，网站面临着被盗取用户信息的安全性问题，所以防止站点被攻击，网站安全性建设是尤为重要的。安全性可能会涉及到用户的个人信息、用户的交易记录、用户绑定的银行卡等数据，一旦泄露或许会造成损失，这是网站和用户都不愿意看到的事情，所以网站的安全性建设也是项目上线后所必备的。</w:t>
      </w:r>
    </w:p>
    <w:p>
      <w:pPr>
        <w:pStyle w:val="4"/>
      </w:pPr>
      <w:bookmarkStart w:id="52" w:name="_Toc10139857"/>
      <w:r>
        <w:rPr>
          <w:rFonts w:hint="eastAsia"/>
        </w:rPr>
        <w:t>可行性分析</w:t>
      </w:r>
      <w:bookmarkEnd w:id="52"/>
    </w:p>
    <w:p>
      <w:pPr>
        <w:pStyle w:val="3"/>
      </w:pPr>
      <w:r>
        <w:rPr>
          <w:rFonts w:hint="eastAsia"/>
        </w:rPr>
        <w:t>可行性分析是对项目的内容和条件各方面进行研究和分析，以及在项目成型后的盈利、影响等方面进行分析，最终得出的项目的建设分析意见和总体流程方向，为项目提供一个明确的实现目标。</w:t>
      </w:r>
    </w:p>
    <w:p>
      <w:pPr>
        <w:pStyle w:val="5"/>
      </w:pPr>
      <w:bookmarkStart w:id="53" w:name="_Toc10139858"/>
      <w:r>
        <w:rPr>
          <w:rFonts w:hint="eastAsia"/>
        </w:rPr>
        <w:t>技术可行性分析</w:t>
      </w:r>
      <w:bookmarkEnd w:id="53"/>
    </w:p>
    <w:p>
      <w:pPr>
        <w:pStyle w:val="3"/>
      </w:pPr>
      <w:r>
        <w:rPr>
          <w:rFonts w:hint="eastAsia"/>
        </w:rPr>
        <w:t>技术分析完成了系统分析，是其中难度较大的部分，技术可行性分析可以包括实现分析和风险分析。技术实现分析是本项目的可维护性、性能程度、拓展性和稳定性的分析。可维护性主要考虑的是项目的代码规范问题，代码规范能够让后续代码更新难度更低，便于程序员进行操作。稳定性主要考虑的是项目的网络问题，因为项目的接口响应时间也是影响用户体验的重要一环。风险分析是因为项目或多或少需要引入三方插件，在享受第三方插件的便利性的同时也需要承担第三方插件的不确定性</w:t>
      </w:r>
      <w:r>
        <w:rPr>
          <w:rStyle w:val="114"/>
          <w:rFonts w:hint="eastAsia"/>
        </w:rPr>
        <w:t>[14]</w:t>
      </w:r>
      <w:r>
        <w:rPr>
          <w:rFonts w:hint="eastAsia"/>
        </w:rPr>
        <w:t>。</w:t>
      </w:r>
    </w:p>
    <w:p>
      <w:pPr>
        <w:pStyle w:val="5"/>
      </w:pPr>
      <w:bookmarkStart w:id="54" w:name="_Toc10139859"/>
      <w:r>
        <w:rPr>
          <w:rFonts w:hint="eastAsia"/>
        </w:rPr>
        <w:t>经济可行性分析</w:t>
      </w:r>
      <w:bookmarkEnd w:id="54"/>
    </w:p>
    <w:p>
      <w:pPr>
        <w:pStyle w:val="3"/>
      </w:pPr>
      <w:r>
        <w:rPr>
          <w:rFonts w:hint="eastAsia"/>
        </w:rPr>
        <w:t>项目最终目的是以盈利为目的，但是项目经济支出也是前期需要注意的重要因素。经济可行性分析是要是很多方面来考虑，对于本项目来说，首先本项目要具备美观的页面和流畅的操作，以吸引更多的用户，从而保证了客源，其次本项目需要具备较少的开发成本，以增加抗风险能力和减少失败成本。</w:t>
      </w:r>
    </w:p>
    <w:p>
      <w:pPr>
        <w:pStyle w:val="5"/>
      </w:pPr>
      <w:bookmarkStart w:id="55" w:name="_Toc10139860"/>
      <w:r>
        <w:rPr>
          <w:rFonts w:hint="eastAsia"/>
        </w:rPr>
        <w:t>法律可行性分析</w:t>
      </w:r>
      <w:bookmarkEnd w:id="55"/>
    </w:p>
    <w:p>
      <w:pPr>
        <w:pStyle w:val="3"/>
      </w:pPr>
      <w:r>
        <w:rPr>
          <w:rFonts w:hint="eastAsia"/>
        </w:rPr>
        <w:t>法律可行性是指法律规定和本项目实现的统一程度，法律规定与项目实现相匹配的程度越高，后续项目上市就不会受到政策影响导致突发情况发生，从而项目的保障性就会越强。</w:t>
      </w:r>
    </w:p>
    <w:p>
      <w:pPr>
        <w:pStyle w:val="2"/>
      </w:pPr>
      <w:bookmarkStart w:id="56" w:name="_Toc7030069"/>
      <w:bookmarkStart w:id="57" w:name="_Toc10139861"/>
      <w:r>
        <w:rPr>
          <w:rFonts w:hint="eastAsia"/>
        </w:rPr>
        <w:t>系统设计</w:t>
      </w:r>
      <w:bookmarkEnd w:id="56"/>
      <w:bookmarkEnd w:id="57"/>
    </w:p>
    <w:p>
      <w:pPr>
        <w:pStyle w:val="3"/>
      </w:pPr>
      <w:r>
        <w:rPr>
          <w:rFonts w:hint="eastAsia"/>
        </w:rPr>
        <w:t>概要及详细设计是一个通过结合用户操作以及用户需求生成框架模型和视觉模型的过程，能较好的展示出用户交互布局，这能够很好的将用户研究和设计连接起来，是用户需求和目标转换成成果的重要阶段。</w:t>
      </w:r>
    </w:p>
    <w:p>
      <w:pPr>
        <w:pStyle w:val="4"/>
      </w:pPr>
      <w:bookmarkStart w:id="58" w:name="_Toc10139862"/>
      <w:r>
        <w:rPr>
          <w:rFonts w:hint="eastAsia"/>
        </w:rPr>
        <w:t>系统架构设计</w:t>
      </w:r>
      <w:bookmarkEnd w:id="58"/>
    </w:p>
    <w:p>
      <w:pPr>
        <w:pStyle w:val="3"/>
      </w:pPr>
      <w:r>
        <w:rPr>
          <w:rFonts w:hint="eastAsia"/>
        </w:rPr>
        <w:t>系统架构是对需求描述中的所需技术实现构架、规划流程，通过运用整套、完整的工具，完成本系统的任务。本系统的前端部分是用Vue框架搭建，结合Vue框架的模块化、组件化和路由，通过将系统的主体架构进行了优化处理，得出了系统所有功能为几大模块。前端部分采用了axios作为网络请求工具、iView作为UI框架、webStorage作为数据缓存、eCharts作为数据展示工具。本项目系统架构如下图4-1所示：</w:t>
      </w:r>
    </w:p>
    <w:p>
      <w:pPr>
        <w:pStyle w:val="3"/>
        <w:ind w:firstLine="1320" w:firstLineChars="550"/>
      </w:pPr>
      <w:r>
        <w:pict>
          <v:shape id="_x0000_i1026" o:spt="75" type="#_x0000_t75" style="height:199.9pt;width:340.85pt;" filled="f" o:preferrelative="t" stroked="f" coordsize="21600,21600">
            <v:path/>
            <v:fill on="f" focussize="0,0"/>
            <v:stroke on="f" joinstyle="miter"/>
            <v:imagedata r:id="rId14" o:title=""/>
            <o:lock v:ext="edit" aspectratio="t"/>
            <w10:wrap type="none"/>
            <w10:anchorlock/>
          </v:shape>
        </w:pict>
      </w:r>
    </w:p>
    <w:p>
      <w:pPr>
        <w:pStyle w:val="8"/>
        <w:ind w:left="2940" w:firstLine="420"/>
        <w:jc w:val="both"/>
      </w:pPr>
      <w:r>
        <w:rPr>
          <w:rFonts w:hint="eastAsia"/>
        </w:rPr>
        <w:t>图4-1系统架构图</w:t>
      </w:r>
    </w:p>
    <w:p>
      <w:pPr>
        <w:pStyle w:val="3"/>
      </w:pPr>
      <w:r>
        <w:rPr>
          <w:rFonts w:hint="eastAsia"/>
        </w:rPr>
        <w:t>如图所示：除了本系统模块和所需插件外，本系统还需node环境为本系统的开发环境，git版本控制工具，vuex状态的管理等，当然，万变不离其宗，代码主要还是由脚本语言Js编写。本系统的后端部分由SpringBoot集成SSM开发，开发环境为win10，开发工具为eclipse，服务器为tomcat容器，插件为maven插件。</w:t>
      </w:r>
    </w:p>
    <w:p>
      <w:pPr>
        <w:pStyle w:val="4"/>
      </w:pPr>
      <w:bookmarkStart w:id="59" w:name="_Toc10139863"/>
      <w:r>
        <w:rPr>
          <w:rFonts w:hint="eastAsia"/>
        </w:rPr>
        <w:t>数据库设计</w:t>
      </w:r>
      <w:bookmarkEnd w:id="59"/>
    </w:p>
    <w:p>
      <w:pPr>
        <w:pStyle w:val="3"/>
      </w:pPr>
      <w:r>
        <w:rPr>
          <w:rFonts w:hint="eastAsia"/>
        </w:rPr>
        <w:t>数据库也就是本系统的应用数据和用户数据的存放库，通过对存放数据的增删改查，能够实现本系统中所有对数据的要求。数据库操作中的建表是比较重要的一步，而如何建表则是在建表前所需要考虑的。</w:t>
      </w:r>
    </w:p>
    <w:p>
      <w:pPr>
        <w:pStyle w:val="3"/>
      </w:pPr>
      <w:r>
        <w:rPr>
          <w:rFonts w:hint="eastAsia"/>
        </w:rPr>
        <w:t>本数据库设计主要有以下几类实体。</w:t>
      </w:r>
      <w:r>
        <w:t xml:space="preserve"> </w:t>
      </w:r>
    </w:p>
    <w:p>
      <w:pPr>
        <w:pStyle w:val="3"/>
      </w:pPr>
      <w:r>
        <w:rPr>
          <w:rFonts w:hint="eastAsia"/>
        </w:rPr>
        <w:t>（1）用户实体，本系统目前的用户群里只有一种，就是普通用户群体，普通用户群体主要包括用户名和用户标识符实体属性，其中标识符为主键，用来鉴别用户登录和用户身份，用户名是用户本系统所展示的，用来在页面上看到用户的登录情况。如下图4-2所示：</w:t>
      </w:r>
    </w:p>
    <w:p>
      <w:pPr>
        <w:pStyle w:val="3"/>
        <w:ind w:firstLine="2760" w:firstLineChars="1150"/>
      </w:pPr>
      <w:r>
        <w:pict>
          <v:shape id="_x0000_i1027" o:spt="75" type="#_x0000_t75" style="height:136.35pt;width:229.8pt;" filled="f" o:preferrelative="t" stroked="f" coordsize="21600,21600">
            <v:path/>
            <v:fill on="f" focussize="0,0"/>
            <v:stroke on="f" joinstyle="miter"/>
            <v:imagedata r:id="rId15" o:title=""/>
            <o:lock v:ext="edit" aspectratio="t"/>
            <w10:wrap type="none"/>
            <w10:anchorlock/>
          </v:shape>
        </w:pict>
      </w:r>
    </w:p>
    <w:p>
      <w:pPr>
        <w:pStyle w:val="8"/>
      </w:pPr>
      <w:r>
        <w:rPr>
          <w:rFonts w:hint="eastAsia"/>
        </w:rPr>
        <w:t>图4-2用户实体属性图</w:t>
      </w:r>
    </w:p>
    <w:p>
      <w:pPr>
        <w:pStyle w:val="3"/>
      </w:pPr>
      <w:r>
        <w:rPr>
          <w:rFonts w:hint="eastAsia"/>
        </w:rPr>
        <w:t>（2）应用实体，包括应用名、类型、描述、链接，其中应用名为主键。应用名的作用是供搜索和展示用途，类型是应用分类的用途，描述是用户详情的用途，链接是供用户下载的用途。如下图4-3所示：</w:t>
      </w:r>
    </w:p>
    <w:p>
      <w:pPr>
        <w:pStyle w:val="3"/>
        <w:ind w:firstLine="1080" w:firstLineChars="450"/>
      </w:pPr>
      <w:r>
        <w:pict>
          <v:shape id="_x0000_i1028" o:spt="75" type="#_x0000_t75" style="height:121.8pt;width:364.6pt;" filled="f" o:preferrelative="t" stroked="f" coordsize="21600,21600">
            <v:path/>
            <v:fill on="f" focussize="0,0"/>
            <v:stroke on="f" joinstyle="miter"/>
            <v:imagedata r:id="rId16" o:title=""/>
            <o:lock v:ext="edit" aspectratio="t"/>
            <w10:wrap type="none"/>
            <w10:anchorlock/>
          </v:shape>
        </w:pict>
      </w:r>
    </w:p>
    <w:p>
      <w:pPr>
        <w:pStyle w:val="8"/>
      </w:pPr>
      <w:r>
        <w:rPr>
          <w:rFonts w:hint="eastAsia"/>
        </w:rPr>
        <w:t>图4-3应用实体属性图</w:t>
      </w:r>
    </w:p>
    <w:p>
      <w:pPr>
        <w:pStyle w:val="3"/>
      </w:pPr>
    </w:p>
    <w:p>
      <w:pPr>
        <w:pStyle w:val="3"/>
      </w:pPr>
      <w:r>
        <w:rPr>
          <w:rFonts w:hint="eastAsia"/>
        </w:rPr>
        <w:t>（3）购物车实体，包括应用名、加购时间、应用价格、应用src。购物车可以生成订单，在生成的时候保存加购时间、应用价格和应用名称。如下图4-4所示：</w:t>
      </w:r>
    </w:p>
    <w:p>
      <w:pPr>
        <w:pStyle w:val="3"/>
        <w:ind w:firstLine="840" w:firstLineChars="350"/>
      </w:pPr>
      <w:r>
        <w:pict>
          <v:shape id="_x0000_i1029" o:spt="75" type="#_x0000_t75" style="height:141.7pt;width:376.1pt;" filled="f" o:preferrelative="t" stroked="f" coordsize="21600,21600">
            <v:path/>
            <v:fill on="f" focussize="0,0"/>
            <v:stroke on="f" joinstyle="miter"/>
            <v:imagedata r:id="rId17" o:title=""/>
            <o:lock v:ext="edit" aspectratio="t"/>
            <w10:wrap type="none"/>
            <w10:anchorlock/>
          </v:shape>
        </w:pict>
      </w:r>
    </w:p>
    <w:p>
      <w:pPr>
        <w:pStyle w:val="8"/>
      </w:pPr>
      <w:r>
        <w:rPr>
          <w:rFonts w:hint="eastAsia"/>
        </w:rPr>
        <w:t>图4-4 购物车实体属性图</w:t>
      </w:r>
    </w:p>
    <w:p>
      <w:pPr>
        <w:pStyle w:val="3"/>
      </w:pPr>
    </w:p>
    <w:p>
      <w:pPr>
        <w:pStyle w:val="3"/>
      </w:pPr>
      <w:r>
        <w:rPr>
          <w:rFonts w:hint="eastAsia"/>
        </w:rPr>
        <w:t>（4）订单实体，包括订单名称、创建时间、订单价格、应用数组，其中订单名称为主键。订单可以选择结算和删除，而这些操作依赖于订单名称。创建时间是本订单创建的时间，订单价格用于结算操作，应用该数组用于展示和下载用途。如下图4-5所示：</w:t>
      </w:r>
    </w:p>
    <w:p>
      <w:pPr>
        <w:pStyle w:val="3"/>
        <w:ind w:firstLine="600" w:firstLineChars="250"/>
      </w:pPr>
      <w:r>
        <w:pict>
          <v:shape id="_x0000_i1030" o:spt="75" type="#_x0000_t75" style="height:147.85pt;width:415.9pt;" filled="f" o:preferrelative="t" stroked="f" coordsize="21600,21600">
            <v:path/>
            <v:fill on="f" focussize="0,0"/>
            <v:stroke on="f" joinstyle="miter"/>
            <v:imagedata r:id="rId18" o:title=""/>
            <o:lock v:ext="edit" aspectratio="t"/>
            <w10:wrap type="none"/>
            <w10:anchorlock/>
          </v:shape>
        </w:pict>
      </w:r>
    </w:p>
    <w:p>
      <w:pPr>
        <w:pStyle w:val="8"/>
      </w:pPr>
      <w:r>
        <w:rPr>
          <w:rFonts w:hint="eastAsia"/>
        </w:rPr>
        <w:t>图4-5 应用实体属性图</w:t>
      </w:r>
    </w:p>
    <w:p>
      <w:pPr>
        <w:pStyle w:val="3"/>
      </w:pPr>
    </w:p>
    <w:p>
      <w:pPr>
        <w:pStyle w:val="3"/>
      </w:pPr>
      <w:r>
        <w:rPr>
          <w:rFonts w:hint="eastAsia"/>
        </w:rPr>
        <w:t>本系统ER图如下图4-6所示：</w:t>
      </w:r>
    </w:p>
    <w:p>
      <w:pPr>
        <w:pStyle w:val="3"/>
        <w:ind w:firstLine="1920" w:firstLineChars="800"/>
      </w:pPr>
      <w:r>
        <w:pict>
          <v:shape id="_x0000_i1031" o:spt="75" type="#_x0000_t75" style="height:228.25pt;width:248.95pt;" filled="f" o:preferrelative="t" stroked="f" coordsize="21600,21600">
            <v:path/>
            <v:fill on="f" focussize="0,0"/>
            <v:stroke on="f" joinstyle="miter"/>
            <v:imagedata r:id="rId19" o:title=""/>
            <o:lock v:ext="edit" aspectratio="t"/>
            <w10:wrap type="none"/>
            <w10:anchorlock/>
          </v:shape>
        </w:pict>
      </w:r>
    </w:p>
    <w:p>
      <w:pPr>
        <w:pStyle w:val="8"/>
      </w:pPr>
      <w:r>
        <w:rPr>
          <w:rFonts w:hint="eastAsia"/>
        </w:rPr>
        <w:t>图4-6系统ER图</w:t>
      </w:r>
    </w:p>
    <w:p>
      <w:pPr>
        <w:pStyle w:val="3"/>
      </w:pPr>
      <w:r>
        <w:rPr>
          <w:rFonts w:hint="eastAsia"/>
        </w:rPr>
        <w:t>本数据库设计主要有以下几类表：</w:t>
      </w:r>
    </w:p>
    <w:p>
      <w:pPr>
        <w:pStyle w:val="3"/>
      </w:pPr>
      <w:r>
        <w:rPr>
          <w:rFonts w:hint="eastAsia"/>
        </w:rPr>
        <w:t>（1）用户登录注册信息表，包括用户名username、密码password、验证码text。如下表4-1所示：</w:t>
      </w:r>
    </w:p>
    <w:p>
      <w:pPr>
        <w:pStyle w:val="8"/>
      </w:pPr>
      <w:r>
        <w:rPr>
          <w:rFonts w:hint="eastAsia"/>
        </w:rPr>
        <w:t>表4-1用户登录注册信息表</w:t>
      </w:r>
    </w:p>
    <w:tbl>
      <w:tblPr>
        <w:tblStyle w:val="20"/>
        <w:tblW w:w="8320" w:type="dxa"/>
        <w:tblInd w:w="52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823"/>
        <w:gridCol w:w="2145"/>
        <w:gridCol w:w="1289"/>
        <w:gridCol w:w="15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字段名</w:t>
            </w:r>
          </w:p>
        </w:tc>
        <w:tc>
          <w:tcPr>
            <w:tcW w:w="1823" w:type="dxa"/>
            <w:shd w:val="clear" w:color="auto" w:fill="auto"/>
          </w:tcPr>
          <w:p>
            <w:pPr>
              <w:pStyle w:val="3"/>
              <w:ind w:firstLine="0" w:firstLineChars="0"/>
            </w:pPr>
            <w:r>
              <w:rPr>
                <w:rFonts w:hint="eastAsia"/>
              </w:rPr>
              <w:t>字段描述</w:t>
            </w:r>
          </w:p>
        </w:tc>
        <w:tc>
          <w:tcPr>
            <w:tcW w:w="2145" w:type="dxa"/>
            <w:shd w:val="clear" w:color="auto" w:fill="auto"/>
          </w:tcPr>
          <w:p>
            <w:pPr>
              <w:pStyle w:val="3"/>
              <w:ind w:firstLine="0" w:firstLineChars="0"/>
            </w:pPr>
            <w:r>
              <w:rPr>
                <w:rFonts w:hint="eastAsia"/>
              </w:rPr>
              <w:t>数据类型</w:t>
            </w:r>
          </w:p>
        </w:tc>
        <w:tc>
          <w:tcPr>
            <w:tcW w:w="1289" w:type="dxa"/>
            <w:shd w:val="clear" w:color="auto" w:fill="auto"/>
          </w:tcPr>
          <w:p>
            <w:pPr>
              <w:pStyle w:val="3"/>
              <w:ind w:firstLine="0" w:firstLineChars="0"/>
            </w:pPr>
            <w:r>
              <w:rPr>
                <w:rFonts w:hint="eastAsia"/>
              </w:rPr>
              <w:t>长度</w:t>
            </w:r>
          </w:p>
        </w:tc>
        <w:tc>
          <w:tcPr>
            <w:tcW w:w="1501" w:type="dxa"/>
            <w:shd w:val="clear" w:color="auto" w:fill="auto"/>
          </w:tcPr>
          <w:p>
            <w:pPr>
              <w:pStyle w:val="3"/>
              <w:ind w:firstLine="0" w:firstLineChars="0"/>
            </w:pPr>
            <w:r>
              <w:rPr>
                <w:rFonts w:hint="eastAsia"/>
              </w:rPr>
              <w:t>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username</w:t>
            </w:r>
          </w:p>
        </w:tc>
        <w:tc>
          <w:tcPr>
            <w:tcW w:w="1823" w:type="dxa"/>
            <w:shd w:val="clear" w:color="auto" w:fill="auto"/>
          </w:tcPr>
          <w:p>
            <w:pPr>
              <w:pStyle w:val="3"/>
              <w:ind w:firstLine="0" w:firstLineChars="0"/>
            </w:pPr>
            <w:r>
              <w:rPr>
                <w:rFonts w:hint="eastAsia"/>
              </w:rPr>
              <w:t>用户名</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password</w:t>
            </w:r>
          </w:p>
        </w:tc>
        <w:tc>
          <w:tcPr>
            <w:tcW w:w="1823" w:type="dxa"/>
            <w:shd w:val="clear" w:color="auto" w:fill="auto"/>
          </w:tcPr>
          <w:p>
            <w:pPr>
              <w:pStyle w:val="3"/>
              <w:ind w:firstLine="0" w:firstLineChars="0"/>
            </w:pPr>
            <w:r>
              <w:rPr>
                <w:rFonts w:hint="eastAsia"/>
              </w:rPr>
              <w:t>密码</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blHeader/>
        </w:trPr>
        <w:tc>
          <w:tcPr>
            <w:tcW w:w="1562" w:type="dxa"/>
            <w:shd w:val="clear" w:color="auto" w:fill="auto"/>
          </w:tcPr>
          <w:p>
            <w:pPr>
              <w:pStyle w:val="3"/>
              <w:ind w:firstLine="0" w:firstLineChars="0"/>
            </w:pPr>
            <w:r>
              <w:rPr>
                <w:rFonts w:hint="eastAsia"/>
              </w:rPr>
              <w:t>text</w:t>
            </w:r>
          </w:p>
        </w:tc>
        <w:tc>
          <w:tcPr>
            <w:tcW w:w="1823" w:type="dxa"/>
            <w:shd w:val="clear" w:color="auto" w:fill="auto"/>
          </w:tcPr>
          <w:p>
            <w:pPr>
              <w:pStyle w:val="3"/>
              <w:ind w:firstLine="0" w:firstLineChars="0"/>
            </w:pPr>
            <w:r>
              <w:rPr>
                <w:rFonts w:hint="eastAsia"/>
              </w:rPr>
              <w:t>验证码</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bl>
    <w:p>
      <w:pPr>
        <w:pStyle w:val="3"/>
      </w:pPr>
      <w:r>
        <w:rPr>
          <w:rFonts w:hint="eastAsia"/>
        </w:rPr>
        <w:t>（2）应用数据信息表，包括应用名appname、应用类型type、应用描述test、应用链接src。如下表4-2所示：</w:t>
      </w:r>
    </w:p>
    <w:p>
      <w:pPr>
        <w:pStyle w:val="8"/>
      </w:pPr>
      <w:r>
        <w:rPr>
          <w:rFonts w:hint="eastAsia"/>
        </w:rPr>
        <w:t>表4-2应用数据信息表</w:t>
      </w:r>
    </w:p>
    <w:tbl>
      <w:tblPr>
        <w:tblStyle w:val="20"/>
        <w:tblW w:w="8320" w:type="dxa"/>
        <w:tblInd w:w="52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823"/>
        <w:gridCol w:w="2145"/>
        <w:gridCol w:w="1289"/>
        <w:gridCol w:w="15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字段名</w:t>
            </w:r>
          </w:p>
        </w:tc>
        <w:tc>
          <w:tcPr>
            <w:tcW w:w="1823" w:type="dxa"/>
            <w:shd w:val="clear" w:color="auto" w:fill="auto"/>
          </w:tcPr>
          <w:p>
            <w:pPr>
              <w:pStyle w:val="3"/>
              <w:ind w:firstLine="0" w:firstLineChars="0"/>
            </w:pPr>
            <w:r>
              <w:rPr>
                <w:rFonts w:hint="eastAsia"/>
              </w:rPr>
              <w:t>字段描述</w:t>
            </w:r>
          </w:p>
        </w:tc>
        <w:tc>
          <w:tcPr>
            <w:tcW w:w="2145" w:type="dxa"/>
            <w:shd w:val="clear" w:color="auto" w:fill="auto"/>
          </w:tcPr>
          <w:p>
            <w:pPr>
              <w:pStyle w:val="3"/>
              <w:ind w:firstLine="0" w:firstLineChars="0"/>
            </w:pPr>
            <w:r>
              <w:rPr>
                <w:rFonts w:hint="eastAsia"/>
              </w:rPr>
              <w:t>数据类型</w:t>
            </w:r>
          </w:p>
        </w:tc>
        <w:tc>
          <w:tcPr>
            <w:tcW w:w="1289" w:type="dxa"/>
            <w:shd w:val="clear" w:color="auto" w:fill="auto"/>
          </w:tcPr>
          <w:p>
            <w:pPr>
              <w:pStyle w:val="3"/>
              <w:ind w:firstLine="0" w:firstLineChars="0"/>
            </w:pPr>
            <w:r>
              <w:rPr>
                <w:rFonts w:hint="eastAsia"/>
              </w:rPr>
              <w:t>长度</w:t>
            </w:r>
          </w:p>
        </w:tc>
        <w:tc>
          <w:tcPr>
            <w:tcW w:w="1501" w:type="dxa"/>
            <w:shd w:val="clear" w:color="auto" w:fill="auto"/>
          </w:tcPr>
          <w:p>
            <w:pPr>
              <w:pStyle w:val="3"/>
              <w:ind w:firstLine="0" w:firstLineChars="0"/>
            </w:pPr>
            <w:r>
              <w:rPr>
                <w:rFonts w:hint="eastAsia"/>
              </w:rPr>
              <w:t>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appname</w:t>
            </w:r>
          </w:p>
        </w:tc>
        <w:tc>
          <w:tcPr>
            <w:tcW w:w="1823" w:type="dxa"/>
            <w:shd w:val="clear" w:color="auto" w:fill="auto"/>
          </w:tcPr>
          <w:p>
            <w:pPr>
              <w:pStyle w:val="3"/>
              <w:ind w:firstLine="0" w:firstLineChars="0"/>
            </w:pPr>
            <w:r>
              <w:rPr>
                <w:rFonts w:hint="eastAsia"/>
              </w:rPr>
              <w:t>应用名</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type</w:t>
            </w:r>
          </w:p>
        </w:tc>
        <w:tc>
          <w:tcPr>
            <w:tcW w:w="1823" w:type="dxa"/>
            <w:shd w:val="clear" w:color="auto" w:fill="auto"/>
          </w:tcPr>
          <w:p>
            <w:pPr>
              <w:pStyle w:val="3"/>
              <w:ind w:firstLine="0" w:firstLineChars="0"/>
            </w:pPr>
            <w:r>
              <w:rPr>
                <w:rFonts w:hint="eastAsia"/>
              </w:rPr>
              <w:t>应用类型</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test</w:t>
            </w:r>
          </w:p>
        </w:tc>
        <w:tc>
          <w:tcPr>
            <w:tcW w:w="1823" w:type="dxa"/>
            <w:shd w:val="clear" w:color="auto" w:fill="auto"/>
          </w:tcPr>
          <w:p>
            <w:pPr>
              <w:pStyle w:val="3"/>
              <w:ind w:firstLine="0" w:firstLineChars="0"/>
            </w:pPr>
            <w:r>
              <w:rPr>
                <w:rFonts w:hint="eastAsia"/>
              </w:rPr>
              <w:t>应用描述</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blHeader/>
        </w:trPr>
        <w:tc>
          <w:tcPr>
            <w:tcW w:w="1562" w:type="dxa"/>
            <w:shd w:val="clear" w:color="auto" w:fill="auto"/>
          </w:tcPr>
          <w:p>
            <w:pPr>
              <w:pStyle w:val="3"/>
              <w:ind w:firstLine="0" w:firstLineChars="0"/>
            </w:pPr>
            <w:r>
              <w:rPr>
                <w:rFonts w:hint="eastAsia"/>
              </w:rPr>
              <w:t>src</w:t>
            </w:r>
          </w:p>
        </w:tc>
        <w:tc>
          <w:tcPr>
            <w:tcW w:w="1823" w:type="dxa"/>
            <w:shd w:val="clear" w:color="auto" w:fill="auto"/>
          </w:tcPr>
          <w:p>
            <w:pPr>
              <w:pStyle w:val="3"/>
              <w:ind w:firstLine="0" w:firstLineChars="0"/>
            </w:pPr>
            <w:r>
              <w:rPr>
                <w:rFonts w:hint="eastAsia"/>
              </w:rPr>
              <w:t>应用链接</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bl>
    <w:p>
      <w:pPr>
        <w:pStyle w:val="3"/>
      </w:pPr>
      <w:r>
        <w:rPr>
          <w:rFonts w:hint="eastAsia"/>
        </w:rPr>
        <w:t>（3）购物车信息表，包括应用名appname、加购时间time、应用价格price、应用链接src。如下表4-3所示：</w:t>
      </w:r>
    </w:p>
    <w:p>
      <w:pPr>
        <w:pStyle w:val="8"/>
      </w:pPr>
      <w:r>
        <w:rPr>
          <w:rFonts w:hint="eastAsia"/>
        </w:rPr>
        <w:t>表4-3购物车信息表</w:t>
      </w:r>
    </w:p>
    <w:tbl>
      <w:tblPr>
        <w:tblStyle w:val="20"/>
        <w:tblW w:w="8320" w:type="dxa"/>
        <w:tblInd w:w="52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823"/>
        <w:gridCol w:w="2145"/>
        <w:gridCol w:w="1289"/>
        <w:gridCol w:w="15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字段名</w:t>
            </w:r>
          </w:p>
        </w:tc>
        <w:tc>
          <w:tcPr>
            <w:tcW w:w="1823" w:type="dxa"/>
            <w:shd w:val="clear" w:color="auto" w:fill="auto"/>
          </w:tcPr>
          <w:p>
            <w:pPr>
              <w:pStyle w:val="3"/>
              <w:ind w:firstLine="0" w:firstLineChars="0"/>
            </w:pPr>
            <w:r>
              <w:rPr>
                <w:rFonts w:hint="eastAsia"/>
              </w:rPr>
              <w:t>字段描述</w:t>
            </w:r>
          </w:p>
        </w:tc>
        <w:tc>
          <w:tcPr>
            <w:tcW w:w="2145" w:type="dxa"/>
            <w:shd w:val="clear" w:color="auto" w:fill="auto"/>
          </w:tcPr>
          <w:p>
            <w:pPr>
              <w:pStyle w:val="3"/>
              <w:ind w:firstLine="0" w:firstLineChars="0"/>
            </w:pPr>
            <w:r>
              <w:rPr>
                <w:rFonts w:hint="eastAsia"/>
              </w:rPr>
              <w:t>数据类型</w:t>
            </w:r>
          </w:p>
        </w:tc>
        <w:tc>
          <w:tcPr>
            <w:tcW w:w="1289" w:type="dxa"/>
            <w:shd w:val="clear" w:color="auto" w:fill="auto"/>
          </w:tcPr>
          <w:p>
            <w:pPr>
              <w:pStyle w:val="3"/>
              <w:ind w:firstLine="0" w:firstLineChars="0"/>
            </w:pPr>
            <w:r>
              <w:rPr>
                <w:rFonts w:hint="eastAsia"/>
              </w:rPr>
              <w:t>长度</w:t>
            </w:r>
          </w:p>
        </w:tc>
        <w:tc>
          <w:tcPr>
            <w:tcW w:w="1501" w:type="dxa"/>
            <w:shd w:val="clear" w:color="auto" w:fill="auto"/>
          </w:tcPr>
          <w:p>
            <w:pPr>
              <w:pStyle w:val="3"/>
              <w:ind w:firstLine="0" w:firstLineChars="0"/>
            </w:pPr>
            <w:r>
              <w:rPr>
                <w:rFonts w:hint="eastAsia"/>
              </w:rPr>
              <w:t>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appname</w:t>
            </w:r>
          </w:p>
        </w:tc>
        <w:tc>
          <w:tcPr>
            <w:tcW w:w="1823" w:type="dxa"/>
            <w:shd w:val="clear" w:color="auto" w:fill="auto"/>
          </w:tcPr>
          <w:p>
            <w:pPr>
              <w:pStyle w:val="3"/>
              <w:ind w:firstLine="0" w:firstLineChars="0"/>
            </w:pPr>
            <w:r>
              <w:rPr>
                <w:rFonts w:hint="eastAsia"/>
              </w:rPr>
              <w:t>应用名</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time</w:t>
            </w:r>
          </w:p>
        </w:tc>
        <w:tc>
          <w:tcPr>
            <w:tcW w:w="1823" w:type="dxa"/>
            <w:shd w:val="clear" w:color="auto" w:fill="auto"/>
          </w:tcPr>
          <w:p>
            <w:pPr>
              <w:pStyle w:val="3"/>
              <w:ind w:firstLine="0" w:firstLineChars="0"/>
            </w:pPr>
            <w:r>
              <w:rPr>
                <w:rFonts w:hint="eastAsia"/>
              </w:rPr>
              <w:t>加购时间</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price</w:t>
            </w:r>
          </w:p>
        </w:tc>
        <w:tc>
          <w:tcPr>
            <w:tcW w:w="1823" w:type="dxa"/>
            <w:shd w:val="clear" w:color="auto" w:fill="auto"/>
          </w:tcPr>
          <w:p>
            <w:pPr>
              <w:pStyle w:val="3"/>
              <w:ind w:firstLine="0" w:firstLineChars="0"/>
            </w:pPr>
            <w:r>
              <w:rPr>
                <w:rFonts w:hint="eastAsia"/>
              </w:rPr>
              <w:t>应用价格</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blHeader/>
        </w:trPr>
        <w:tc>
          <w:tcPr>
            <w:tcW w:w="1562" w:type="dxa"/>
            <w:shd w:val="clear" w:color="auto" w:fill="auto"/>
          </w:tcPr>
          <w:p>
            <w:pPr>
              <w:pStyle w:val="3"/>
              <w:ind w:firstLine="0" w:firstLineChars="0"/>
            </w:pPr>
            <w:r>
              <w:rPr>
                <w:rFonts w:hint="eastAsia"/>
              </w:rPr>
              <w:t>src</w:t>
            </w:r>
          </w:p>
        </w:tc>
        <w:tc>
          <w:tcPr>
            <w:tcW w:w="1823" w:type="dxa"/>
            <w:shd w:val="clear" w:color="auto" w:fill="auto"/>
          </w:tcPr>
          <w:p>
            <w:pPr>
              <w:pStyle w:val="3"/>
              <w:ind w:firstLine="0" w:firstLineChars="0"/>
            </w:pPr>
            <w:r>
              <w:rPr>
                <w:rFonts w:hint="eastAsia"/>
              </w:rPr>
              <w:t>应用链接</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bl>
    <w:p>
      <w:pPr>
        <w:pStyle w:val="3"/>
      </w:pPr>
      <w:r>
        <w:rPr>
          <w:rFonts w:hint="eastAsia"/>
        </w:rPr>
        <w:t>（4）订单信息表，包括订单序号name、订单创建时间time、订单总价格price、应用链接src。如下表4-4所示：</w:t>
      </w:r>
    </w:p>
    <w:p>
      <w:pPr>
        <w:pStyle w:val="8"/>
      </w:pPr>
      <w:r>
        <w:rPr>
          <w:rFonts w:hint="eastAsia"/>
        </w:rPr>
        <w:t>表4-4订单信息表</w:t>
      </w:r>
    </w:p>
    <w:tbl>
      <w:tblPr>
        <w:tblStyle w:val="20"/>
        <w:tblW w:w="8320" w:type="dxa"/>
        <w:tblInd w:w="52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823"/>
        <w:gridCol w:w="2145"/>
        <w:gridCol w:w="1289"/>
        <w:gridCol w:w="15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字段名</w:t>
            </w:r>
          </w:p>
        </w:tc>
        <w:tc>
          <w:tcPr>
            <w:tcW w:w="1823" w:type="dxa"/>
            <w:shd w:val="clear" w:color="auto" w:fill="auto"/>
          </w:tcPr>
          <w:p>
            <w:pPr>
              <w:pStyle w:val="3"/>
              <w:ind w:firstLine="0" w:firstLineChars="0"/>
            </w:pPr>
            <w:r>
              <w:rPr>
                <w:rFonts w:hint="eastAsia"/>
              </w:rPr>
              <w:t>字段描述</w:t>
            </w:r>
          </w:p>
        </w:tc>
        <w:tc>
          <w:tcPr>
            <w:tcW w:w="2145" w:type="dxa"/>
            <w:shd w:val="clear" w:color="auto" w:fill="auto"/>
          </w:tcPr>
          <w:p>
            <w:pPr>
              <w:pStyle w:val="3"/>
              <w:ind w:firstLine="0" w:firstLineChars="0"/>
            </w:pPr>
            <w:r>
              <w:rPr>
                <w:rFonts w:hint="eastAsia"/>
              </w:rPr>
              <w:t>数据类型</w:t>
            </w:r>
          </w:p>
        </w:tc>
        <w:tc>
          <w:tcPr>
            <w:tcW w:w="1289" w:type="dxa"/>
            <w:shd w:val="clear" w:color="auto" w:fill="auto"/>
          </w:tcPr>
          <w:p>
            <w:pPr>
              <w:pStyle w:val="3"/>
              <w:ind w:firstLine="0" w:firstLineChars="0"/>
            </w:pPr>
            <w:r>
              <w:rPr>
                <w:rFonts w:hint="eastAsia"/>
              </w:rPr>
              <w:t>长度</w:t>
            </w:r>
          </w:p>
        </w:tc>
        <w:tc>
          <w:tcPr>
            <w:tcW w:w="1501" w:type="dxa"/>
            <w:shd w:val="clear" w:color="auto" w:fill="auto"/>
          </w:tcPr>
          <w:p>
            <w:pPr>
              <w:pStyle w:val="3"/>
              <w:ind w:firstLine="0" w:firstLineChars="0"/>
            </w:pPr>
            <w:r>
              <w:rPr>
                <w:rFonts w:hint="eastAsia"/>
              </w:rPr>
              <w:t>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name</w:t>
            </w:r>
          </w:p>
        </w:tc>
        <w:tc>
          <w:tcPr>
            <w:tcW w:w="1823" w:type="dxa"/>
            <w:shd w:val="clear" w:color="auto" w:fill="auto"/>
          </w:tcPr>
          <w:p>
            <w:pPr>
              <w:pStyle w:val="3"/>
              <w:ind w:firstLine="0" w:firstLineChars="0"/>
            </w:pPr>
            <w:r>
              <w:rPr>
                <w:rFonts w:hint="eastAsia"/>
              </w:rPr>
              <w:t>订单序号</w:t>
            </w:r>
          </w:p>
        </w:tc>
        <w:tc>
          <w:tcPr>
            <w:tcW w:w="2145" w:type="dxa"/>
            <w:shd w:val="clear" w:color="auto" w:fill="auto"/>
          </w:tcPr>
          <w:p>
            <w:pPr>
              <w:pStyle w:val="3"/>
              <w:ind w:firstLine="0" w:firstLineChars="0"/>
            </w:pPr>
            <w:r>
              <w:t>varchar(</w:t>
            </w:r>
            <w:r>
              <w:rPr>
                <w:rFonts w:hint="eastAsia"/>
              </w:rPr>
              <w:t>2</w:t>
            </w:r>
            <w:r>
              <w:t>0)</w:t>
            </w:r>
          </w:p>
        </w:tc>
        <w:tc>
          <w:tcPr>
            <w:tcW w:w="1289" w:type="dxa"/>
            <w:shd w:val="clear" w:color="auto" w:fill="auto"/>
          </w:tcPr>
          <w:p>
            <w:pPr>
              <w:pStyle w:val="3"/>
              <w:ind w:firstLine="0" w:firstLineChars="0"/>
            </w:pPr>
            <w:r>
              <w:rPr>
                <w:rFonts w:hint="eastAsia"/>
              </w:rPr>
              <w:t>20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time</w:t>
            </w:r>
          </w:p>
        </w:tc>
        <w:tc>
          <w:tcPr>
            <w:tcW w:w="1823" w:type="dxa"/>
            <w:shd w:val="clear" w:color="auto" w:fill="auto"/>
          </w:tcPr>
          <w:p>
            <w:pPr>
              <w:pStyle w:val="3"/>
              <w:ind w:firstLine="0" w:firstLineChars="0"/>
            </w:pPr>
            <w:r>
              <w:rPr>
                <w:rFonts w:hint="eastAsia"/>
              </w:rPr>
              <w:t>订单创建时间</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price</w:t>
            </w:r>
          </w:p>
        </w:tc>
        <w:tc>
          <w:tcPr>
            <w:tcW w:w="1823" w:type="dxa"/>
            <w:shd w:val="clear" w:color="auto" w:fill="auto"/>
          </w:tcPr>
          <w:p>
            <w:pPr>
              <w:pStyle w:val="3"/>
              <w:ind w:firstLine="0" w:firstLineChars="0"/>
            </w:pPr>
            <w:r>
              <w:rPr>
                <w:rFonts w:hint="eastAsia"/>
              </w:rPr>
              <w:t>订单总价格</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blHeader/>
        </w:trPr>
        <w:tc>
          <w:tcPr>
            <w:tcW w:w="1562" w:type="dxa"/>
            <w:shd w:val="clear" w:color="auto" w:fill="auto"/>
          </w:tcPr>
          <w:p>
            <w:pPr>
              <w:pStyle w:val="3"/>
              <w:ind w:firstLine="0" w:firstLineChars="0"/>
            </w:pPr>
            <w:r>
              <w:rPr>
                <w:rFonts w:hint="eastAsia"/>
              </w:rPr>
              <w:t>src</w:t>
            </w:r>
          </w:p>
        </w:tc>
        <w:tc>
          <w:tcPr>
            <w:tcW w:w="1823" w:type="dxa"/>
            <w:shd w:val="clear" w:color="auto" w:fill="auto"/>
          </w:tcPr>
          <w:p>
            <w:pPr>
              <w:pStyle w:val="3"/>
              <w:ind w:firstLine="0" w:firstLineChars="0"/>
            </w:pPr>
            <w:r>
              <w:rPr>
                <w:rFonts w:hint="eastAsia"/>
              </w:rPr>
              <w:t>应用链接</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bl>
    <w:p>
      <w:pPr>
        <w:pStyle w:val="3"/>
      </w:pPr>
      <w:r>
        <w:rPr>
          <w:rFonts w:hint="eastAsia"/>
        </w:rPr>
        <w:t>（5）用户信息表，包括用户名称name、标识符userSession。如下表4-5所示：</w:t>
      </w:r>
    </w:p>
    <w:p>
      <w:pPr>
        <w:pStyle w:val="8"/>
      </w:pPr>
      <w:r>
        <w:rPr>
          <w:rFonts w:hint="eastAsia"/>
        </w:rPr>
        <w:t>表4-5用户信息表</w:t>
      </w:r>
    </w:p>
    <w:tbl>
      <w:tblPr>
        <w:tblStyle w:val="20"/>
        <w:tblW w:w="8320" w:type="dxa"/>
        <w:tblInd w:w="52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823"/>
        <w:gridCol w:w="2145"/>
        <w:gridCol w:w="1289"/>
        <w:gridCol w:w="15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字段名</w:t>
            </w:r>
          </w:p>
        </w:tc>
        <w:tc>
          <w:tcPr>
            <w:tcW w:w="1823" w:type="dxa"/>
            <w:shd w:val="clear" w:color="auto" w:fill="auto"/>
          </w:tcPr>
          <w:p>
            <w:pPr>
              <w:pStyle w:val="3"/>
              <w:ind w:firstLine="0" w:firstLineChars="0"/>
            </w:pPr>
            <w:r>
              <w:rPr>
                <w:rFonts w:hint="eastAsia"/>
              </w:rPr>
              <w:t>字段描述</w:t>
            </w:r>
          </w:p>
        </w:tc>
        <w:tc>
          <w:tcPr>
            <w:tcW w:w="2145" w:type="dxa"/>
            <w:shd w:val="clear" w:color="auto" w:fill="auto"/>
          </w:tcPr>
          <w:p>
            <w:pPr>
              <w:pStyle w:val="3"/>
              <w:ind w:firstLine="0" w:firstLineChars="0"/>
            </w:pPr>
            <w:r>
              <w:rPr>
                <w:rFonts w:hint="eastAsia"/>
              </w:rPr>
              <w:t>数据类型</w:t>
            </w:r>
          </w:p>
        </w:tc>
        <w:tc>
          <w:tcPr>
            <w:tcW w:w="1289" w:type="dxa"/>
            <w:shd w:val="clear" w:color="auto" w:fill="auto"/>
          </w:tcPr>
          <w:p>
            <w:pPr>
              <w:pStyle w:val="3"/>
              <w:ind w:firstLine="0" w:firstLineChars="0"/>
            </w:pPr>
            <w:r>
              <w:rPr>
                <w:rFonts w:hint="eastAsia"/>
              </w:rPr>
              <w:t>长度</w:t>
            </w:r>
          </w:p>
        </w:tc>
        <w:tc>
          <w:tcPr>
            <w:tcW w:w="1501" w:type="dxa"/>
            <w:shd w:val="clear" w:color="auto" w:fill="auto"/>
          </w:tcPr>
          <w:p>
            <w:pPr>
              <w:pStyle w:val="3"/>
              <w:ind w:firstLine="0" w:firstLineChars="0"/>
            </w:pPr>
            <w:r>
              <w:rPr>
                <w:rFonts w:hint="eastAsia"/>
              </w:rPr>
              <w:t>可空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name</w:t>
            </w:r>
          </w:p>
        </w:tc>
        <w:tc>
          <w:tcPr>
            <w:tcW w:w="1823" w:type="dxa"/>
            <w:shd w:val="clear" w:color="auto" w:fill="auto"/>
          </w:tcPr>
          <w:p>
            <w:pPr>
              <w:pStyle w:val="3"/>
              <w:ind w:firstLine="0" w:firstLineChars="0"/>
            </w:pPr>
            <w:r>
              <w:rPr>
                <w:rFonts w:hint="eastAsia"/>
              </w:rPr>
              <w:t>用户名称</w:t>
            </w:r>
          </w:p>
        </w:tc>
        <w:tc>
          <w:tcPr>
            <w:tcW w:w="2145" w:type="dxa"/>
            <w:shd w:val="clear" w:color="auto" w:fill="auto"/>
          </w:tcPr>
          <w:p>
            <w:pPr>
              <w:pStyle w:val="3"/>
              <w:ind w:firstLine="0" w:firstLineChars="0"/>
            </w:pPr>
            <w:r>
              <w:t>varchar(</w:t>
            </w:r>
            <w:r>
              <w:rPr>
                <w:rFonts w:hint="eastAsia"/>
              </w:rPr>
              <w:t>2</w:t>
            </w:r>
            <w:r>
              <w:t>0)</w:t>
            </w:r>
          </w:p>
        </w:tc>
        <w:tc>
          <w:tcPr>
            <w:tcW w:w="1289" w:type="dxa"/>
            <w:shd w:val="clear" w:color="auto" w:fill="auto"/>
          </w:tcPr>
          <w:p>
            <w:pPr>
              <w:pStyle w:val="3"/>
              <w:ind w:firstLine="0" w:firstLineChars="0"/>
            </w:pPr>
            <w:r>
              <w:rPr>
                <w:rFonts w:hint="eastAsia"/>
              </w:rPr>
              <w:t>20</w:t>
            </w:r>
          </w:p>
        </w:tc>
        <w:tc>
          <w:tcPr>
            <w:tcW w:w="1501" w:type="dxa"/>
            <w:shd w:val="clear" w:color="auto" w:fill="auto"/>
          </w:tcPr>
          <w:p>
            <w:pPr>
              <w:pStyle w:val="3"/>
              <w:ind w:firstLine="0" w:firstLineChars="0"/>
            </w:pPr>
            <w:r>
              <w:rPr>
                <w:rFonts w:hint="eastAsia"/>
              </w:rPr>
              <w:t>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blHeader/>
        </w:trPr>
        <w:tc>
          <w:tcPr>
            <w:tcW w:w="1562" w:type="dxa"/>
            <w:shd w:val="clear" w:color="auto" w:fill="auto"/>
          </w:tcPr>
          <w:p>
            <w:pPr>
              <w:pStyle w:val="3"/>
              <w:ind w:firstLine="0" w:firstLineChars="0"/>
            </w:pPr>
            <w:r>
              <w:rPr>
                <w:rFonts w:hint="eastAsia"/>
              </w:rPr>
              <w:t>userSession</w:t>
            </w:r>
          </w:p>
        </w:tc>
        <w:tc>
          <w:tcPr>
            <w:tcW w:w="1823" w:type="dxa"/>
            <w:shd w:val="clear" w:color="auto" w:fill="auto"/>
          </w:tcPr>
          <w:p>
            <w:pPr>
              <w:pStyle w:val="3"/>
              <w:ind w:firstLine="0" w:firstLineChars="0"/>
            </w:pPr>
            <w:r>
              <w:rPr>
                <w:rFonts w:hint="eastAsia"/>
              </w:rPr>
              <w:t>用户标识符</w:t>
            </w:r>
          </w:p>
        </w:tc>
        <w:tc>
          <w:tcPr>
            <w:tcW w:w="2145" w:type="dxa"/>
            <w:shd w:val="clear" w:color="auto" w:fill="auto"/>
          </w:tcPr>
          <w:p>
            <w:pPr>
              <w:pStyle w:val="3"/>
              <w:ind w:firstLine="0" w:firstLineChars="0"/>
            </w:pPr>
            <w:r>
              <w:t>varchar(40)</w:t>
            </w:r>
          </w:p>
        </w:tc>
        <w:tc>
          <w:tcPr>
            <w:tcW w:w="1289" w:type="dxa"/>
            <w:shd w:val="clear" w:color="auto" w:fill="auto"/>
          </w:tcPr>
          <w:p>
            <w:pPr>
              <w:pStyle w:val="3"/>
              <w:ind w:firstLine="0" w:firstLineChars="0"/>
            </w:pPr>
            <w:r>
              <w:rPr>
                <w:rFonts w:hint="eastAsia"/>
              </w:rPr>
              <w:t>40</w:t>
            </w:r>
          </w:p>
        </w:tc>
        <w:tc>
          <w:tcPr>
            <w:tcW w:w="1501" w:type="dxa"/>
            <w:shd w:val="clear" w:color="auto" w:fill="auto"/>
          </w:tcPr>
          <w:p>
            <w:pPr>
              <w:pStyle w:val="3"/>
              <w:ind w:firstLine="0" w:firstLineChars="0"/>
            </w:pPr>
            <w:r>
              <w:rPr>
                <w:rFonts w:hint="eastAsia"/>
              </w:rPr>
              <w:t>否</w:t>
            </w:r>
          </w:p>
        </w:tc>
      </w:tr>
    </w:tbl>
    <w:p>
      <w:pPr>
        <w:pStyle w:val="4"/>
      </w:pPr>
      <w:bookmarkStart w:id="60" w:name="_Toc10139864"/>
      <w:r>
        <w:rPr>
          <w:rFonts w:hint="eastAsia"/>
        </w:rPr>
        <w:t>界面设计</w:t>
      </w:r>
      <w:bookmarkEnd w:id="60"/>
    </w:p>
    <w:p>
      <w:pPr>
        <w:pStyle w:val="3"/>
      </w:pPr>
      <w:r>
        <w:rPr>
          <w:rFonts w:hint="eastAsia"/>
        </w:rPr>
        <w:t>界面设计的解释如下：界面设计是针对系统中每一层次的每一代码块实现的功能进行分析考虑，主要目的是对系统的各个功能进行一次重新划分和构建，这一步骤可以有效的减少系统的错误率和功能的稳定性。界面设计对于用户来说或许是重要性比较高的，因为它是连接用户和程序的唯一媒介，界面设计或清新、或庄重、或酷炫，这带给用户的体验是不同的，从而直接影响到用户的交互体验。</w:t>
      </w:r>
      <w:bookmarkStart w:id="61" w:name="_Toc7030074"/>
    </w:p>
    <w:p>
      <w:pPr>
        <w:pStyle w:val="3"/>
      </w:pPr>
      <w:r>
        <w:rPr>
          <w:rFonts w:hint="eastAsia"/>
        </w:rPr>
        <w:t>登录界面设计</w:t>
      </w:r>
      <w:bookmarkEnd w:id="61"/>
      <w:r>
        <w:rPr>
          <w:rFonts w:hint="eastAsia"/>
        </w:rPr>
        <w:t>有一个card框，用户可以进行输入账号密码操作。</w:t>
      </w:r>
      <w:r>
        <w:t>C</w:t>
      </w:r>
      <w:r>
        <w:rPr>
          <w:rFonts w:hint="eastAsia"/>
        </w:rPr>
        <w:t>ard框内可以进行登录操作，还会有一个注册的链接，点击会呈现弹出框，用来进行注册操作。登录设计图如图4-7所示：</w:t>
      </w:r>
    </w:p>
    <w:p>
      <w:pPr>
        <w:pStyle w:val="3"/>
        <w:ind w:firstLine="0" w:firstLineChars="0"/>
      </w:pPr>
      <w:r>
        <w:rPr>
          <w:rFonts w:hint="eastAsia"/>
        </w:rPr>
        <w:t xml:space="preserve">              </w:t>
      </w:r>
      <w:r>
        <w:pict>
          <v:shape id="_x0000_i1032" o:spt="75" type="#_x0000_t75" style="height:174.65pt;width:317.1pt;" filled="f" o:preferrelative="t" stroked="f" coordsize="21600,21600">
            <v:path/>
            <v:fill on="f" focussize="0,0"/>
            <v:stroke on="f" joinstyle="miter"/>
            <v:imagedata r:id="rId20" o:title=""/>
            <o:lock v:ext="edit" aspectratio="t"/>
            <w10:wrap type="none"/>
            <w10:anchorlock/>
          </v:shape>
        </w:pict>
      </w:r>
    </w:p>
    <w:p>
      <w:pPr>
        <w:pStyle w:val="8"/>
      </w:pPr>
      <w:r>
        <w:rPr>
          <w:rFonts w:hint="eastAsia"/>
        </w:rPr>
        <w:t>图4-7登录设计概念图</w:t>
      </w:r>
    </w:p>
    <w:p>
      <w:pPr>
        <w:pStyle w:val="3"/>
      </w:pPr>
    </w:p>
    <w:p>
      <w:pPr>
        <w:pStyle w:val="3"/>
      </w:pPr>
      <w:r>
        <w:rPr>
          <w:rFonts w:hint="eastAsia"/>
        </w:rPr>
        <w:t>注册操作现在设计的是弹出一个窗体，窗体内包括注册的数据格式，还会有一个确认按钮，用来提交注册的信息。注册设计图如图4-8所示：</w:t>
      </w:r>
    </w:p>
    <w:p>
      <w:pPr>
        <w:pStyle w:val="3"/>
        <w:ind w:left="181" w:leftChars="86" w:firstLine="1440" w:firstLineChars="600"/>
      </w:pPr>
      <w:r>
        <w:pict>
          <v:shape id="_x0000_i1033" o:spt="75" type="#_x0000_t75" style="height:176.15pt;width:317.1pt;" filled="f" o:preferrelative="t" stroked="f" coordsize="21600,21600">
            <v:path/>
            <v:fill on="f" focussize="0,0"/>
            <v:stroke on="f" joinstyle="miter"/>
            <v:imagedata r:id="rId21" o:title=""/>
            <o:lock v:ext="edit" aspectratio="t"/>
            <w10:wrap type="none"/>
            <w10:anchorlock/>
          </v:shape>
        </w:pict>
      </w:r>
    </w:p>
    <w:p>
      <w:pPr>
        <w:pStyle w:val="8"/>
      </w:pPr>
      <w:r>
        <w:rPr>
          <w:rFonts w:hint="eastAsia"/>
        </w:rPr>
        <w:t>图4-8注册设计概念图</w:t>
      </w:r>
    </w:p>
    <w:p>
      <w:pPr>
        <w:pStyle w:val="3"/>
      </w:pPr>
    </w:p>
    <w:p>
      <w:pPr>
        <w:pStyle w:val="3"/>
      </w:pPr>
      <w:r>
        <w:rPr>
          <w:rFonts w:hint="eastAsia"/>
        </w:rPr>
        <w:t>系统界面由三部分组成：分别为顶部工具栏、左侧菜单栏和主要内容区域。顶部工具栏是由订单图标、改密图标、退出图标、搜索图标和用户数据组成。左侧菜单栏将会有本系统的名称和应用的分类列表。主要内容的里面主要呈现应用的数据列表。</w:t>
      </w:r>
    </w:p>
    <w:p>
      <w:pPr>
        <w:pStyle w:val="3"/>
      </w:pPr>
      <w:r>
        <w:rPr>
          <w:rFonts w:hint="eastAsia"/>
        </w:rPr>
        <w:t>综合以上所需需求，设计出各功能模块的设计图如下：</w:t>
      </w:r>
    </w:p>
    <w:p>
      <w:pPr>
        <w:pStyle w:val="3"/>
      </w:pPr>
      <w:r>
        <w:rPr>
          <w:rFonts w:hint="eastAsia"/>
        </w:rPr>
        <w:t>（1）主系统界面设计图如图4-9所示：</w:t>
      </w:r>
    </w:p>
    <w:p>
      <w:pPr>
        <w:pStyle w:val="3"/>
        <w:ind w:firstLine="1680" w:firstLineChars="700"/>
      </w:pPr>
      <w:r>
        <w:pict>
          <v:shape id="_x0000_i1034" o:spt="75" type="#_x0000_t75" style="height:180.75pt;width:311pt;" filled="f" o:preferrelative="t" stroked="f" coordsize="21600,21600">
            <v:path/>
            <v:fill on="f" focussize="0,0"/>
            <v:stroke on="f" joinstyle="miter"/>
            <v:imagedata r:id="rId22" o:title=""/>
            <o:lock v:ext="edit" aspectratio="t"/>
            <w10:wrap type="none"/>
            <w10:anchorlock/>
          </v:shape>
        </w:pict>
      </w:r>
    </w:p>
    <w:p>
      <w:pPr>
        <w:pStyle w:val="8"/>
      </w:pPr>
      <w:r>
        <w:rPr>
          <w:rFonts w:hint="eastAsia"/>
        </w:rPr>
        <w:t>图4-9主系统界面设计概念图</w:t>
      </w:r>
    </w:p>
    <w:p>
      <w:pPr>
        <w:pStyle w:val="3"/>
      </w:pPr>
      <w:r>
        <w:rPr>
          <w:rFonts w:hint="eastAsia"/>
        </w:rPr>
        <w:t>（2）搜索功能设计图如图4-10所示：</w:t>
      </w:r>
    </w:p>
    <w:p>
      <w:pPr>
        <w:pStyle w:val="3"/>
        <w:ind w:firstLine="1680" w:firstLineChars="700"/>
      </w:pPr>
      <w:r>
        <w:pict>
          <v:shape id="_x0000_i1035" o:spt="75" type="#_x0000_t75" style="height:189.95pt;width:317.1pt;" filled="f" o:preferrelative="t" stroked="f" coordsize="21600,21600">
            <v:path/>
            <v:fill on="f" focussize="0,0"/>
            <v:stroke on="f" joinstyle="miter"/>
            <v:imagedata r:id="rId23" o:title=""/>
            <o:lock v:ext="edit" aspectratio="t"/>
            <w10:wrap type="none"/>
            <w10:anchorlock/>
          </v:shape>
        </w:pict>
      </w:r>
    </w:p>
    <w:p>
      <w:pPr>
        <w:pStyle w:val="8"/>
      </w:pPr>
      <w:r>
        <w:rPr>
          <w:rFonts w:hint="eastAsia"/>
        </w:rPr>
        <w:t>图4-10搜索设计概念图</w:t>
      </w:r>
    </w:p>
    <w:p>
      <w:pPr>
        <w:pStyle w:val="3"/>
      </w:pPr>
      <w:r>
        <w:rPr>
          <w:rFonts w:hint="eastAsia"/>
        </w:rPr>
        <w:t>（3）加购功能设计图如图4-11所示：</w:t>
      </w:r>
    </w:p>
    <w:p>
      <w:pPr>
        <w:pStyle w:val="3"/>
        <w:ind w:firstLine="1680" w:firstLineChars="700"/>
      </w:pPr>
      <w:r>
        <w:pict>
          <v:shape id="_x0000_i1036" o:spt="75" type="#_x0000_t75" style="height:149.35pt;width:265pt;" filled="f" o:preferrelative="t" stroked="f" coordsize="21600,21600">
            <v:path/>
            <v:fill on="f" focussize="0,0"/>
            <v:stroke on="f" joinstyle="miter"/>
            <v:imagedata r:id="rId24" o:title=""/>
            <o:lock v:ext="edit" aspectratio="t"/>
            <w10:wrap type="none"/>
            <w10:anchorlock/>
          </v:shape>
        </w:pict>
      </w:r>
    </w:p>
    <w:p>
      <w:pPr>
        <w:pStyle w:val="8"/>
      </w:pPr>
      <w:r>
        <w:rPr>
          <w:rFonts w:hint="eastAsia"/>
        </w:rPr>
        <w:t>图4-11加购设计概念图</w:t>
      </w:r>
    </w:p>
    <w:p>
      <w:pPr>
        <w:pStyle w:val="3"/>
      </w:pPr>
      <w:r>
        <w:rPr>
          <w:rFonts w:hint="eastAsia"/>
        </w:rPr>
        <w:t>（4）订单功能设计图如图4-12所示：</w:t>
      </w:r>
    </w:p>
    <w:p>
      <w:pPr>
        <w:pStyle w:val="3"/>
        <w:ind w:firstLine="1680" w:firstLineChars="700"/>
      </w:pPr>
      <w:r>
        <w:pict>
          <v:shape id="_x0000_i1037" o:spt="75" type="#_x0000_t75" style="height:157pt;width:269.6pt;" filled="f" o:preferrelative="t" stroked="f" coordsize="21600,21600">
            <v:path/>
            <v:fill on="f" focussize="0,0"/>
            <v:stroke on="f" joinstyle="miter"/>
            <v:imagedata r:id="rId25" o:title=""/>
            <o:lock v:ext="edit" aspectratio="t"/>
            <w10:wrap type="none"/>
            <w10:anchorlock/>
          </v:shape>
        </w:pict>
      </w:r>
    </w:p>
    <w:p>
      <w:pPr>
        <w:pStyle w:val="8"/>
      </w:pPr>
      <w:r>
        <w:rPr>
          <w:rFonts w:hint="eastAsia"/>
        </w:rPr>
        <w:t>图4-12订单设计概念图</w:t>
      </w:r>
    </w:p>
    <w:p>
      <w:pPr>
        <w:pStyle w:val="3"/>
      </w:pPr>
      <w:r>
        <w:rPr>
          <w:rFonts w:hint="eastAsia"/>
        </w:rPr>
        <w:t>（5）退出功能设计图如图4-13所示：</w:t>
      </w:r>
    </w:p>
    <w:p>
      <w:pPr>
        <w:pStyle w:val="3"/>
        <w:ind w:firstLine="1680" w:firstLineChars="700"/>
      </w:pPr>
      <w:r>
        <w:pict>
          <v:shape id="_x0000_i1038" o:spt="75" type="#_x0000_t75" style="height:153.95pt;width:274.2pt;" filled="f" o:preferrelative="t" stroked="f" coordsize="21600,21600">
            <v:path/>
            <v:fill on="f" focussize="0,0"/>
            <v:stroke on="f" joinstyle="miter"/>
            <v:imagedata r:id="rId26" o:title=""/>
            <o:lock v:ext="edit" aspectratio="t"/>
            <w10:wrap type="none"/>
            <w10:anchorlock/>
          </v:shape>
        </w:pict>
      </w:r>
    </w:p>
    <w:p>
      <w:pPr>
        <w:pStyle w:val="8"/>
      </w:pPr>
      <w:r>
        <w:rPr>
          <w:rFonts w:hint="eastAsia"/>
        </w:rPr>
        <w:t>图4-13退出设计概念图</w:t>
      </w:r>
    </w:p>
    <w:p>
      <w:pPr>
        <w:pStyle w:val="4"/>
      </w:pPr>
      <w:bookmarkStart w:id="62" w:name="_Toc10139865"/>
      <w:r>
        <w:rPr>
          <w:rFonts w:hint="eastAsia"/>
        </w:rPr>
        <w:t>业务流程设计</w:t>
      </w:r>
      <w:bookmarkEnd w:id="62"/>
    </w:p>
    <w:p>
      <w:pPr>
        <w:pStyle w:val="3"/>
      </w:pPr>
      <w:r>
        <w:rPr>
          <w:rFonts w:hint="eastAsia"/>
        </w:rPr>
        <w:t>本系统的第一个页面为登录注册页面，登录注册页面能够提供给用户登录和注册功能。登录成功后会进入本系统的主框架及首页，主框架包括左侧的导航栏及顶部的工具栏，导航栏包括三页面（排行、首页和费用），工具栏包括四部分（搜索、订单、改密和退出），每部分与每部分之间都有对应的流程操作。</w:t>
      </w:r>
    </w:p>
    <w:p>
      <w:pPr>
        <w:pStyle w:val="3"/>
      </w:pPr>
      <w:r>
        <w:rPr>
          <w:rFonts w:hint="eastAsia"/>
        </w:rPr>
        <w:t>（1）用户登录流程：当用户准备进入应用商城系统时需要登录，如果账号或密码错误，会提示信息错误并重置账号密码输入框的内容，如果输入数据正确，会提示信息正确并进入系统主页面。如图4-14所示：</w:t>
      </w:r>
    </w:p>
    <w:p>
      <w:pPr>
        <w:pStyle w:val="3"/>
        <w:ind w:firstLine="4080" w:firstLineChars="1700"/>
      </w:pPr>
      <w:r>
        <w:pict>
          <v:shape id="_x0000_i1039" o:spt="75" type="#_x0000_t75" style="height:283.4pt;width:158.55pt;" filled="f" o:preferrelative="t" stroked="f" coordsize="21600,21600">
            <v:path/>
            <v:fill on="f" focussize="0,0"/>
            <v:stroke on="f" joinstyle="miter"/>
            <v:imagedata r:id="rId27" o:title=""/>
            <o:lock v:ext="edit" aspectratio="t"/>
            <w10:wrap type="none"/>
            <w10:anchorlock/>
          </v:shape>
        </w:pict>
      </w:r>
    </w:p>
    <w:p>
      <w:pPr>
        <w:pStyle w:val="8"/>
      </w:pPr>
      <w:r>
        <w:rPr>
          <w:rFonts w:hint="eastAsia"/>
        </w:rPr>
        <w:t>图4-14 用户登录流程图</w:t>
      </w:r>
    </w:p>
    <w:p>
      <w:pPr>
        <w:pStyle w:val="3"/>
      </w:pPr>
      <w:r>
        <w:rPr>
          <w:rFonts w:hint="eastAsia"/>
        </w:rPr>
        <w:t>（2）用户修改密码流程：用户需要输入内容为旧密码和新密码，在点击提交按钮时，后台会验证数据是否正确，验证正确后会提示需要输入新密码，验证格式正确后会提示修改密码成功。如下图4-15所示：</w:t>
      </w:r>
    </w:p>
    <w:p>
      <w:pPr>
        <w:pStyle w:val="3"/>
        <w:ind w:firstLine="3360" w:firstLineChars="1400"/>
      </w:pPr>
      <w:r>
        <w:pict>
          <v:shape id="_x0000_i1040" o:spt="75" type="#_x0000_t75" style="height:247.4pt;width:167.75pt;" filled="f" o:preferrelative="t" stroked="f" coordsize="21600,21600">
            <v:path/>
            <v:fill on="f" focussize="0,0"/>
            <v:stroke on="f" joinstyle="miter"/>
            <v:imagedata r:id="rId28" o:title="捕获"/>
            <o:lock v:ext="edit" aspectratio="t"/>
            <w10:wrap type="none"/>
            <w10:anchorlock/>
          </v:shape>
        </w:pict>
      </w:r>
    </w:p>
    <w:p>
      <w:pPr>
        <w:pStyle w:val="8"/>
      </w:pPr>
      <w:r>
        <w:rPr>
          <w:rFonts w:hint="eastAsia"/>
        </w:rPr>
        <w:t>图4-15用户修改密码流程图</w:t>
      </w:r>
    </w:p>
    <w:p>
      <w:pPr>
        <w:pStyle w:val="3"/>
      </w:pPr>
      <w:r>
        <w:rPr>
          <w:rFonts w:hint="eastAsia"/>
        </w:rPr>
        <w:t>（3）用户搜索应用流程：用户可以在搜索框中搜索应用名称，搜索到对应的应用信息后，会显示出该应用信息，不然将会提示未找到。如下图4-16所示：</w:t>
      </w:r>
    </w:p>
    <w:p>
      <w:pPr>
        <w:pStyle w:val="3"/>
        <w:ind w:firstLine="3480" w:firstLineChars="1450"/>
      </w:pPr>
      <w:r>
        <w:pict>
          <v:shape id="_x0000_i1041" o:spt="75" type="#_x0000_t75" style="height:260.45pt;width:132.5pt;" filled="f" o:preferrelative="t" stroked="f" coordsize="21600,21600">
            <v:path/>
            <v:fill on="f" focussize="0,0"/>
            <v:stroke on="f" joinstyle="miter"/>
            <v:imagedata r:id="rId29" o:title="捕获"/>
            <o:lock v:ext="edit" aspectratio="t"/>
            <w10:wrap type="none"/>
            <w10:anchorlock/>
          </v:shape>
        </w:pict>
      </w:r>
    </w:p>
    <w:p>
      <w:pPr>
        <w:pStyle w:val="8"/>
      </w:pPr>
      <w:r>
        <w:rPr>
          <w:rFonts w:hint="eastAsia"/>
        </w:rPr>
        <w:t>图4-16用户搜索应用流程图</w:t>
      </w:r>
    </w:p>
    <w:p>
      <w:pPr>
        <w:pStyle w:val="3"/>
      </w:pPr>
      <w:r>
        <w:rPr>
          <w:rFonts w:hint="eastAsia"/>
        </w:rPr>
        <w:t>（4）用户下载并加购流程：用户下载应用时会判断该应用是否是付费应用。如果不是付费应用则直接可以下载，如果是付费应用，则需要进行加购操作，添加进购物车后可以自主选取并生成订单。如下图4-17所示：</w:t>
      </w:r>
    </w:p>
    <w:p>
      <w:pPr>
        <w:pStyle w:val="3"/>
        <w:ind w:firstLine="3600" w:firstLineChars="1500"/>
      </w:pPr>
      <w:r>
        <w:pict>
          <v:shape id="_x0000_i1042" o:spt="75" type="#_x0000_t75" style="height:273.45pt;width:186.9pt;" filled="f" o:preferrelative="t" stroked="f" coordsize="21600,21600">
            <v:path/>
            <v:fill on="f" focussize="0,0"/>
            <v:stroke on="f" joinstyle="miter"/>
            <v:imagedata r:id="rId30" o:title="捕获"/>
            <o:lock v:ext="edit" aspectratio="t"/>
            <w10:wrap type="none"/>
            <w10:anchorlock/>
          </v:shape>
        </w:pict>
      </w:r>
    </w:p>
    <w:p>
      <w:pPr>
        <w:pStyle w:val="8"/>
      </w:pPr>
      <w:r>
        <w:rPr>
          <w:rFonts w:hint="eastAsia"/>
        </w:rPr>
        <w:t>图4-17用户下载并加购流程图</w:t>
      </w:r>
    </w:p>
    <w:p>
      <w:pPr>
        <w:pStyle w:val="3"/>
      </w:pPr>
      <w:r>
        <w:rPr>
          <w:rFonts w:hint="eastAsia"/>
        </w:rPr>
        <w:t>（5）用户处理订单流程：购物车生成的订单会在订单模块进行展示，主要展示每一个订单中的应用数据，可以进行结算或删除操作。其中，删除会清楚掉对应的按订单和购物车信息，结算会对本订单加购的应用进行结算操作。流程如下图4-18所示：</w:t>
      </w:r>
    </w:p>
    <w:p>
      <w:pPr>
        <w:pStyle w:val="3"/>
        <w:ind w:firstLine="3000" w:firstLineChars="1250"/>
      </w:pPr>
      <w:r>
        <w:pict>
          <v:shape id="_x0000_i1043" o:spt="75" alt="捕获" type="#_x0000_t75" style="height:314.05pt;width:162.4pt;" filled="f" o:preferrelative="t" stroked="f" coordsize="21600,21600">
            <v:path/>
            <v:fill on="f" focussize="0,0"/>
            <v:stroke on="f" joinstyle="miter"/>
            <v:imagedata r:id="rId31" o:title="捕获"/>
            <o:lock v:ext="edit" aspectratio="t"/>
            <w10:wrap type="none"/>
            <w10:anchorlock/>
          </v:shape>
        </w:pict>
      </w:r>
    </w:p>
    <w:p>
      <w:pPr>
        <w:pStyle w:val="8"/>
      </w:pPr>
      <w:r>
        <w:rPr>
          <w:rFonts w:hint="eastAsia"/>
        </w:rPr>
        <w:t>图4-18 用户处理订单流程图</w:t>
      </w:r>
    </w:p>
    <w:p>
      <w:pPr>
        <w:pStyle w:val="3"/>
      </w:pPr>
      <w:r>
        <w:rPr>
          <w:rFonts w:hint="eastAsia"/>
        </w:rPr>
        <w:t>以上各图为本系统各功能模块的流程图，其中重要的模块流程在于应用模块、购物车模块和订单模块，三者相辅相成，通过应用模块提供数据给购物车模块和购物车模块提供数据给订单模块，共同组成了本系统的核心流程。</w:t>
      </w:r>
    </w:p>
    <w:p>
      <w:pPr>
        <w:pStyle w:val="2"/>
      </w:pPr>
      <w:bookmarkStart w:id="63" w:name="_Toc7030077"/>
      <w:bookmarkStart w:id="64" w:name="_Toc10139866"/>
      <w:r>
        <w:rPr>
          <w:rFonts w:hint="eastAsia"/>
        </w:rPr>
        <w:t>编码与实现</w:t>
      </w:r>
      <w:bookmarkEnd w:id="63"/>
      <w:bookmarkEnd w:id="64"/>
    </w:p>
    <w:p>
      <w:pPr>
        <w:pStyle w:val="3"/>
      </w:pPr>
      <w:r>
        <w:rPr>
          <w:rFonts w:hint="eastAsia"/>
        </w:rPr>
        <w:t>运行的软件是需要编写的，在系统编写的过程中是需要编码来实现的。任何一个网站页面，换成源码得到的就是一个个编码组成的文件，经过浏览器编译就得到我们看到的模样</w:t>
      </w:r>
      <w:r>
        <w:rPr>
          <w:rStyle w:val="114"/>
          <w:rFonts w:hint="eastAsia"/>
        </w:rPr>
        <w:t>[7]</w:t>
      </w:r>
      <w:r>
        <w:rPr>
          <w:rFonts w:hint="eastAsia"/>
        </w:rPr>
        <w:t>。</w:t>
      </w:r>
    </w:p>
    <w:p>
      <w:pPr>
        <w:pStyle w:val="4"/>
      </w:pPr>
      <w:bookmarkStart w:id="65" w:name="_Toc7030078"/>
      <w:bookmarkStart w:id="66" w:name="_Toc10139867"/>
      <w:r>
        <w:rPr>
          <w:rFonts w:hint="eastAsia"/>
        </w:rPr>
        <w:t>系统架构主要代码</w:t>
      </w:r>
      <w:bookmarkEnd w:id="65"/>
      <w:bookmarkEnd w:id="66"/>
    </w:p>
    <w:p>
      <w:pPr>
        <w:pStyle w:val="3"/>
      </w:pPr>
      <w:r>
        <w:rPr>
          <w:rFonts w:hint="eastAsia"/>
        </w:rPr>
        <w:t>本系统核心功能主要代码分别如下：</w:t>
      </w:r>
    </w:p>
    <w:p>
      <w:pPr>
        <w:pStyle w:val="3"/>
      </w:pPr>
      <w:r>
        <w:rPr>
          <w:rFonts w:hint="eastAsia"/>
        </w:rPr>
        <w:t>（1）Vuex状态管理功能：这里是对本系统的加载状态、用户登录状态等进行管理，通过引入vuex和vue来达到预期的目的。其中，storageToStore函数是来判断store中是否有对应的token信息，如果没有，则调用localStorage中缓存的数据。SignOut是退出函数，用来清空localStorage中缓存的数据和vuex状态存储的数据。routerToStore是在浏览器刷新时能够记录当前状态，不会跳转到默认页面。如下所示：</w:t>
      </w:r>
    </w:p>
    <w:p>
      <w:pPr>
        <w:pStyle w:val="111"/>
        <w:ind w:left="420" w:right="420"/>
      </w:pPr>
      <w:r>
        <w:t>import Vue from 'vue'</w:t>
      </w:r>
      <w:r>
        <w:rPr>
          <w:rFonts w:hint="eastAsia"/>
        </w:rPr>
        <w:t xml:space="preserve"> </w:t>
      </w:r>
      <w:r>
        <w:t>import Vuex from 'vuex'</w:t>
      </w:r>
      <w:r>
        <w:rPr>
          <w:rFonts w:hint="eastAsia"/>
        </w:rPr>
        <w:t xml:space="preserve"> </w:t>
      </w:r>
      <w:r>
        <w:t>Vue.use(Vuex)</w:t>
      </w:r>
    </w:p>
    <w:p>
      <w:pPr>
        <w:pStyle w:val="111"/>
        <w:ind w:left="420" w:right="420"/>
      </w:pPr>
      <w:r>
        <w:t>const state = {token:'',show:false,active:'', open:'',}</w:t>
      </w:r>
    </w:p>
    <w:p>
      <w:pPr>
        <w:pStyle w:val="111"/>
        <w:ind w:left="420" w:right="420"/>
      </w:pPr>
      <w:r>
        <w:t>const mutations = {</w:t>
      </w:r>
    </w:p>
    <w:p>
      <w:pPr>
        <w:pStyle w:val="111"/>
        <w:ind w:left="420" w:right="420"/>
      </w:pPr>
      <w:r>
        <w:t xml:space="preserve">  storageToStore(state, data) { </w:t>
      </w:r>
    </w:p>
    <w:p>
      <w:pPr>
        <w:pStyle w:val="111"/>
        <w:ind w:left="420" w:right="420"/>
      </w:pPr>
      <w:r>
        <w:t xml:space="preserve">    let token = JSON.parse(localStorage.getItem('token'))</w:t>
      </w:r>
    </w:p>
    <w:p>
      <w:pPr>
        <w:pStyle w:val="111"/>
        <w:ind w:left="420" w:right="420"/>
      </w:pPr>
      <w:r>
        <w:t xml:space="preserve">    if (token != undefined) { state.token = token}</w:t>
      </w:r>
    </w:p>
    <w:p>
      <w:pPr>
        <w:pStyle w:val="111"/>
        <w:ind w:left="420" w:right="420"/>
      </w:pPr>
      <w:r>
        <w:t xml:space="preserve">  },</w:t>
      </w:r>
    </w:p>
    <w:p>
      <w:pPr>
        <w:pStyle w:val="111"/>
        <w:ind w:left="420" w:right="420"/>
      </w:pPr>
      <w:r>
        <w:t xml:space="preserve">  signOut(state){ localStorage.clear();state.token = ''},</w:t>
      </w:r>
    </w:p>
    <w:p>
      <w:pPr>
        <w:pStyle w:val="111"/>
        <w:ind w:left="420" w:right="420"/>
      </w:pPr>
      <w:r>
        <w:t xml:space="preserve">  routerToStore(state,data) {</w:t>
      </w:r>
    </w:p>
    <w:p>
      <w:pPr>
        <w:pStyle w:val="111"/>
        <w:ind w:left="420" w:right="420"/>
      </w:pPr>
      <w:r>
        <w:t xml:space="preserve">    state.active = data.meta.active</w:t>
      </w:r>
    </w:p>
    <w:p>
      <w:pPr>
        <w:pStyle w:val="111"/>
        <w:ind w:left="420" w:right="420"/>
      </w:pPr>
      <w:r>
        <w:t xml:space="preserve">    state.open = data.meta.open}}</w:t>
      </w:r>
    </w:p>
    <w:p>
      <w:pPr>
        <w:pStyle w:val="111"/>
        <w:ind w:left="420" w:right="420"/>
      </w:pPr>
      <w:r>
        <w:t>export default new Vuex.Store({state,mutations,})</w:t>
      </w:r>
    </w:p>
    <w:p>
      <w:pPr>
        <w:pStyle w:val="3"/>
      </w:pPr>
      <w:r>
        <w:rPr>
          <w:rFonts w:hint="eastAsia"/>
        </w:rPr>
        <w:t>（2）main.js全局插件管理：这里引入了全局可用的插件，包括iView按需引入、路由router、index.js组件化管理、base.js全局函数、http.js全局网络请求函数等等，主要语法就是import</w:t>
      </w:r>
      <w:r>
        <w:t>…</w:t>
      </w:r>
      <w:r>
        <w:rPr>
          <w:rFonts w:hint="eastAsia"/>
        </w:rPr>
        <w:t>form</w:t>
      </w:r>
      <w:r>
        <w:t>…</w:t>
      </w:r>
      <w:r>
        <w:rPr>
          <w:rFonts w:hint="eastAsia"/>
        </w:rPr>
        <w:t>（从路径引入）、vue.use(使用插件)和vue.prototype（使用插件的某个外部可以引用的代码块）。如下所示：</w:t>
      </w:r>
    </w:p>
    <w:p>
      <w:pPr>
        <w:pStyle w:val="111"/>
        <w:ind w:left="420" w:right="420"/>
      </w:pPr>
      <w:r>
        <w:t>import Vue from 'vue'</w:t>
      </w:r>
    </w:p>
    <w:p>
      <w:pPr>
        <w:pStyle w:val="111"/>
        <w:ind w:left="420" w:right="420"/>
      </w:pPr>
      <w:r>
        <w:t>import App from './App'</w:t>
      </w:r>
    </w:p>
    <w:p>
      <w:pPr>
        <w:pStyle w:val="111"/>
        <w:ind w:left="420" w:right="420"/>
      </w:pPr>
      <w:r>
        <w:t>import store from './vuex/store'</w:t>
      </w:r>
    </w:p>
    <w:p>
      <w:pPr>
        <w:pStyle w:val="111"/>
        <w:ind w:left="420" w:right="420"/>
      </w:pPr>
      <w:r>
        <w:t>import router from './router'</w:t>
      </w:r>
    </w:p>
    <w:p>
      <w:pPr>
        <w:pStyle w:val="111"/>
        <w:ind w:left="420" w:right="420"/>
      </w:pPr>
      <w:r>
        <w:t>import './assets/css/common.css'</w:t>
      </w:r>
    </w:p>
    <w:p>
      <w:pPr>
        <w:pStyle w:val="111"/>
        <w:ind w:left="420" w:right="420"/>
      </w:pPr>
      <w:r>
        <w:t>import 'iview/dist/styles/iview.css'</w:t>
      </w:r>
    </w:p>
    <w:p>
      <w:pPr>
        <w:pStyle w:val="111"/>
        <w:ind w:left="420" w:right="420"/>
      </w:pPr>
      <w:r>
        <w:t>import './assets/css/theme.less'</w:t>
      </w:r>
    </w:p>
    <w:p>
      <w:pPr>
        <w:pStyle w:val="111"/>
        <w:ind w:left="420" w:right="420"/>
      </w:pPr>
      <w:r>
        <w:t>import components from './components/index.js'</w:t>
      </w:r>
    </w:p>
    <w:p>
      <w:pPr>
        <w:pStyle w:val="111"/>
        <w:ind w:left="420" w:right="420"/>
      </w:pPr>
      <w:r>
        <w:t>Object.keys(components).forEach((key) =&gt; {var name = key.replace(/(\w)/, (v) =&gt; v.toUpperCase())Vue.component(`vue${name}`, components[key])})</w:t>
      </w:r>
    </w:p>
    <w:p>
      <w:pPr>
        <w:pStyle w:val="111"/>
        <w:ind w:left="420" w:right="420"/>
      </w:pPr>
      <w:r>
        <w:t>import vuex from 'vuex'</w:t>
      </w:r>
      <w:r>
        <w:rPr>
          <w:rFonts w:hint="eastAsia"/>
        </w:rPr>
        <w:t xml:space="preserve"> </w:t>
      </w:r>
      <w:r>
        <w:t>Vue.use(vuex)</w:t>
      </w:r>
    </w:p>
    <w:p>
      <w:pPr>
        <w:pStyle w:val="111"/>
        <w:ind w:left="420" w:right="420"/>
      </w:pPr>
      <w:r>
        <w:t>import VueRouter from 'vue-router'</w:t>
      </w:r>
      <w:r>
        <w:rPr>
          <w:rFonts w:hint="eastAsia"/>
        </w:rPr>
        <w:t xml:space="preserve"> </w:t>
      </w:r>
      <w:r>
        <w:t>Vue.use(VueRouter)</w:t>
      </w:r>
    </w:p>
    <w:p>
      <w:pPr>
        <w:pStyle w:val="111"/>
        <w:ind w:left="420" w:right="420"/>
      </w:pPr>
      <w:r>
        <w:t>import base from './assets/js/base.js'</w:t>
      </w:r>
      <w:r>
        <w:rPr>
          <w:rFonts w:hint="eastAsia"/>
        </w:rPr>
        <w:t xml:space="preserve">; </w:t>
      </w:r>
      <w:r>
        <w:t>Vue.use(base)</w:t>
      </w:r>
    </w:p>
    <w:p>
      <w:pPr>
        <w:pStyle w:val="111"/>
        <w:ind w:left="420" w:right="420"/>
      </w:pPr>
      <w:r>
        <w:t>import axios from 'axios'</w:t>
      </w:r>
      <w:r>
        <w:rPr>
          <w:rFonts w:hint="eastAsia"/>
        </w:rPr>
        <w:t xml:space="preserve"> </w:t>
      </w:r>
      <w:r>
        <w:t>Vue.prototype.$axios = axios</w:t>
      </w:r>
    </w:p>
    <w:p>
      <w:pPr>
        <w:pStyle w:val="111"/>
        <w:ind w:left="420" w:right="420"/>
      </w:pPr>
      <w:r>
        <w:t>import http from './assets/js/http.js'</w:t>
      </w:r>
      <w:r>
        <w:rPr>
          <w:rFonts w:hint="eastAsia"/>
        </w:rPr>
        <w:t xml:space="preserve"> </w:t>
      </w:r>
      <w:r>
        <w:t>Vue.prototype.$http = http</w:t>
      </w:r>
    </w:p>
    <w:p>
      <w:pPr>
        <w:pStyle w:val="111"/>
        <w:ind w:left="420" w:right="420"/>
      </w:pPr>
      <w:r>
        <w:t>Vue.config.productionTip = false</w:t>
      </w:r>
    </w:p>
    <w:p>
      <w:pPr>
        <w:pStyle w:val="111"/>
        <w:ind w:left="420" w:right="420"/>
      </w:pPr>
      <w:r>
        <w:t>new Vue({el: '#app',router,store,components: { App },template: '&lt;App/&gt;'</w:t>
      </w:r>
      <w:r>
        <w:rPr>
          <w:rFonts w:hint="eastAsia"/>
        </w:rPr>
        <w:t>})</w:t>
      </w:r>
    </w:p>
    <w:p>
      <w:pPr>
        <w:pStyle w:val="3"/>
      </w:pPr>
      <w:r>
        <w:rPr>
          <w:rFonts w:hint="eastAsia"/>
        </w:rPr>
        <w:t>（3）项目信息管理：这里是本系统的总体信息，包括项目的名称、项目的版本号、项目的描述、项目的作者、项目的命令行操作、项目所需插件等等。如下所示：</w:t>
      </w:r>
    </w:p>
    <w:p>
      <w:pPr>
        <w:pStyle w:val="111"/>
        <w:ind w:left="420" w:right="420"/>
      </w:pPr>
      <w:r>
        <w:t xml:space="preserve">  {</w:t>
      </w:r>
    </w:p>
    <w:p>
      <w:pPr>
        <w:pStyle w:val="111"/>
        <w:ind w:left="420" w:right="420"/>
      </w:pPr>
      <w:r>
        <w:t xml:space="preserve">  "name": "xuchong","version": "1.0.0","description": "A Vue.js project",</w:t>
      </w:r>
    </w:p>
    <w:p>
      <w:pPr>
        <w:pStyle w:val="111"/>
        <w:ind w:left="420" w:right="420"/>
      </w:pPr>
      <w:r>
        <w:t xml:space="preserve">  "author": "xuchong &lt;xuchong@nbapi.com&gt;","private": true,</w:t>
      </w:r>
    </w:p>
    <w:p>
      <w:pPr>
        <w:pStyle w:val="111"/>
        <w:ind w:left="420" w:right="420"/>
      </w:pPr>
      <w:r>
        <w:t xml:space="preserve">  "scripts": {</w:t>
      </w:r>
    </w:p>
    <w:p>
      <w:pPr>
        <w:pStyle w:val="111"/>
        <w:ind w:left="420" w:right="420"/>
      </w:pPr>
      <w:r>
        <w:t xml:space="preserve">    "dev": "webpack-dev-server --inline --progress --config build/webpack.dev.conf.js",</w:t>
      </w:r>
    </w:p>
    <w:p>
      <w:pPr>
        <w:pStyle w:val="111"/>
        <w:ind w:left="420" w:right="420"/>
      </w:pPr>
      <w:r>
        <w:t xml:space="preserve">    "start": "npm run dev",</w:t>
      </w:r>
    </w:p>
    <w:p>
      <w:pPr>
        <w:pStyle w:val="111"/>
        <w:ind w:left="420" w:right="420"/>
      </w:pPr>
      <w:r>
        <w:t xml:space="preserve">    "unit": "jest --config test/unit/jest.conf.js --coverage",</w:t>
      </w:r>
    </w:p>
    <w:p>
      <w:pPr>
        <w:pStyle w:val="111"/>
        <w:ind w:left="420" w:right="420"/>
      </w:pPr>
      <w:r>
        <w:t xml:space="preserve">    "e2e": "node test/e2e/runner.js",</w:t>
      </w:r>
    </w:p>
    <w:p>
      <w:pPr>
        <w:pStyle w:val="111"/>
        <w:ind w:left="420" w:right="420"/>
      </w:pPr>
      <w:r>
        <w:t xml:space="preserve">    "test": "npm run unit &amp;&amp; npm run e2e",</w:t>
      </w:r>
    </w:p>
    <w:p>
      <w:pPr>
        <w:pStyle w:val="111"/>
        <w:ind w:left="420" w:right="420"/>
      </w:pPr>
      <w:r>
        <w:t xml:space="preserve">    "lint": "eslint --ext .js,.vue src test/unit test/e2e/specs",</w:t>
      </w:r>
    </w:p>
    <w:p>
      <w:pPr>
        <w:pStyle w:val="111"/>
        <w:ind w:left="420" w:right="420"/>
      </w:pPr>
      <w:r>
        <w:t xml:space="preserve">    "build": "node build/build.js"</w:t>
      </w:r>
    </w:p>
    <w:p>
      <w:pPr>
        <w:pStyle w:val="111"/>
        <w:ind w:left="420" w:right="420"/>
      </w:pPr>
      <w:r>
        <w:t xml:space="preserve">  },</w:t>
      </w:r>
    </w:p>
    <w:p>
      <w:pPr>
        <w:pStyle w:val="111"/>
        <w:ind w:left="420" w:right="420"/>
      </w:pPr>
      <w:r>
        <w:t xml:space="preserve">  "dependencies": {"axios": "^0.18.0","echarts": "^4.1.0","iview": "^3.2.2","less": "^3.9.0","less-loader": "^4.1.0","qs": "^6.7.0","vue": "^2.5.2","vue-router": "^3.0.1","vuex": "^3.0.1"},</w:t>
      </w:r>
    </w:p>
    <w:p>
      <w:pPr>
        <w:pStyle w:val="111"/>
        <w:ind w:left="420" w:right="420"/>
      </w:pPr>
      <w:r>
        <w:rPr>
          <w:rFonts w:hint="eastAsia"/>
        </w:rPr>
        <w:t>}</w:t>
      </w:r>
    </w:p>
    <w:p>
      <w:pPr>
        <w:pStyle w:val="3"/>
        <w:ind w:firstLine="240" w:firstLineChars="100"/>
      </w:pPr>
      <w:r>
        <w:rPr>
          <w:rFonts w:hint="eastAsia"/>
        </w:rPr>
        <w:t>可以看到，本系统目前所引入插件为axios、eCharts、iView、less、less-loader、qs、vue、vue-router、vuex，并包括了每个插件对应的版本号。</w:t>
      </w:r>
    </w:p>
    <w:p>
      <w:pPr>
        <w:pStyle w:val="3"/>
        <w:ind w:firstLine="120" w:firstLineChars="50"/>
      </w:pPr>
      <w:r>
        <w:rPr>
          <w:rFonts w:hint="eastAsia"/>
        </w:rPr>
        <w:t>（4）项目网络请求：这里是通过插件axios来管理网络请求，本系统主要由post和get两种请求方式，如下所示：</w:t>
      </w:r>
    </w:p>
    <w:p>
      <w:pPr>
        <w:pStyle w:val="111"/>
        <w:ind w:left="420" w:right="420"/>
      </w:pPr>
      <w:r>
        <w:t>import axios from 'axios'</w:t>
      </w:r>
      <w:r>
        <w:rPr>
          <w:rFonts w:hint="eastAsia"/>
        </w:rPr>
        <w:t xml:space="preserve"> </w:t>
      </w:r>
      <w:r>
        <w:t>import Vue from 'vue'</w:t>
      </w:r>
      <w:r>
        <w:rPr>
          <w:rFonts w:hint="eastAsia"/>
        </w:rPr>
        <w:t xml:space="preserve"> </w:t>
      </w:r>
      <w:r>
        <w:t>import store from '../../vuex/store'</w:t>
      </w:r>
      <w:r>
        <w:rPr>
          <w:rFonts w:hint="eastAsia"/>
        </w:rPr>
        <w:t xml:space="preserve"> </w:t>
      </w:r>
      <w:r>
        <w:t>import router from '../../router/index'</w:t>
      </w:r>
      <w:r>
        <w:rPr>
          <w:rFonts w:hint="eastAsia"/>
        </w:rPr>
        <w:t xml:space="preserve"> </w:t>
      </w:r>
      <w:r>
        <w:t>import qs from 'qs'</w:t>
      </w:r>
    </w:p>
    <w:p>
      <w:pPr>
        <w:pStyle w:val="111"/>
        <w:ind w:left="420" w:right="420"/>
      </w:pPr>
      <w:r>
        <w:t>let http = {}</w:t>
      </w:r>
      <w:r>
        <w:rPr>
          <w:rFonts w:hint="eastAsia"/>
        </w:rPr>
        <w:t xml:space="preserve"> </w:t>
      </w:r>
      <w:r>
        <w:t>var completeUrl = 'http://</w:t>
      </w:r>
      <w:r>
        <w:rPr>
          <w:rFonts w:hint="eastAsia"/>
        </w:rPr>
        <w:t>localhost:8080</w:t>
      </w:r>
      <w:r>
        <w:t xml:space="preserve"> '</w:t>
      </w:r>
    </w:p>
    <w:p>
      <w:pPr>
        <w:pStyle w:val="111"/>
        <w:ind w:left="420" w:right="420"/>
      </w:pPr>
      <w:r>
        <w:t>http.post = (url, body) =&gt; {</w:t>
      </w:r>
    </w:p>
    <w:p>
      <w:pPr>
        <w:pStyle w:val="111"/>
        <w:ind w:left="420" w:right="420"/>
      </w:pPr>
      <w:r>
        <w:t xml:space="preserve">  return axios({</w:t>
      </w:r>
    </w:p>
    <w:p>
      <w:pPr>
        <w:pStyle w:val="111"/>
        <w:ind w:left="420" w:right="420"/>
      </w:pPr>
      <w:r>
        <w:t xml:space="preserve">    method: 'post',url: completeUrl+url,data: body,</w:t>
      </w:r>
    </w:p>
    <w:p>
      <w:pPr>
        <w:pStyle w:val="111"/>
        <w:ind w:left="420" w:right="420"/>
      </w:pPr>
      <w:r>
        <w:t xml:space="preserve">    headers: {'Content-Type': 'application/x-www-form-urlencoded; charset=UTF-8'},</w:t>
      </w:r>
    </w:p>
    <w:p>
      <w:pPr>
        <w:pStyle w:val="111"/>
        <w:ind w:left="420" w:right="420"/>
      </w:pPr>
      <w:r>
        <w:t xml:space="preserve">    transformRequest: [function (data) {</w:t>
      </w:r>
    </w:p>
    <w:p>
      <w:pPr>
        <w:pStyle w:val="111"/>
        <w:ind w:left="420" w:right="420"/>
      </w:pPr>
      <w:r>
        <w:t xml:space="preserve">      let ret = ''</w:t>
      </w:r>
    </w:p>
    <w:p>
      <w:pPr>
        <w:pStyle w:val="111"/>
        <w:ind w:left="420" w:right="420"/>
      </w:pPr>
      <w:r>
        <w:t xml:space="preserve">      for (let it in data) {</w:t>
      </w:r>
    </w:p>
    <w:p>
      <w:pPr>
        <w:pStyle w:val="111"/>
        <w:ind w:left="420" w:right="420"/>
      </w:pPr>
      <w:r>
        <w:t xml:space="preserve">        if(data[it].constructor === Array){</w:t>
      </w:r>
    </w:p>
    <w:p>
      <w:pPr>
        <w:pStyle w:val="111"/>
        <w:ind w:left="420" w:right="420"/>
      </w:pPr>
      <w:r>
        <w:t xml:space="preserve">          ret += encodeURIComponent(it) + '=' + JSON.stringify(data[it]) + '&amp;'</w:t>
      </w:r>
    </w:p>
    <w:p>
      <w:pPr>
        <w:pStyle w:val="111"/>
        <w:ind w:left="420" w:right="420"/>
      </w:pPr>
      <w:r>
        <w:t xml:space="preserve">        }else{</w:t>
      </w:r>
    </w:p>
    <w:p>
      <w:pPr>
        <w:pStyle w:val="111"/>
        <w:ind w:left="420" w:right="420"/>
      </w:pPr>
      <w:r>
        <w:t xml:space="preserve">          ret += encodeURIComponent(it) + '=' + data[it] + '&amp;'</w:t>
      </w:r>
    </w:p>
    <w:p>
      <w:pPr>
        <w:pStyle w:val="111"/>
        <w:ind w:left="420" w:right="420"/>
      </w:pPr>
      <w:r>
        <w:t xml:space="preserve">        }</w:t>
      </w:r>
    </w:p>
    <w:p>
      <w:pPr>
        <w:pStyle w:val="111"/>
        <w:ind w:left="420" w:right="420"/>
      </w:pPr>
      <w:r>
        <w:t xml:space="preserve">      }</w:t>
      </w:r>
    </w:p>
    <w:p>
      <w:pPr>
        <w:pStyle w:val="111"/>
        <w:ind w:left="420" w:right="420"/>
      </w:pPr>
      <w:r>
        <w:t xml:space="preserve">      return ret</w:t>
      </w:r>
    </w:p>
    <w:p>
      <w:pPr>
        <w:pStyle w:val="111"/>
        <w:ind w:left="420" w:right="420"/>
      </w:pPr>
      <w:r>
        <w:t xml:space="preserve">    }]</w:t>
      </w:r>
    </w:p>
    <w:p>
      <w:pPr>
        <w:pStyle w:val="111"/>
        <w:ind w:left="420" w:right="420"/>
      </w:pPr>
      <w:r>
        <w:t xml:space="preserve">  }).then((response) =&gt; response.data).catch(error =&gt; error)</w:t>
      </w:r>
    </w:p>
    <w:p>
      <w:pPr>
        <w:pStyle w:val="111"/>
        <w:ind w:left="420" w:right="420"/>
      </w:pPr>
      <w:r>
        <w:t>}</w:t>
      </w:r>
    </w:p>
    <w:p>
      <w:pPr>
        <w:pStyle w:val="111"/>
        <w:ind w:left="420" w:right="420"/>
      </w:pPr>
      <w:r>
        <w:t>http.get = (url, params) =&gt; {</w:t>
      </w:r>
    </w:p>
    <w:p>
      <w:pPr>
        <w:pStyle w:val="111"/>
        <w:ind w:left="420" w:right="420"/>
      </w:pPr>
      <w:r>
        <w:t xml:space="preserve">  return axios.get(completeUrl+url, { params }).then((response) =&gt; response.data)</w:t>
      </w:r>
    </w:p>
    <w:p>
      <w:pPr>
        <w:pStyle w:val="111"/>
        <w:ind w:left="420" w:right="420"/>
      </w:pPr>
      <w:r>
        <w:t xml:space="preserve">    .catch(error =&gt; error)</w:t>
      </w:r>
    </w:p>
    <w:p>
      <w:pPr>
        <w:pStyle w:val="111"/>
        <w:ind w:left="420" w:right="420"/>
      </w:pPr>
      <w:r>
        <w:t>}export default http</w:t>
      </w:r>
    </w:p>
    <w:p>
      <w:pPr>
        <w:pStyle w:val="3"/>
        <w:ind w:firstLine="120" w:firstLineChars="50"/>
      </w:pPr>
      <w:r>
        <w:rPr>
          <w:rFonts w:hint="eastAsia"/>
        </w:rPr>
        <w:t>（5）项目路由管理：这里通过引入各个页面的本地地址，在判断目标页面属性的情况下，来对本系统的页面url进行管理。</w:t>
      </w:r>
    </w:p>
    <w:p>
      <w:pPr>
        <w:pStyle w:val="111"/>
        <w:ind w:left="420" w:right="420"/>
      </w:pPr>
      <w:r>
        <w:t>import Vue from 'vue'</w:t>
      </w:r>
      <w:r>
        <w:rPr>
          <w:rFonts w:hint="eastAsia"/>
        </w:rPr>
        <w:t xml:space="preserve">  </w:t>
      </w:r>
      <w:r>
        <w:t>import Router from 'vue-router'</w:t>
      </w:r>
      <w:r>
        <w:rPr>
          <w:rFonts w:hint="eastAsia"/>
        </w:rPr>
        <w:t xml:space="preserve">  </w:t>
      </w:r>
      <w:r>
        <w:t>import store from '../vuex/store'</w:t>
      </w:r>
    </w:p>
    <w:p>
      <w:pPr>
        <w:pStyle w:val="111"/>
        <w:ind w:left="420" w:right="420"/>
      </w:pPr>
      <w:r>
        <w:t>import { LoadingBar } from 'iview'</w:t>
      </w:r>
      <w:r>
        <w:rPr>
          <w:rFonts w:hint="eastAsia"/>
        </w:rPr>
        <w:t xml:space="preserve">  </w:t>
      </w:r>
      <w:r>
        <w:t>Vue.use(Router)</w:t>
      </w:r>
    </w:p>
    <w:p>
      <w:pPr>
        <w:pStyle w:val="111"/>
        <w:ind w:left="420" w:right="420"/>
      </w:pPr>
      <w:r>
        <w:t>const routes = [{path: '/',name: 'login',</w:t>
      </w:r>
    </w:p>
    <w:p>
      <w:pPr>
        <w:pStyle w:val="111"/>
        <w:ind w:left="420" w:right="420"/>
      </w:pPr>
      <w:r>
        <w:t xml:space="preserve">    component: resolve =&gt; require(['../views/login.vue'], resolve)}</w:t>
      </w:r>
      <w:r>
        <w:rPr>
          <w:rFonts w:hint="eastAsia"/>
        </w:rPr>
        <w:t>。。。。。。{}</w:t>
      </w:r>
      <w:r>
        <w:t>]</w:t>
      </w:r>
    </w:p>
    <w:p>
      <w:pPr>
        <w:pStyle w:val="111"/>
        <w:ind w:left="420" w:right="420"/>
      </w:pPr>
      <w:r>
        <w:t>const router = new Router({mode: 'hash',base: '/',routes})</w:t>
      </w:r>
    </w:p>
    <w:p>
      <w:pPr>
        <w:pStyle w:val="111"/>
        <w:ind w:left="420" w:right="420"/>
      </w:pPr>
      <w:r>
        <w:t>LoadingBar.config({color: '#5cb85c',failedColor: '#50e37f',height: 3})</w:t>
      </w:r>
    </w:p>
    <w:p>
      <w:pPr>
        <w:pStyle w:val="111"/>
        <w:ind w:left="420" w:right="420"/>
      </w:pPr>
      <w:r>
        <w:t>router.beforeEach((to, from, next) =&gt; {</w:t>
      </w:r>
    </w:p>
    <w:p>
      <w:pPr>
        <w:pStyle w:val="111"/>
        <w:ind w:left="420" w:right="420"/>
      </w:pPr>
      <w:r>
        <w:t xml:space="preserve">  LoadingBar.start()</w:t>
      </w:r>
    </w:p>
    <w:p>
      <w:pPr>
        <w:pStyle w:val="111"/>
        <w:ind w:left="420" w:right="420"/>
      </w:pPr>
      <w:r>
        <w:t xml:space="preserve">  if(to.matched.length == 0){next('/error')}</w:t>
      </w:r>
    </w:p>
    <w:p>
      <w:pPr>
        <w:pStyle w:val="111"/>
        <w:ind w:left="420" w:right="420"/>
      </w:pPr>
      <w:r>
        <w:t xml:space="preserve">  else{</w:t>
      </w:r>
    </w:p>
    <w:p>
      <w:pPr>
        <w:pStyle w:val="111"/>
        <w:ind w:left="420" w:right="420"/>
      </w:pPr>
      <w:r>
        <w:t xml:space="preserve">    if (!store.state.token) {store.commit('storageToStore')}</w:t>
      </w:r>
    </w:p>
    <w:p>
      <w:pPr>
        <w:pStyle w:val="111"/>
        <w:ind w:left="420" w:right="420"/>
      </w:pPr>
      <w:r>
        <w:t xml:space="preserve">    if(to.name != 'login' &amp;&amp; to.name != '404' &amp;&amp; to.name != null)</w:t>
      </w:r>
    </w:p>
    <w:p>
      <w:pPr>
        <w:pStyle w:val="111"/>
        <w:ind w:left="420" w:right="420"/>
      </w:pPr>
      <w:r>
        <w:t xml:space="preserve">    {store.commit('routerToStore',to)}next()</w:t>
      </w:r>
    </w:p>
    <w:p>
      <w:pPr>
        <w:pStyle w:val="111"/>
        <w:ind w:left="420" w:right="420"/>
      </w:pPr>
      <w:r>
        <w:t xml:space="preserve">  }</w:t>
      </w:r>
    </w:p>
    <w:p>
      <w:pPr>
        <w:pStyle w:val="111"/>
        <w:ind w:left="420" w:right="420"/>
      </w:pPr>
      <w:r>
        <w:t>})</w:t>
      </w:r>
    </w:p>
    <w:p>
      <w:pPr>
        <w:pStyle w:val="111"/>
        <w:ind w:left="420" w:right="420"/>
      </w:pPr>
      <w:r>
        <w:t>router.afterEach((to, from) =&gt; {LoadingBar.finish()})</w:t>
      </w:r>
    </w:p>
    <w:p>
      <w:pPr>
        <w:pStyle w:val="111"/>
        <w:ind w:left="420" w:right="420"/>
      </w:pPr>
      <w:r>
        <w:t>export default router</w:t>
      </w:r>
    </w:p>
    <w:p>
      <w:pPr>
        <w:pStyle w:val="3"/>
        <w:ind w:firstLine="120" w:firstLineChars="50"/>
      </w:pPr>
      <w:r>
        <w:rPr>
          <w:rFonts w:hint="eastAsia"/>
        </w:rPr>
        <w:t>（6）项目配置：这里是对项目运行进行配置，包括本地运行配置和打包运行配置。如下所示：</w:t>
      </w:r>
    </w:p>
    <w:p>
      <w:pPr>
        <w:pStyle w:val="111"/>
        <w:ind w:left="420" w:right="420"/>
      </w:pPr>
      <w:r>
        <w:t>'use strict'const path = require('path')</w:t>
      </w:r>
    </w:p>
    <w:p>
      <w:pPr>
        <w:pStyle w:val="111"/>
        <w:ind w:left="420" w:right="420"/>
      </w:pPr>
      <w:r>
        <w:t>module.exports = {</w:t>
      </w:r>
    </w:p>
    <w:p>
      <w:pPr>
        <w:pStyle w:val="111"/>
        <w:ind w:left="420" w:right="420"/>
      </w:pPr>
      <w:r>
        <w:t xml:space="preserve">  dev: {assetsSubDirectory: 'static',assetsPublicPath: '/',host: '</w:t>
      </w:r>
      <w:r>
        <w:rPr>
          <w:rFonts w:hint="eastAsia"/>
        </w:rPr>
        <w:t>localhost</w:t>
      </w:r>
      <w:r>
        <w:t>',port: 8080,autoOpenBrowser: false,errorOverlay: true,notifyOnErrors: true,poll: false,useEslint: false,showEslintErrorsInOverlay: false,devtool: 'cheap-module-eval-source-map',cacheBusting: true,cssSourceMap: false},</w:t>
      </w:r>
    </w:p>
    <w:p>
      <w:pPr>
        <w:pStyle w:val="111"/>
        <w:ind w:left="420" w:right="420"/>
      </w:pPr>
      <w:r>
        <w:t xml:space="preserve">  build: {</w:t>
      </w:r>
    </w:p>
    <w:p>
      <w:pPr>
        <w:pStyle w:val="111"/>
        <w:ind w:left="420" w:right="420"/>
      </w:pPr>
      <w:r>
        <w:t xml:space="preserve">    index: path.resolve(__dirname, '../dist/index.html'),</w:t>
      </w:r>
    </w:p>
    <w:p>
      <w:pPr>
        <w:pStyle w:val="111"/>
        <w:ind w:left="420" w:right="420"/>
      </w:pPr>
      <w:r>
        <w:t xml:space="preserve">    assetsRoot: path.resolve(__dirname, '../dist'),</w:t>
      </w:r>
    </w:p>
    <w:p>
      <w:pPr>
        <w:pStyle w:val="111"/>
        <w:ind w:left="420" w:right="420"/>
      </w:pPr>
      <w:r>
        <w:t xml:space="preserve">    assetsSubDirectory: 'static',</w:t>
      </w:r>
    </w:p>
    <w:p>
      <w:pPr>
        <w:pStyle w:val="111"/>
        <w:ind w:left="420" w:right="420"/>
      </w:pPr>
      <w:r>
        <w:t xml:space="preserve">    assetsPublicPath: '/',</w:t>
      </w:r>
    </w:p>
    <w:p>
      <w:pPr>
        <w:pStyle w:val="111"/>
        <w:ind w:left="420" w:right="420"/>
      </w:pPr>
      <w:r>
        <w:t xml:space="preserve">    productionSourceMap: false,</w:t>
      </w:r>
    </w:p>
    <w:p>
      <w:pPr>
        <w:pStyle w:val="111"/>
        <w:ind w:left="420" w:right="420"/>
      </w:pPr>
      <w:r>
        <w:t xml:space="preserve">    devtool: '#source-map',</w:t>
      </w:r>
    </w:p>
    <w:p>
      <w:pPr>
        <w:pStyle w:val="111"/>
        <w:ind w:left="420" w:right="420"/>
      </w:pPr>
      <w:r>
        <w:t xml:space="preserve">    productionGzip: false,</w:t>
      </w:r>
    </w:p>
    <w:p>
      <w:pPr>
        <w:pStyle w:val="111"/>
        <w:ind w:left="420" w:right="420"/>
      </w:pPr>
      <w:r>
        <w:t xml:space="preserve">    productionGzipExtensions: ['js', 'css'],</w:t>
      </w:r>
    </w:p>
    <w:p>
      <w:pPr>
        <w:pStyle w:val="111"/>
        <w:ind w:left="420" w:right="420"/>
      </w:pPr>
      <w:r>
        <w:t xml:space="preserve">    // bundleAnalyzerReport: process.env.npm_config_report</w:t>
      </w:r>
    </w:p>
    <w:p>
      <w:pPr>
        <w:pStyle w:val="111"/>
        <w:ind w:left="420" w:right="420"/>
      </w:pPr>
      <w:r>
        <w:t xml:space="preserve">    bundleAnalyzerReport: true</w:t>
      </w:r>
    </w:p>
    <w:p>
      <w:pPr>
        <w:pStyle w:val="111"/>
        <w:ind w:left="420" w:right="420"/>
      </w:pPr>
      <w:r>
        <w:t xml:space="preserve">  }</w:t>
      </w:r>
    </w:p>
    <w:p>
      <w:pPr>
        <w:pStyle w:val="111"/>
        <w:ind w:left="420" w:right="420"/>
      </w:pPr>
      <w:r>
        <w:t>}</w:t>
      </w:r>
    </w:p>
    <w:p>
      <w:pPr>
        <w:pStyle w:val="3"/>
      </w:pPr>
      <w:r>
        <w:rPr>
          <w:rFonts w:hint="eastAsia"/>
        </w:rPr>
        <w:t>其中，dev为本地环境运行配置，build为打包环境运行配置。项目本地运行代码：npm run dev，项目打包线上运行代码：npm run build。</w:t>
      </w:r>
    </w:p>
    <w:p>
      <w:pPr>
        <w:pStyle w:val="3"/>
        <w:ind w:firstLine="120" w:firstLineChars="50"/>
      </w:pPr>
      <w:r>
        <w:rPr>
          <w:rFonts w:hint="eastAsia"/>
        </w:rPr>
        <w:t>（7）webpack.base.conf：此文件为本项目的配置文件，能够处理本项目个文件的相关配置。</w:t>
      </w:r>
    </w:p>
    <w:p>
      <w:pPr>
        <w:pStyle w:val="111"/>
        <w:ind w:left="420" w:right="420"/>
      </w:pPr>
      <w:r>
        <w:t>'use strict'const path = require('path')const utils = require('./utils')const configrequire('../config')const vueLoaderConfig = require('./vue-loader.conf')</w:t>
      </w:r>
    </w:p>
    <w:p>
      <w:pPr>
        <w:pStyle w:val="111"/>
        <w:ind w:left="420" w:right="420"/>
      </w:pPr>
      <w:r>
        <w:t>function resolve (dir) {return path.join(__dirname, '..', dir)}</w:t>
      </w:r>
    </w:p>
    <w:p>
      <w:pPr>
        <w:pStyle w:val="111"/>
        <w:ind w:left="420" w:right="420"/>
      </w:pPr>
      <w:r>
        <w:t>const createLintingRule = () =&gt; ({</w:t>
      </w:r>
    </w:p>
    <w:p>
      <w:pPr>
        <w:pStyle w:val="111"/>
        <w:ind w:left="420" w:right="420"/>
      </w:pPr>
      <w:r>
        <w:t xml:space="preserve">  test: /\.(js|vue)$/,</w:t>
      </w:r>
    </w:p>
    <w:p>
      <w:pPr>
        <w:pStyle w:val="111"/>
        <w:ind w:left="420" w:right="420"/>
      </w:pPr>
      <w:r>
        <w:t xml:space="preserve">  loader: 'eslint-loader',</w:t>
      </w:r>
    </w:p>
    <w:p>
      <w:pPr>
        <w:pStyle w:val="111"/>
        <w:ind w:left="420" w:right="420"/>
      </w:pPr>
      <w:r>
        <w:t xml:space="preserve">  enforce: 'pre',</w:t>
      </w:r>
    </w:p>
    <w:p>
      <w:pPr>
        <w:pStyle w:val="111"/>
        <w:ind w:left="420" w:right="420"/>
      </w:pPr>
      <w:r>
        <w:t xml:space="preserve">  include: [resolve('src'), resolve('test')],</w:t>
      </w:r>
    </w:p>
    <w:p>
      <w:pPr>
        <w:pStyle w:val="111"/>
        <w:ind w:left="420" w:right="420"/>
      </w:pPr>
      <w:r>
        <w:t xml:space="preserve">  options: {</w:t>
      </w:r>
    </w:p>
    <w:p>
      <w:pPr>
        <w:pStyle w:val="111"/>
        <w:ind w:left="420" w:right="420"/>
      </w:pPr>
      <w:r>
        <w:t xml:space="preserve">    formatter: require('eslint-friendly-formatter'),</w:t>
      </w:r>
    </w:p>
    <w:p>
      <w:pPr>
        <w:pStyle w:val="111"/>
        <w:ind w:left="420" w:right="420"/>
      </w:pPr>
      <w:r>
        <w:t xml:space="preserve">    emitWarning: !config.dev.showEslintErrorsInOverlay</w:t>
      </w:r>
    </w:p>
    <w:p>
      <w:pPr>
        <w:pStyle w:val="111"/>
        <w:ind w:left="420" w:right="420"/>
      </w:pPr>
      <w:r>
        <w:t xml:space="preserve">  }</w:t>
      </w:r>
    </w:p>
    <w:p>
      <w:pPr>
        <w:pStyle w:val="111"/>
        <w:ind w:left="420" w:right="420"/>
      </w:pPr>
      <w:r>
        <w:t>})node: { setImmediate: false,dgram: 'empty',fs: 'empty',net: 'empty',tls: 'empty',child_process: 'empty'}</w:t>
      </w:r>
    </w:p>
    <w:p>
      <w:pPr>
        <w:pStyle w:val="111"/>
        <w:ind w:left="420" w:right="420"/>
      </w:pPr>
      <w:r>
        <w:t>}</w:t>
      </w:r>
    </w:p>
    <w:p>
      <w:pPr>
        <w:pStyle w:val="3"/>
        <w:ind w:firstLine="120" w:firstLineChars="50"/>
      </w:pPr>
      <w:bookmarkStart w:id="67" w:name="_Toc7030079"/>
      <w:r>
        <w:rPr>
          <w:rFonts w:hint="eastAsia"/>
        </w:rPr>
        <w:t>（8）退出登录代码：这里调用了iView的modal弹出框组件，通过判断用户是否确认退出系统来执行相应的功能函数。</w:t>
      </w:r>
    </w:p>
    <w:p>
      <w:pPr>
        <w:pStyle w:val="111"/>
        <w:ind w:left="420" w:right="420"/>
      </w:pPr>
      <w:r>
        <w:t>signOut(){this.$Modal.confirm({</w:t>
      </w:r>
    </w:p>
    <w:p>
      <w:pPr>
        <w:pStyle w:val="111"/>
        <w:ind w:left="420" w:right="420"/>
      </w:pPr>
      <w:r>
        <w:rPr>
          <w:rFonts w:hint="eastAsia"/>
        </w:rPr>
        <w:t xml:space="preserve">          title: '确定要退出本应用商城系统吗？',okText: '确定退出',</w:t>
      </w:r>
    </w:p>
    <w:p>
      <w:pPr>
        <w:pStyle w:val="111"/>
        <w:ind w:left="420" w:right="420"/>
      </w:pPr>
      <w:r>
        <w:t xml:space="preserve">          onOk: () =&gt; {</w:t>
      </w:r>
    </w:p>
    <w:p>
      <w:pPr>
        <w:pStyle w:val="111"/>
        <w:ind w:left="420" w:right="420"/>
      </w:pPr>
      <w:r>
        <w:t xml:space="preserve">            this.$store.state.show = true</w:t>
      </w:r>
    </w:p>
    <w:p>
      <w:pPr>
        <w:pStyle w:val="111"/>
        <w:ind w:left="420" w:right="420"/>
      </w:pPr>
      <w:r>
        <w:t xml:space="preserve">            this.$http.post(this.userLogout, {</w:t>
      </w:r>
    </w:p>
    <w:p>
      <w:pPr>
        <w:pStyle w:val="111"/>
        <w:ind w:left="420" w:right="420"/>
      </w:pPr>
      <w:r>
        <w:t xml:space="preserve">              userSessionId:this.$store.state.token.userSessionId</w:t>
      </w:r>
    </w:p>
    <w:p>
      <w:pPr>
        <w:pStyle w:val="111"/>
        <w:ind w:left="420" w:right="420"/>
      </w:pPr>
      <w:r>
        <w:t xml:space="preserve">            }).then(response =&gt; {</w:t>
      </w:r>
    </w:p>
    <w:p>
      <w:pPr>
        <w:pStyle w:val="111"/>
        <w:ind w:left="420" w:right="420"/>
      </w:pPr>
      <w:r>
        <w:t xml:space="preserve">              if(response.result.success == 'true')</w:t>
      </w:r>
    </w:p>
    <w:p>
      <w:pPr>
        <w:pStyle w:val="111"/>
        <w:ind w:left="420" w:right="420"/>
      </w:pPr>
      <w:r>
        <w:t xml:space="preserve">              {</w:t>
      </w:r>
    </w:p>
    <w:p>
      <w:pPr>
        <w:pStyle w:val="111"/>
        <w:ind w:left="420" w:right="420"/>
      </w:pPr>
      <w:r>
        <w:t xml:space="preserve">                this.$store.commit('signOut')</w:t>
      </w:r>
    </w:p>
    <w:p>
      <w:pPr>
        <w:pStyle w:val="111"/>
        <w:ind w:left="420" w:right="420"/>
      </w:pPr>
      <w:r>
        <w:t xml:space="preserve">                this.$router.push({ name: 'signin' })</w:t>
      </w:r>
    </w:p>
    <w:p>
      <w:pPr>
        <w:pStyle w:val="111"/>
        <w:ind w:left="420" w:right="420"/>
      </w:pPr>
      <w:r>
        <w:rPr>
          <w:rFonts w:hint="eastAsia"/>
        </w:rPr>
        <w:t xml:space="preserve">                this.$Message.success('退出登录成功！')</w:t>
      </w:r>
    </w:p>
    <w:p>
      <w:pPr>
        <w:pStyle w:val="111"/>
        <w:ind w:left="420" w:right="420"/>
      </w:pPr>
      <w:r>
        <w:t xml:space="preserve">                this.$store.state.show = false</w:t>
      </w:r>
    </w:p>
    <w:p>
      <w:pPr>
        <w:pStyle w:val="111"/>
        <w:ind w:left="420" w:right="420"/>
      </w:pPr>
      <w:r>
        <w:t xml:space="preserve">              }else{</w:t>
      </w:r>
    </w:p>
    <w:p>
      <w:pPr>
        <w:pStyle w:val="111"/>
        <w:ind w:left="420" w:right="420"/>
      </w:pPr>
      <w:r>
        <w:t xml:space="preserve">                this.$Message.error(response.result.message)</w:t>
      </w:r>
    </w:p>
    <w:p>
      <w:pPr>
        <w:pStyle w:val="111"/>
        <w:ind w:left="420" w:right="420"/>
      </w:pPr>
      <w:r>
        <w:t xml:space="preserve">                this.$store.state.show = false}</w:t>
      </w:r>
    </w:p>
    <w:p>
      <w:pPr>
        <w:pStyle w:val="111"/>
        <w:ind w:left="420" w:right="420"/>
      </w:pPr>
      <w:r>
        <w:t xml:space="preserve">            }).catch(error =&gt; {</w:t>
      </w:r>
    </w:p>
    <w:p>
      <w:pPr>
        <w:pStyle w:val="111"/>
        <w:ind w:left="420" w:right="420"/>
      </w:pPr>
      <w:r>
        <w:rPr>
          <w:rFonts w:hint="eastAsia"/>
        </w:rPr>
        <w:t xml:space="preserve">              this.$Message.error('出错了，刷新试试呢')</w:t>
      </w:r>
    </w:p>
    <w:p>
      <w:pPr>
        <w:pStyle w:val="111"/>
        <w:ind w:left="420" w:right="420"/>
      </w:pPr>
      <w:r>
        <w:t xml:space="preserve">              this.$store.state.show = false</w:t>
      </w:r>
    </w:p>
    <w:p>
      <w:pPr>
        <w:pStyle w:val="111"/>
        <w:ind w:left="420" w:right="420"/>
      </w:pPr>
      <w:r>
        <w:t xml:space="preserve">            })</w:t>
      </w:r>
    </w:p>
    <w:p>
      <w:pPr>
        <w:pStyle w:val="111"/>
        <w:ind w:left="420" w:right="420"/>
      </w:pPr>
      <w:r>
        <w:t xml:space="preserve">          },});},</w:t>
      </w:r>
    </w:p>
    <w:p>
      <w:pPr>
        <w:pStyle w:val="3"/>
      </w:pPr>
      <w:r>
        <w:rPr>
          <w:rFonts w:hint="eastAsia"/>
        </w:rPr>
        <w:t>下图为本项目前端部分的文件目录图，其中build为构建脚本目录，config为项目配置，src为源码目录，static为静态资源目录，test为测试目录。如下图5-1所示：</w:t>
      </w:r>
    </w:p>
    <w:p>
      <w:pPr>
        <w:pStyle w:val="3"/>
        <w:ind w:firstLine="1440" w:firstLineChars="600"/>
      </w:pPr>
      <w:r>
        <w:pict>
          <v:shape id="_x0000_i1044" o:spt="75" type="#_x0000_t75" style="height:245.1pt;width:298.7pt;" filled="f" o:preferrelative="t" stroked="f" coordsize="21600,21600">
            <v:path/>
            <v:fill on="f" focussize="0,0"/>
            <v:stroke on="f" joinstyle="miter"/>
            <v:imagedata r:id="rId32" o:title=""/>
            <o:lock v:ext="edit" aspectratio="t"/>
            <w10:wrap type="none"/>
            <w10:anchorlock/>
          </v:shape>
        </w:pict>
      </w:r>
    </w:p>
    <w:p>
      <w:pPr>
        <w:pStyle w:val="8"/>
      </w:pPr>
      <w:r>
        <w:rPr>
          <w:rFonts w:hint="eastAsia"/>
        </w:rPr>
        <w:t>图5-1项目文件目录图</w:t>
      </w:r>
    </w:p>
    <w:p>
      <w:pPr>
        <w:pStyle w:val="4"/>
      </w:pPr>
      <w:bookmarkStart w:id="68" w:name="_Toc10139868"/>
      <w:r>
        <w:rPr>
          <w:rFonts w:hint="eastAsia"/>
        </w:rPr>
        <w:t>核心功能效果</w:t>
      </w:r>
      <w:bookmarkEnd w:id="67"/>
      <w:bookmarkEnd w:id="68"/>
    </w:p>
    <w:p>
      <w:pPr>
        <w:pStyle w:val="5"/>
      </w:pPr>
      <w:bookmarkStart w:id="69" w:name="_Toc10139869"/>
      <w:bookmarkStart w:id="70" w:name="_Toc7030080"/>
      <w:r>
        <w:rPr>
          <w:rFonts w:hint="eastAsia"/>
        </w:rPr>
        <w:t>首页登录效果</w:t>
      </w:r>
      <w:bookmarkEnd w:id="69"/>
      <w:bookmarkEnd w:id="70"/>
    </w:p>
    <w:p>
      <w:pPr>
        <w:pStyle w:val="3"/>
      </w:pPr>
      <w:r>
        <w:rPr>
          <w:rFonts w:hint="eastAsia"/>
        </w:rPr>
        <w:t>由于是目前是本地node环境npm运行，执行命令npm run dev将项目启动，浏览器跳转</w:t>
      </w:r>
      <w:r>
        <w:fldChar w:fldCharType="begin"/>
      </w:r>
      <w:r>
        <w:instrText xml:space="preserve"> HYPERLINK "http://localhost:8080" </w:instrText>
      </w:r>
      <w:r>
        <w:fldChar w:fldCharType="separate"/>
      </w:r>
      <w:r>
        <w:t>http://localhost:8080</w:t>
      </w:r>
      <w:r>
        <w:fldChar w:fldCharType="end"/>
      </w:r>
      <w:r>
        <w:rPr>
          <w:rFonts w:hint="eastAsia"/>
        </w:rPr>
        <w:t>（项目配置的</w:t>
      </w:r>
      <w:r>
        <w:t>host</w:t>
      </w:r>
      <w:r>
        <w:rPr>
          <w:rFonts w:hint="eastAsia"/>
        </w:rPr>
        <w:t>及</w:t>
      </w:r>
      <w:r>
        <w:t>port</w:t>
      </w:r>
      <w:r>
        <w:rPr>
          <w:rFonts w:hint="eastAsia"/>
        </w:rPr>
        <w:t>）， 即可来到本系统的登录页面。如图5-2所示：</w:t>
      </w:r>
    </w:p>
    <w:p>
      <w:pPr>
        <w:pStyle w:val="3"/>
        <w:ind w:firstLine="1200" w:firstLineChars="500"/>
      </w:pPr>
      <w:r>
        <w:pict>
          <v:shape id="_x0000_i1045" o:spt="75" type="#_x0000_t75" style="height:160.1pt;width:324pt;" filled="f" o:preferrelative="t" stroked="f" coordsize="21600,21600">
            <v:path/>
            <v:fill on="f" focussize="0,0"/>
            <v:stroke on="f" joinstyle="miter"/>
            <v:imagedata r:id="rId33" o:title=""/>
            <o:lock v:ext="edit" aspectratio="t"/>
            <w10:wrap type="none"/>
            <w10:anchorlock/>
          </v:shape>
        </w:pict>
      </w:r>
    </w:p>
    <w:p>
      <w:pPr>
        <w:pStyle w:val="8"/>
      </w:pPr>
      <w:r>
        <w:rPr>
          <w:rFonts w:hint="eastAsia"/>
        </w:rPr>
        <w:t>图5-2首页登录效果图</w:t>
      </w:r>
      <w:r>
        <w:t xml:space="preserve"> </w:t>
      </w:r>
    </w:p>
    <w:p>
      <w:pPr>
        <w:pStyle w:val="3"/>
        <w:ind w:firstLine="1560" w:firstLineChars="650"/>
      </w:pPr>
    </w:p>
    <w:p>
      <w:pPr>
        <w:pStyle w:val="5"/>
      </w:pPr>
      <w:bookmarkStart w:id="71" w:name="_Toc7030081"/>
      <w:bookmarkStart w:id="72" w:name="_Toc10139870"/>
      <w:r>
        <w:rPr>
          <w:rFonts w:hint="eastAsia"/>
        </w:rPr>
        <w:t>首页注册效果</w:t>
      </w:r>
      <w:bookmarkEnd w:id="71"/>
      <w:bookmarkEnd w:id="72"/>
    </w:p>
    <w:p>
      <w:pPr>
        <w:pStyle w:val="3"/>
      </w:pPr>
      <w:r>
        <w:rPr>
          <w:rFonts w:hint="eastAsia"/>
        </w:rPr>
        <w:t>在登录页面基础上点击注册，即可弹出注册弹窗，注册完成后可以隐藏注册弹窗。如下图5-3所示：</w:t>
      </w:r>
    </w:p>
    <w:p>
      <w:pPr>
        <w:pStyle w:val="3"/>
        <w:ind w:firstLine="1680" w:firstLineChars="700"/>
      </w:pPr>
      <w:r>
        <w:pict>
          <v:shape id="_x0000_i1046" o:spt="75" type="#_x0000_t75" style="height:146.3pt;width:299.5pt;" filled="f" o:preferrelative="t" stroked="f" coordsize="21600,21600">
            <v:path/>
            <v:fill on="f" focussize="0,0"/>
            <v:stroke on="f" joinstyle="miter"/>
            <v:imagedata r:id="rId34" o:title=""/>
            <o:lock v:ext="edit" aspectratio="t"/>
            <w10:wrap type="none"/>
            <w10:anchorlock/>
          </v:shape>
        </w:pict>
      </w:r>
    </w:p>
    <w:p>
      <w:pPr>
        <w:pStyle w:val="8"/>
      </w:pPr>
      <w:r>
        <w:rPr>
          <w:rFonts w:hint="eastAsia"/>
        </w:rPr>
        <w:t>图5-3首页注册效果图</w:t>
      </w:r>
      <w:r>
        <w:t xml:space="preserve"> </w:t>
      </w:r>
    </w:p>
    <w:p>
      <w:pPr>
        <w:pStyle w:val="5"/>
      </w:pPr>
      <w:bookmarkStart w:id="73" w:name="_Toc7030082"/>
      <w:bookmarkStart w:id="74" w:name="_Toc10139871"/>
      <w:r>
        <w:rPr>
          <w:rFonts w:hint="eastAsia"/>
        </w:rPr>
        <w:t>本系统的首屏效果</w:t>
      </w:r>
      <w:bookmarkEnd w:id="73"/>
      <w:bookmarkEnd w:id="74"/>
    </w:p>
    <w:p>
      <w:pPr>
        <w:pStyle w:val="3"/>
      </w:pPr>
      <w:r>
        <w:rPr>
          <w:rFonts w:hint="eastAsia"/>
        </w:rPr>
        <w:t>登录成功后会进入本系统的首屏（PC端的首页）。如下图5-4所示：</w:t>
      </w:r>
    </w:p>
    <w:p>
      <w:pPr>
        <w:pStyle w:val="3"/>
        <w:ind w:firstLine="1680" w:firstLineChars="700"/>
      </w:pPr>
      <w:r>
        <w:pict>
          <v:shape id="_x0000_i1047" o:spt="75" type="#_x0000_t75" style="height:146.3pt;width:299.5pt;" filled="f" o:preferrelative="t" stroked="f" coordsize="21600,21600">
            <v:path/>
            <v:fill on="f" focussize="0,0"/>
            <v:stroke on="f" joinstyle="miter"/>
            <v:imagedata r:id="rId35" o:title=""/>
            <o:lock v:ext="edit" aspectratio="t"/>
            <w10:wrap type="none"/>
            <w10:anchorlock/>
          </v:shape>
        </w:pict>
      </w:r>
    </w:p>
    <w:p>
      <w:pPr>
        <w:pStyle w:val="8"/>
      </w:pPr>
      <w:r>
        <w:rPr>
          <w:rFonts w:hint="eastAsia"/>
        </w:rPr>
        <w:t>图5-4首屏效果图</w:t>
      </w:r>
      <w:r>
        <w:t xml:space="preserve"> </w:t>
      </w:r>
    </w:p>
    <w:p>
      <w:pPr>
        <w:pStyle w:val="5"/>
      </w:pPr>
      <w:bookmarkStart w:id="75" w:name="_Toc7030083"/>
      <w:bookmarkStart w:id="76" w:name="_Toc10139872"/>
      <w:r>
        <w:rPr>
          <w:rFonts w:hint="eastAsia"/>
        </w:rPr>
        <w:t>搜索模块效果</w:t>
      </w:r>
      <w:bookmarkEnd w:id="75"/>
      <w:bookmarkEnd w:id="76"/>
    </w:p>
    <w:p>
      <w:pPr>
        <w:pStyle w:val="3"/>
      </w:pPr>
      <w:r>
        <w:rPr>
          <w:rFonts w:hint="eastAsia"/>
        </w:rPr>
        <w:t>点击放大镜按钮即可出现搜索框，搜索应用名称即可弹出对应的应用信息。如下图5-5所示：</w:t>
      </w:r>
    </w:p>
    <w:p>
      <w:pPr>
        <w:pStyle w:val="3"/>
        <w:ind w:firstLine="1680" w:firstLineChars="700"/>
      </w:pPr>
      <w:r>
        <w:pict>
          <v:shape id="_x0000_i1048" o:spt="75" type="#_x0000_t75" style="height:145.55pt;width:299.5pt;" filled="f" o:preferrelative="t" stroked="f" coordsize="21600,21600">
            <v:path/>
            <v:fill on="f" focussize="0,0"/>
            <v:stroke on="f" joinstyle="miter"/>
            <v:imagedata r:id="rId36" o:title=""/>
            <o:lock v:ext="edit" aspectratio="t"/>
            <w10:wrap type="none"/>
            <w10:anchorlock/>
          </v:shape>
        </w:pict>
      </w:r>
    </w:p>
    <w:p>
      <w:pPr>
        <w:pStyle w:val="8"/>
      </w:pPr>
      <w:r>
        <w:rPr>
          <w:rFonts w:hint="eastAsia"/>
        </w:rPr>
        <w:t>图5-5搜索模块效果图</w:t>
      </w:r>
      <w:r>
        <w:t xml:space="preserve"> </w:t>
      </w:r>
    </w:p>
    <w:p>
      <w:pPr>
        <w:pStyle w:val="5"/>
      </w:pPr>
      <w:bookmarkStart w:id="77" w:name="_Toc7030084"/>
      <w:bookmarkStart w:id="78" w:name="_Toc10139873"/>
      <w:r>
        <w:rPr>
          <w:rFonts w:hint="eastAsia"/>
        </w:rPr>
        <w:t>订单模块效果</w:t>
      </w:r>
      <w:bookmarkEnd w:id="77"/>
      <w:bookmarkEnd w:id="78"/>
    </w:p>
    <w:p>
      <w:pPr>
        <w:pStyle w:val="3"/>
      </w:pPr>
      <w:r>
        <w:rPr>
          <w:rFonts w:hint="eastAsia"/>
        </w:rPr>
        <w:t>点击上方购物车图标即可弹出订单模块，订单数据为加购数据生成。如下图5-6所示：</w:t>
      </w:r>
    </w:p>
    <w:p>
      <w:pPr>
        <w:pStyle w:val="3"/>
        <w:ind w:firstLine="1680" w:firstLineChars="700"/>
      </w:pPr>
      <w:r>
        <w:pict>
          <v:shape id="_x0000_i1049" o:spt="75" type="#_x0000_t75" style="height:144pt;width:294.9pt;" filled="f" o:preferrelative="t" stroked="f" coordsize="21600,21600">
            <v:path/>
            <v:fill on="f" focussize="0,0"/>
            <v:stroke on="f" joinstyle="miter"/>
            <v:imagedata r:id="rId37" o:title=""/>
            <o:lock v:ext="edit" aspectratio="t"/>
            <w10:wrap type="none"/>
            <w10:anchorlock/>
          </v:shape>
        </w:pict>
      </w:r>
    </w:p>
    <w:p>
      <w:pPr>
        <w:pStyle w:val="8"/>
      </w:pPr>
      <w:r>
        <w:rPr>
          <w:rFonts w:hint="eastAsia"/>
        </w:rPr>
        <w:t>图5-6订单模块效果图</w:t>
      </w:r>
      <w:r>
        <w:t xml:space="preserve"> </w:t>
      </w:r>
    </w:p>
    <w:p>
      <w:pPr>
        <w:pStyle w:val="5"/>
      </w:pPr>
      <w:bookmarkStart w:id="79" w:name="_Toc7030085"/>
      <w:bookmarkStart w:id="80" w:name="_Toc10139874"/>
      <w:r>
        <w:rPr>
          <w:rFonts w:hint="eastAsia"/>
        </w:rPr>
        <w:t>修改密码模块效果</w:t>
      </w:r>
      <w:bookmarkEnd w:id="79"/>
      <w:bookmarkEnd w:id="80"/>
    </w:p>
    <w:p>
      <w:pPr>
        <w:pStyle w:val="3"/>
      </w:pPr>
      <w:r>
        <w:rPr>
          <w:rFonts w:hint="eastAsia"/>
        </w:rPr>
        <w:t>这里可以对用户密码进行修改，需要输入旧密码及两次验证密码。如下图5-7所示：</w:t>
      </w:r>
    </w:p>
    <w:p>
      <w:pPr>
        <w:pStyle w:val="3"/>
        <w:ind w:firstLine="1680" w:firstLineChars="700"/>
      </w:pPr>
      <w:r>
        <w:pict>
          <v:shape id="_x0000_i1050" o:spt="75" type="#_x0000_t75" style="height:149.35pt;width:288pt;" filled="f" o:preferrelative="t" stroked="f" coordsize="21600,21600">
            <v:path/>
            <v:fill on="f" focussize="0,0"/>
            <v:stroke on="f" joinstyle="miter"/>
            <v:imagedata r:id="rId38" o:title=""/>
            <o:lock v:ext="edit" aspectratio="t"/>
            <w10:wrap type="none"/>
            <w10:anchorlock/>
          </v:shape>
        </w:pict>
      </w:r>
    </w:p>
    <w:p>
      <w:pPr>
        <w:pStyle w:val="8"/>
      </w:pPr>
      <w:r>
        <w:rPr>
          <w:rFonts w:hint="eastAsia"/>
        </w:rPr>
        <w:t>图5-7修改密码模块效果图</w:t>
      </w:r>
      <w:r>
        <w:t xml:space="preserve"> </w:t>
      </w:r>
    </w:p>
    <w:p>
      <w:pPr>
        <w:pStyle w:val="5"/>
      </w:pPr>
      <w:bookmarkStart w:id="81" w:name="_Toc7030086"/>
      <w:bookmarkStart w:id="82" w:name="_Toc10139875"/>
      <w:r>
        <w:rPr>
          <w:rFonts w:hint="eastAsia"/>
        </w:rPr>
        <w:t>退出模块效果</w:t>
      </w:r>
      <w:bookmarkEnd w:id="81"/>
      <w:bookmarkEnd w:id="82"/>
    </w:p>
    <w:p>
      <w:pPr>
        <w:pStyle w:val="3"/>
      </w:pPr>
      <w:r>
        <w:rPr>
          <w:rFonts w:hint="eastAsia"/>
        </w:rPr>
        <w:t>这里是本系统的退出模块，调用后台退出接口。退出成功后，将会清除缓存，返回登录页面。效果图如下图5-8所示：</w:t>
      </w:r>
    </w:p>
    <w:p>
      <w:pPr>
        <w:pStyle w:val="3"/>
      </w:pPr>
      <w:r>
        <w:rPr>
          <w:rFonts w:hint="eastAsia"/>
        </w:rPr>
        <w:t xml:space="preserve">          </w:t>
      </w:r>
      <w:r>
        <w:pict>
          <v:shape id="_x0000_i1051" o:spt="75" type="#_x0000_t75" style="height:144.75pt;width:294.9pt;" filled="f" o:preferrelative="t" stroked="f" coordsize="21600,21600">
            <v:path/>
            <v:fill on="f" focussize="0,0"/>
            <v:stroke on="f" joinstyle="miter"/>
            <v:imagedata r:id="rId39" o:title=""/>
            <o:lock v:ext="edit" aspectratio="t"/>
            <w10:wrap type="none"/>
            <w10:anchorlock/>
          </v:shape>
        </w:pict>
      </w:r>
    </w:p>
    <w:p>
      <w:pPr>
        <w:pStyle w:val="8"/>
      </w:pPr>
      <w:r>
        <w:rPr>
          <w:rFonts w:hint="eastAsia"/>
        </w:rPr>
        <w:t>图5-8退出模块效果图</w:t>
      </w:r>
      <w:r>
        <w:t xml:space="preserve"> </w:t>
      </w:r>
    </w:p>
    <w:p>
      <w:pPr>
        <w:pStyle w:val="2"/>
      </w:pPr>
      <w:bookmarkStart w:id="83" w:name="_Toc7030087"/>
      <w:bookmarkStart w:id="84" w:name="_Toc10139876"/>
      <w:r>
        <w:rPr>
          <w:rFonts w:hint="eastAsia"/>
        </w:rPr>
        <w:t>测试</w:t>
      </w:r>
      <w:bookmarkEnd w:id="83"/>
      <w:bookmarkEnd w:id="84"/>
    </w:p>
    <w:p>
      <w:pPr>
        <w:pStyle w:val="4"/>
      </w:pPr>
      <w:bookmarkStart w:id="85" w:name="_Toc7030088"/>
      <w:bookmarkStart w:id="86" w:name="_Toc10139877"/>
      <w:r>
        <w:rPr>
          <w:rFonts w:hint="eastAsia"/>
        </w:rPr>
        <w:t>测试简介</w:t>
      </w:r>
      <w:bookmarkEnd w:id="85"/>
      <w:bookmarkEnd w:id="86"/>
    </w:p>
    <w:p>
      <w:pPr>
        <w:pStyle w:val="3"/>
      </w:pPr>
      <w:r>
        <w:rPr>
          <w:rFonts w:hint="eastAsia"/>
        </w:rPr>
        <w:t>什么是测试？测试时用来检测程序的正确性的必不可少的一步，通过检测测试结果与预期结果之间是否存在差异性来决定下一步对程序需不需要修改以及修改何处。通常测试时在各种极端条件下与平时操作条件下对程序进行各种操作，已检测程序的稳定性，从而得到程序的优化方案和分析报告。</w:t>
      </w:r>
    </w:p>
    <w:p>
      <w:pPr>
        <w:pStyle w:val="4"/>
      </w:pPr>
      <w:bookmarkStart w:id="87" w:name="_Toc7030089"/>
      <w:bookmarkStart w:id="88" w:name="_Toc10139878"/>
      <w:r>
        <w:rPr>
          <w:rFonts w:hint="eastAsia"/>
        </w:rPr>
        <w:t>测试方法</w:t>
      </w:r>
      <w:bookmarkEnd w:id="87"/>
      <w:bookmarkEnd w:id="88"/>
    </w:p>
    <w:p>
      <w:pPr>
        <w:pStyle w:val="3"/>
      </w:pPr>
      <w:r>
        <w:rPr>
          <w:rFonts w:hint="eastAsia"/>
        </w:rPr>
        <w:t>本项目测试方法主要采用了结构测试和功能测试。</w:t>
      </w:r>
    </w:p>
    <w:p>
      <w:pPr>
        <w:pStyle w:val="3"/>
        <w:ind w:firstLine="360" w:firstLineChars="150"/>
      </w:pPr>
      <w:r>
        <w:rPr>
          <w:rFonts w:hint="eastAsia"/>
        </w:rPr>
        <w:t>（1）结构测试：通过把一个整体功能模块划分成一段一段具备小功能的代码块，执行相应操作后，根据执行结果与检测执行结果是否符合来测试。</w:t>
      </w:r>
    </w:p>
    <w:p>
      <w:pPr>
        <w:pStyle w:val="3"/>
        <w:ind w:firstLine="360" w:firstLineChars="150"/>
      </w:pPr>
      <w:r>
        <w:rPr>
          <w:rFonts w:hint="eastAsia"/>
        </w:rPr>
        <w:t>（2）功能测试：主要为在用户角度测试本项目的各功能模块，通过模拟不同的用户操作习惯，以便于获取不同条件下的不同测试结果。</w:t>
      </w:r>
    </w:p>
    <w:p>
      <w:pPr>
        <w:pStyle w:val="3"/>
      </w:pPr>
      <w:r>
        <w:rPr>
          <w:rFonts w:hint="eastAsia"/>
        </w:rPr>
        <w:t>由于项目具有独特性，本项目的测试流程为先从各功能开始，列出本系统各个功能的列表，得到了每个功能应该进行测试的详细计划。在测试各功能过程中，将各种突发情况需要记录下来（比如请求时间太长、操作无反应等等），并需要找出问题发生的原因并记录，如果正常返回结果，则需要与预期结果进行对比，找出其中差异。其次需要测试页面效果，在各浏览器内核下，测试本系统页面展示是否正常，有没有布局错乱，内容溢出等情况发生。测试完毕后，需要进行缺陷审核和验证操作，确认缺陷实际存在后，需要进行消除缺陷操作，针对问题代码进行修改，代码修改完毕则再次进入测试步骤，直到完善为止。</w:t>
      </w:r>
    </w:p>
    <w:p>
      <w:pPr>
        <w:pStyle w:val="4"/>
      </w:pPr>
      <w:bookmarkStart w:id="89" w:name="_Toc7030090"/>
      <w:bookmarkStart w:id="90" w:name="_Toc10139879"/>
      <w:r>
        <w:rPr>
          <w:rFonts w:hint="eastAsia"/>
        </w:rPr>
        <w:t>测试内容</w:t>
      </w:r>
      <w:bookmarkEnd w:id="89"/>
      <w:bookmarkEnd w:id="90"/>
    </w:p>
    <w:p>
      <w:pPr>
        <w:pStyle w:val="3"/>
      </w:pPr>
      <w:r>
        <w:rPr>
          <w:rFonts w:hint="eastAsia"/>
        </w:rPr>
        <w:t>通过分析本项目实际情况，得到本项目所需要进行测试的功能如下：</w:t>
      </w:r>
    </w:p>
    <w:p>
      <w:pPr>
        <w:pStyle w:val="3"/>
      </w:pPr>
      <w:r>
        <w:rPr>
          <w:rFonts w:hint="eastAsia"/>
        </w:rPr>
        <w:t>登录注册功能测试，应用列表展示功能测试，应用加购功能测试，订单功能测试，应用搜索功能测试，退出功能测试。</w:t>
      </w:r>
    </w:p>
    <w:p>
      <w:pPr>
        <w:pStyle w:val="3"/>
      </w:pPr>
      <w:r>
        <w:rPr>
          <w:rFonts w:hint="eastAsia"/>
        </w:rPr>
        <w:t>由于各浏览器存在差异性，在功能测试完成后，还需要对页面布局进行浏览器测试，本项目前端页面布局效果测试需要在以下浏览器中进行，并检查测试结果是否正常。</w:t>
      </w:r>
    </w:p>
    <w:p>
      <w:pPr>
        <w:pStyle w:val="3"/>
        <w:ind w:firstLine="420" w:firstLineChars="0"/>
      </w:pPr>
      <w:r>
        <w:rPr>
          <w:rFonts w:hint="eastAsia"/>
        </w:rPr>
        <w:t>火狐浏览器，谷歌浏览器，IE高版本浏览器。</w:t>
      </w:r>
    </w:p>
    <w:p>
      <w:pPr>
        <w:pStyle w:val="4"/>
      </w:pPr>
      <w:bookmarkStart w:id="91" w:name="_Toc7030091"/>
      <w:bookmarkStart w:id="92" w:name="_Toc10139880"/>
      <w:r>
        <w:rPr>
          <w:rFonts w:hint="eastAsia"/>
        </w:rPr>
        <w:t>测试结果</w:t>
      </w:r>
      <w:bookmarkEnd w:id="91"/>
      <w:bookmarkEnd w:id="92"/>
    </w:p>
    <w:p>
      <w:pPr>
        <w:pStyle w:val="3"/>
        <w:ind w:firstLine="240" w:firstLineChars="100"/>
      </w:pPr>
      <w:r>
        <w:rPr>
          <w:rFonts w:hint="eastAsia"/>
        </w:rPr>
        <w:t>（1）登录注册功能：在登录注册页面，通过切换登录和注册，然后输入不同情况下的数据进行测试分析，分析结果如下表6-1所示：</w:t>
      </w:r>
    </w:p>
    <w:p>
      <w:pPr>
        <w:pStyle w:val="8"/>
      </w:pPr>
      <w:bookmarkStart w:id="93" w:name="_Ref451014453"/>
      <w:bookmarkEnd w:id="93"/>
      <w:r>
        <w:rPr>
          <w:rFonts w:hint="eastAsia"/>
        </w:rPr>
        <w:t>表6–1登录注册模块分析表</w:t>
      </w:r>
    </w:p>
    <w:tbl>
      <w:tblPr>
        <w:tblStyle w:val="20"/>
        <w:tblW w:w="8742"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276"/>
        <w:gridCol w:w="3402"/>
        <w:gridCol w:w="2126"/>
        <w:gridCol w:w="9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1276" w:type="dxa"/>
            <w:tcBorders>
              <w:top w:val="single" w:color="auto" w:sz="4" w:space="0"/>
              <w:left w:val="single" w:color="auto" w:sz="4" w:space="0"/>
              <w:bottom w:val="single" w:color="auto" w:sz="4" w:space="0"/>
              <w:right w:val="single" w:color="auto" w:sz="4" w:space="0"/>
            </w:tcBorders>
          </w:tcPr>
          <w:p>
            <w:pPr>
              <w:pStyle w:val="109"/>
            </w:pPr>
            <w:r>
              <w:rPr>
                <w:rFonts w:hint="eastAsia"/>
              </w:rPr>
              <w:t>功能</w:t>
            </w:r>
          </w:p>
        </w:tc>
        <w:tc>
          <w:tcPr>
            <w:tcW w:w="3402"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输入</w:t>
            </w:r>
          </w:p>
        </w:tc>
        <w:tc>
          <w:tcPr>
            <w:tcW w:w="2126"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946"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登录</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账号密码为空</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显示用户需要登录</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登录</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账号错误，密码不为空</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显示账号未注册</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登录</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账号正确，密码错误</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显示密码错误</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4</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登录</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账号密码正确</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显示登录成功，跳转</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5</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注册</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账号密码为空</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显示不能为空</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6</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注册</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账号输入已存在的账号</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显示该用户已注册</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7</w:t>
            </w:r>
          </w:p>
        </w:tc>
        <w:tc>
          <w:tcPr>
            <w:tcW w:w="1276" w:type="dxa"/>
            <w:tcBorders>
              <w:top w:val="single" w:color="auto" w:sz="4" w:space="0"/>
              <w:left w:val="single" w:color="auto" w:sz="4" w:space="0"/>
              <w:bottom w:val="single" w:color="auto" w:sz="4" w:space="0"/>
              <w:right w:val="single" w:color="auto" w:sz="4" w:space="0"/>
            </w:tcBorders>
          </w:tcPr>
          <w:p>
            <w:pPr>
              <w:pStyle w:val="110"/>
            </w:pPr>
            <w:r>
              <w:rPr>
                <w:rFonts w:hint="eastAsia"/>
              </w:rPr>
              <w:t>注册</w:t>
            </w:r>
          </w:p>
        </w:tc>
        <w:tc>
          <w:tcPr>
            <w:tcW w:w="3402"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账号密码输入正确</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显示注册成功</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bl>
    <w:p>
      <w:pPr>
        <w:pStyle w:val="3"/>
        <w:ind w:firstLine="240" w:firstLineChars="100"/>
      </w:pPr>
      <w:r>
        <w:rPr>
          <w:rFonts w:hint="eastAsia"/>
        </w:rPr>
        <w:t>（2）应用列表展示功能：这次测试需要在不同浏览器下检测布局效果，主要从布局整齐性和内容数据显示方面测试，分析结果如下表6-2所示：</w:t>
      </w:r>
    </w:p>
    <w:p>
      <w:pPr>
        <w:pStyle w:val="8"/>
      </w:pPr>
      <w:r>
        <w:rPr>
          <w:rFonts w:hint="eastAsia"/>
        </w:rPr>
        <w:t>表6–2应用列表模块分析表</w:t>
      </w:r>
    </w:p>
    <w:tbl>
      <w:tblPr>
        <w:tblStyle w:val="20"/>
        <w:tblW w:w="8742"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43"/>
        <w:gridCol w:w="2835"/>
        <w:gridCol w:w="2126"/>
        <w:gridCol w:w="94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1843" w:type="dxa"/>
            <w:tcBorders>
              <w:top w:val="single" w:color="auto" w:sz="4" w:space="0"/>
              <w:left w:val="single" w:color="auto" w:sz="4" w:space="0"/>
              <w:bottom w:val="single" w:color="auto" w:sz="4" w:space="0"/>
              <w:right w:val="single" w:color="auto" w:sz="4" w:space="0"/>
            </w:tcBorders>
          </w:tcPr>
          <w:p>
            <w:pPr>
              <w:pStyle w:val="109"/>
            </w:pPr>
            <w:r>
              <w:rPr>
                <w:rFonts w:hint="eastAsia"/>
              </w:rPr>
              <w:t>浏览器</w:t>
            </w:r>
          </w:p>
        </w:tc>
        <w:tc>
          <w:tcPr>
            <w:tcW w:w="2835"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布局效果</w:t>
            </w:r>
          </w:p>
        </w:tc>
        <w:tc>
          <w:tcPr>
            <w:tcW w:w="2126"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946"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1843" w:type="dxa"/>
            <w:tcBorders>
              <w:top w:val="single" w:color="auto" w:sz="4" w:space="0"/>
              <w:left w:val="single" w:color="auto" w:sz="4" w:space="0"/>
              <w:bottom w:val="single" w:color="auto" w:sz="4" w:space="0"/>
              <w:right w:val="single" w:color="auto" w:sz="4" w:space="0"/>
            </w:tcBorders>
          </w:tcPr>
          <w:p>
            <w:pPr>
              <w:pStyle w:val="110"/>
            </w:pPr>
            <w:r>
              <w:rPr>
                <w:rFonts w:hint="eastAsia"/>
              </w:rPr>
              <w:t>谷歌</w:t>
            </w:r>
          </w:p>
        </w:tc>
        <w:tc>
          <w:tcPr>
            <w:tcW w:w="2835"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数据正常显示</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数据正常显示</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1843" w:type="dxa"/>
            <w:tcBorders>
              <w:top w:val="single" w:color="auto" w:sz="4" w:space="0"/>
              <w:left w:val="single" w:color="auto" w:sz="4" w:space="0"/>
              <w:bottom w:val="single" w:color="auto" w:sz="4" w:space="0"/>
              <w:right w:val="single" w:color="auto" w:sz="4" w:space="0"/>
            </w:tcBorders>
          </w:tcPr>
          <w:p>
            <w:pPr>
              <w:pStyle w:val="110"/>
            </w:pPr>
            <w:r>
              <w:rPr>
                <w:rFonts w:hint="eastAsia"/>
              </w:rPr>
              <w:t>火狐</w:t>
            </w:r>
          </w:p>
        </w:tc>
        <w:tc>
          <w:tcPr>
            <w:tcW w:w="2835"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数据正常显示</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数据正常显示</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1843" w:type="dxa"/>
            <w:tcBorders>
              <w:top w:val="single" w:color="auto" w:sz="4" w:space="0"/>
              <w:left w:val="single" w:color="auto" w:sz="4" w:space="0"/>
              <w:bottom w:val="single" w:color="auto" w:sz="4" w:space="0"/>
              <w:right w:val="single" w:color="auto" w:sz="4" w:space="0"/>
            </w:tcBorders>
          </w:tcPr>
          <w:p>
            <w:pPr>
              <w:pStyle w:val="110"/>
            </w:pPr>
            <w:r>
              <w:rPr>
                <w:rFonts w:hint="eastAsia"/>
              </w:rPr>
              <w:t>IE</w:t>
            </w:r>
          </w:p>
        </w:tc>
        <w:tc>
          <w:tcPr>
            <w:tcW w:w="2835"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低版本不支持</w:t>
            </w:r>
          </w:p>
        </w:tc>
        <w:tc>
          <w:tcPr>
            <w:tcW w:w="2126"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数据正常显示</w:t>
            </w:r>
          </w:p>
        </w:tc>
        <w:tc>
          <w:tcPr>
            <w:tcW w:w="946" w:type="dxa"/>
            <w:tcBorders>
              <w:top w:val="single" w:color="auto" w:sz="4" w:space="0"/>
              <w:left w:val="single" w:color="auto" w:sz="4" w:space="0"/>
              <w:bottom w:val="single" w:color="auto" w:sz="4" w:space="0"/>
              <w:right w:val="nil"/>
            </w:tcBorders>
            <w:vAlign w:val="center"/>
          </w:tcPr>
          <w:p>
            <w:pPr>
              <w:pStyle w:val="110"/>
            </w:pPr>
            <w:r>
              <w:rPr>
                <w:rFonts w:hint="eastAsia"/>
              </w:rPr>
              <w:t>不合格</w:t>
            </w:r>
          </w:p>
        </w:tc>
      </w:tr>
    </w:tbl>
    <w:p>
      <w:pPr>
        <w:pStyle w:val="3"/>
        <w:ind w:firstLine="240" w:firstLineChars="100"/>
      </w:pPr>
      <w:r>
        <w:rPr>
          <w:rFonts w:hint="eastAsia"/>
        </w:rPr>
        <w:t>（3）应用加购功能测试：随机选取部分付费应用，添加到购物车中，加购模块主要测试内容为应用的增删查和订单的生成，分析结果如下表6-3所示：</w:t>
      </w:r>
    </w:p>
    <w:p>
      <w:pPr>
        <w:pStyle w:val="8"/>
      </w:pPr>
      <w:r>
        <w:rPr>
          <w:rFonts w:hint="eastAsia"/>
        </w:rPr>
        <w:t>表6–3应用加购模块分析表</w:t>
      </w:r>
    </w:p>
    <w:tbl>
      <w:tblPr>
        <w:tblStyle w:val="20"/>
        <w:tblW w:w="8788"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3119"/>
        <w:gridCol w:w="3118"/>
        <w:gridCol w:w="155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3119"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操作</w:t>
            </w:r>
          </w:p>
        </w:tc>
        <w:tc>
          <w:tcPr>
            <w:tcW w:w="3118"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1559"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应用加购</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应用能够显示在购物车列表中</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购物车应用的删除</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应用数组删除对应数据</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生成订单</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购物车清空，生成订单</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4</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清空购物车</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执行一键删除操作</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bl>
    <w:p>
      <w:pPr>
        <w:pStyle w:val="3"/>
        <w:ind w:firstLine="240" w:firstLineChars="100"/>
      </w:pPr>
      <w:r>
        <w:rPr>
          <w:rFonts w:hint="eastAsia"/>
        </w:rPr>
        <w:t>（4）订单功能测试：加购操作生成订单后，会在订单列表中展示对应的数据，订单主要测试内容有订单的删除和结算，分析结果如下表6-4所示：</w:t>
      </w:r>
    </w:p>
    <w:p>
      <w:pPr>
        <w:pStyle w:val="8"/>
      </w:pPr>
      <w:r>
        <w:rPr>
          <w:rFonts w:hint="eastAsia"/>
        </w:rPr>
        <w:t>表6–4订单模块分析表</w:t>
      </w:r>
    </w:p>
    <w:tbl>
      <w:tblPr>
        <w:tblStyle w:val="20"/>
        <w:tblW w:w="8788"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3119"/>
        <w:gridCol w:w="3118"/>
        <w:gridCol w:w="155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3119"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操作</w:t>
            </w:r>
          </w:p>
        </w:tc>
        <w:tc>
          <w:tcPr>
            <w:tcW w:w="3118"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1559"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订单删除</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删除对应数据</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订单结算</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能够执行结算操作</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订单清空</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执行一键删除操作</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bl>
    <w:p>
      <w:pPr>
        <w:pStyle w:val="3"/>
        <w:ind w:firstLine="240" w:firstLineChars="100"/>
      </w:pPr>
      <w:r>
        <w:rPr>
          <w:rFonts w:hint="eastAsia"/>
        </w:rPr>
        <w:t>（5）应用搜索功能测试：在本系统的顶部菜单栏中会有搜索框存在，输入搜索信息会弹出对应的应用数据展示，分析结果如下表6-5所示：</w:t>
      </w:r>
    </w:p>
    <w:p>
      <w:pPr>
        <w:pStyle w:val="8"/>
      </w:pPr>
      <w:r>
        <w:rPr>
          <w:rFonts w:hint="eastAsia"/>
        </w:rPr>
        <w:t>表6–5搜索模块分析表</w:t>
      </w:r>
    </w:p>
    <w:tbl>
      <w:tblPr>
        <w:tblStyle w:val="20"/>
        <w:tblW w:w="8788"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3119"/>
        <w:gridCol w:w="3118"/>
        <w:gridCol w:w="155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3119"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操作</w:t>
            </w:r>
          </w:p>
        </w:tc>
        <w:tc>
          <w:tcPr>
            <w:tcW w:w="3118"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1559"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不输入搜索数据</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不会执行搜索操作</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输入搜索数据，且应用不存在</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提示应用未找到</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输入搜索数据，且应用存在</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展示搜索到的应用信息</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bl>
    <w:p>
      <w:pPr>
        <w:pStyle w:val="3"/>
        <w:ind w:firstLine="240" w:firstLineChars="100"/>
      </w:pPr>
      <w:r>
        <w:rPr>
          <w:rFonts w:hint="eastAsia"/>
        </w:rPr>
        <w:t>（6）退出功能测试：主要测试用户的退出功能是否正常，如下表6-6所示：</w:t>
      </w:r>
    </w:p>
    <w:p>
      <w:pPr>
        <w:pStyle w:val="8"/>
      </w:pPr>
      <w:r>
        <w:rPr>
          <w:rFonts w:hint="eastAsia"/>
        </w:rPr>
        <w:t>表6–6退出模块分析表</w:t>
      </w:r>
    </w:p>
    <w:tbl>
      <w:tblPr>
        <w:tblStyle w:val="20"/>
        <w:tblW w:w="8788" w:type="dxa"/>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92"/>
        <w:gridCol w:w="3119"/>
        <w:gridCol w:w="3118"/>
        <w:gridCol w:w="155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09"/>
            </w:pPr>
            <w:r>
              <w:rPr>
                <w:rFonts w:hint="eastAsia"/>
              </w:rPr>
              <w:t>编号</w:t>
            </w:r>
          </w:p>
        </w:tc>
        <w:tc>
          <w:tcPr>
            <w:tcW w:w="3119"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操作</w:t>
            </w:r>
          </w:p>
        </w:tc>
        <w:tc>
          <w:tcPr>
            <w:tcW w:w="3118" w:type="dxa"/>
            <w:tcBorders>
              <w:top w:val="single" w:color="auto" w:sz="4" w:space="0"/>
              <w:left w:val="single" w:color="auto" w:sz="4" w:space="0"/>
              <w:bottom w:val="single" w:color="auto" w:sz="4" w:space="0"/>
              <w:right w:val="single" w:color="auto" w:sz="4" w:space="0"/>
            </w:tcBorders>
            <w:vAlign w:val="center"/>
          </w:tcPr>
          <w:p>
            <w:pPr>
              <w:pStyle w:val="109"/>
            </w:pPr>
            <w:r>
              <w:rPr>
                <w:rFonts w:hint="eastAsia"/>
              </w:rPr>
              <w:t>预期</w:t>
            </w:r>
          </w:p>
        </w:tc>
        <w:tc>
          <w:tcPr>
            <w:tcW w:w="1559" w:type="dxa"/>
            <w:tcBorders>
              <w:top w:val="single" w:color="auto" w:sz="4" w:space="0"/>
              <w:left w:val="single" w:color="auto" w:sz="4" w:space="0"/>
              <w:bottom w:val="single" w:color="auto" w:sz="4" w:space="0"/>
              <w:right w:val="nil"/>
            </w:tcBorders>
            <w:vAlign w:val="center"/>
          </w:tcPr>
          <w:p>
            <w:pPr>
              <w:pStyle w:val="109"/>
            </w:pPr>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1</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点击退出图标</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弹出退出提示框</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2</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点击确认退出按钮</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退出本系统，回到登录页</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992" w:type="dxa"/>
            <w:tcBorders>
              <w:top w:val="single" w:color="auto" w:sz="4" w:space="0"/>
              <w:left w:val="nil"/>
              <w:bottom w:val="single" w:color="auto" w:sz="4" w:space="0"/>
              <w:right w:val="single" w:color="auto" w:sz="4" w:space="0"/>
            </w:tcBorders>
            <w:vAlign w:val="center"/>
          </w:tcPr>
          <w:p>
            <w:pPr>
              <w:pStyle w:val="110"/>
            </w:pPr>
            <w:r>
              <w:rPr>
                <w:rFonts w:hint="eastAsia"/>
              </w:rPr>
              <w:t>3</w:t>
            </w:r>
          </w:p>
        </w:tc>
        <w:tc>
          <w:tcPr>
            <w:tcW w:w="3119"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点击取消按钮</w:t>
            </w:r>
          </w:p>
        </w:tc>
        <w:tc>
          <w:tcPr>
            <w:tcW w:w="3118" w:type="dxa"/>
            <w:tcBorders>
              <w:top w:val="single" w:color="auto" w:sz="4" w:space="0"/>
              <w:left w:val="single" w:color="auto" w:sz="4" w:space="0"/>
              <w:bottom w:val="single" w:color="auto" w:sz="4" w:space="0"/>
              <w:right w:val="single" w:color="auto" w:sz="4" w:space="0"/>
            </w:tcBorders>
            <w:vAlign w:val="center"/>
          </w:tcPr>
          <w:p>
            <w:pPr>
              <w:pStyle w:val="110"/>
            </w:pPr>
            <w:r>
              <w:rPr>
                <w:rFonts w:hint="eastAsia"/>
              </w:rPr>
              <w:t>不执行操作，退出框消失</w:t>
            </w:r>
          </w:p>
        </w:tc>
        <w:tc>
          <w:tcPr>
            <w:tcW w:w="1559" w:type="dxa"/>
            <w:tcBorders>
              <w:top w:val="single" w:color="auto" w:sz="4" w:space="0"/>
              <w:left w:val="single" w:color="auto" w:sz="4" w:space="0"/>
              <w:bottom w:val="single" w:color="auto" w:sz="4" w:space="0"/>
              <w:right w:val="nil"/>
            </w:tcBorders>
            <w:vAlign w:val="center"/>
          </w:tcPr>
          <w:p>
            <w:pPr>
              <w:pStyle w:val="110"/>
            </w:pPr>
            <w:r>
              <w:rPr>
                <w:rFonts w:hint="eastAsia"/>
              </w:rPr>
              <w:t>合格</w:t>
            </w:r>
          </w:p>
        </w:tc>
      </w:tr>
    </w:tbl>
    <w:p>
      <w:pPr>
        <w:pStyle w:val="4"/>
      </w:pPr>
      <w:bookmarkStart w:id="94" w:name="_Toc7030092"/>
      <w:bookmarkStart w:id="95" w:name="_Toc10139881"/>
      <w:r>
        <w:rPr>
          <w:rFonts w:hint="eastAsia"/>
        </w:rPr>
        <w:t>测试总结</w:t>
      </w:r>
      <w:bookmarkEnd w:id="94"/>
      <w:bookmarkEnd w:id="95"/>
    </w:p>
    <w:p>
      <w:pPr>
        <w:pStyle w:val="3"/>
      </w:pPr>
      <w:r>
        <w:rPr>
          <w:rFonts w:hint="eastAsia"/>
        </w:rPr>
        <w:t>程序的开发为本系统的基础，程序的测试为本系统的提升，基础打好了，测试的深度决定了本系统的高度。测试能够检查各个阶段是否接近预期目标，通过对各个阶段结构进行测评，能够尽早的发现并解决问题，从而保证了程序的完整性以及提高了开发的效率，避免后续出Bug影响项目上线。</w:t>
      </w:r>
    </w:p>
    <w:p>
      <w:pPr>
        <w:pStyle w:val="71"/>
        <w:spacing w:before="240" w:after="120"/>
      </w:pPr>
      <w:bookmarkStart w:id="96" w:name="_Toc7030093"/>
      <w:bookmarkStart w:id="97" w:name="_Toc10139882"/>
      <w:r>
        <w:rPr>
          <w:rFonts w:hint="eastAsia"/>
        </w:rPr>
        <w:t>结束语</w:t>
      </w:r>
      <w:bookmarkEnd w:id="96"/>
      <w:bookmarkEnd w:id="97"/>
    </w:p>
    <w:p>
      <w:pPr>
        <w:pStyle w:val="72"/>
      </w:pPr>
      <w:r>
        <w:rPr>
          <w:rFonts w:hint="eastAsia"/>
        </w:rPr>
        <w:t>本次论文的研究方向是开发一套应用商城网站，通过了严谨的功能模块设计和清晰的代码逻辑视图，本论文向读者勾勒出一套完整的项目开发流程，从而达到本论文预期的效果。目前，线上的应用商城多而繁杂，且部分应用商城下载应用过程中会强制下载捆绑软件，这对于现在快节奏的工作或生活来说是不合适的。为有效解决该问题，在本次应用商城网站的设计中，采用了功能简单但完善的特点，从而简化了用户的操作，提高了网站的效率。</w:t>
      </w:r>
    </w:p>
    <w:p>
      <w:pPr>
        <w:pStyle w:val="72"/>
      </w:pPr>
      <w:r>
        <w:rPr>
          <w:rFonts w:hint="eastAsia"/>
        </w:rPr>
        <w:t>本系统的不足之处有以下几点：</w:t>
      </w:r>
    </w:p>
    <w:p>
      <w:pPr>
        <w:pStyle w:val="72"/>
      </w:pPr>
      <w:r>
        <w:rPr>
          <w:rFonts w:hint="eastAsia"/>
        </w:rPr>
        <w:t>（1）应用数据来源问题：应用的历史版本更替、应用数据的数量、数据库的更新频率这三个方面并没有实现，所以本系统数据来源还有待进一步优化。</w:t>
      </w:r>
    </w:p>
    <w:p>
      <w:pPr>
        <w:pStyle w:val="72"/>
      </w:pPr>
      <w:r>
        <w:rPr>
          <w:rFonts w:hint="eastAsia"/>
        </w:rPr>
        <w:t>（2）应用展示问题：本系统目前只具备展示应用的图片、详情和下载，用户评论、操作视频教程、版本更新情况等等并没有实现。</w:t>
      </w:r>
    </w:p>
    <w:p>
      <w:pPr>
        <w:pStyle w:val="72"/>
      </w:pPr>
      <w:r>
        <w:rPr>
          <w:rFonts w:hint="eastAsia"/>
        </w:rPr>
        <w:t>（3）本系统目前只适用于PC端，移动端是一个更广阔的场地，所以需要开发出一套自适应布局来适应PC端和移动端。</w:t>
      </w:r>
    </w:p>
    <w:p>
      <w:pPr>
        <w:pStyle w:val="72"/>
        <w:ind w:firstLine="0" w:firstLineChars="0"/>
      </w:pPr>
      <w:r>
        <w:rPr>
          <w:rFonts w:hint="eastAsia"/>
        </w:rPr>
        <w:tab/>
      </w:r>
      <w:r>
        <w:rPr>
          <w:rFonts w:hint="eastAsia"/>
        </w:rPr>
        <w:t>总的来说，该网站在功能完善上还有很多的想法，有些观点和阐述会有部分疏漏，这需要后续进一步的优化。</w:t>
      </w:r>
    </w:p>
    <w:p>
      <w:pPr>
        <w:pStyle w:val="67"/>
        <w:spacing w:before="240"/>
      </w:pPr>
      <w:bookmarkStart w:id="98" w:name="_Toc7030094"/>
      <w:bookmarkStart w:id="99" w:name="_Toc10139883"/>
      <w:r>
        <w:rPr>
          <w:rFonts w:hint="eastAsia"/>
        </w:rPr>
        <w:t>参考文献</w:t>
      </w:r>
      <w:bookmarkEnd w:id="98"/>
      <w:bookmarkEnd w:id="99"/>
      <w:bookmarkStart w:id="100" w:name="_Ref316152046"/>
    </w:p>
    <w:bookmarkEnd w:id="100"/>
    <w:p>
      <w:pPr>
        <w:pStyle w:val="68"/>
      </w:pPr>
      <w:r>
        <w:t>BenForta福塔</w:t>
      </w:r>
      <w:r>
        <w:rPr>
          <w:rFonts w:hint="eastAsia"/>
        </w:rPr>
        <w:t>.MySQl必知必会 [M].人民邮电出版社，2009.</w:t>
      </w:r>
    </w:p>
    <w:p>
      <w:pPr>
        <w:pStyle w:val="68"/>
      </w:pPr>
      <w:r>
        <w:t>AlanBeaulieu</w:t>
      </w:r>
      <w:r>
        <w:rPr>
          <w:rFonts w:hint="eastAsia"/>
        </w:rPr>
        <w:t>.SQL学习指南 [M].人民邮电出版社，2010.</w:t>
      </w:r>
    </w:p>
    <w:p>
      <w:pPr>
        <w:pStyle w:val="68"/>
      </w:pPr>
      <w:r>
        <w:t>扎卡斯</w:t>
      </w:r>
      <w:r>
        <w:rPr>
          <w:rFonts w:hint="eastAsia"/>
        </w:rPr>
        <w:t>.JavaScript高级程序设计 [M].人民邮电出版社，2006.</w:t>
      </w:r>
    </w:p>
    <w:p>
      <w:pPr>
        <w:pStyle w:val="68"/>
      </w:pPr>
      <w:r>
        <w:t>扎卡斯</w:t>
      </w:r>
      <w:r>
        <w:rPr>
          <w:rFonts w:hint="eastAsia"/>
        </w:rPr>
        <w:t>.高性能JavaScript [M].电子工业出版社，2010.</w:t>
      </w:r>
    </w:p>
    <w:p>
      <w:pPr>
        <w:pStyle w:val="68"/>
      </w:pPr>
      <w:r>
        <w:rPr>
          <w:rFonts w:hint="eastAsia"/>
        </w:rPr>
        <w:t>王晶.利用jQuery操作HTML元素[J]. 农业网络信息, 2008:98-99.</w:t>
      </w:r>
    </w:p>
    <w:p>
      <w:pPr>
        <w:pStyle w:val="68"/>
      </w:pPr>
      <w:r>
        <w:t>Jeremy Keith</w:t>
      </w:r>
      <w:r>
        <w:rPr>
          <w:rFonts w:hint="eastAsia"/>
        </w:rPr>
        <w:t>.JavaScript DOM编程艺术 [M].人民邮电出版社，2007.</w:t>
      </w:r>
    </w:p>
    <w:p>
      <w:pPr>
        <w:pStyle w:val="68"/>
      </w:pPr>
      <w:r>
        <w:fldChar w:fldCharType="begin"/>
      </w:r>
      <w:r>
        <w:instrText xml:space="preserve"> HYPERLINK "https://baike.baidu.com/item/%E5%BC%97%E6%8B%89%E7%BA%B3%E6%A0%B9" \t "_blank" </w:instrText>
      </w:r>
      <w:r>
        <w:fldChar w:fldCharType="separate"/>
      </w:r>
      <w:r>
        <w:t>弗拉纳根</w:t>
      </w:r>
      <w:r>
        <w:fldChar w:fldCharType="end"/>
      </w:r>
      <w:r>
        <w:rPr>
          <w:rFonts w:hint="eastAsia"/>
        </w:rPr>
        <w:t>.JavaScript权威指南 [M].机械工业出版社，2007.</w:t>
      </w:r>
    </w:p>
    <w:p>
      <w:pPr>
        <w:pStyle w:val="68"/>
      </w:pPr>
      <w:r>
        <w:t>Douglas Crockford</w:t>
      </w:r>
      <w:r>
        <w:rPr>
          <w:rFonts w:hint="eastAsia"/>
        </w:rPr>
        <w:t>.JavaScript语言精髓 [M].电子工业出版社，2009.</w:t>
      </w:r>
    </w:p>
    <w:p>
      <w:pPr>
        <w:pStyle w:val="68"/>
      </w:pPr>
      <w:r>
        <w:rPr>
          <w:rFonts w:hint="eastAsia"/>
        </w:rPr>
        <w:t>关伟哲. SQLServer后台数据库安全性管理与应用研究[J]. 电脑知识与技术, 2013(21):4771-4772.</w:t>
      </w:r>
    </w:p>
    <w:p>
      <w:pPr>
        <w:pStyle w:val="68"/>
      </w:pPr>
      <w:r>
        <w:t>Kathy Sierra Bert Bates</w:t>
      </w:r>
      <w:r>
        <w:rPr>
          <w:rFonts w:hint="eastAsia"/>
        </w:rPr>
        <w:t>.Head First Java [M].中国电力出版社，2007.</w:t>
      </w:r>
    </w:p>
    <w:p>
      <w:pPr>
        <w:pStyle w:val="68"/>
      </w:pPr>
      <w:r>
        <w:t>Robert Sedgewick</w:t>
      </w:r>
      <w:r>
        <w:rPr>
          <w:rFonts w:hint="eastAsia"/>
        </w:rPr>
        <w:t>.算法（第四版）[M].人民邮电出版社，2012.</w:t>
      </w:r>
    </w:p>
    <w:p>
      <w:pPr>
        <w:pStyle w:val="68"/>
      </w:pPr>
      <w:r>
        <w:t>福勒</w:t>
      </w:r>
      <w:r>
        <w:rPr>
          <w:rFonts w:hint="eastAsia"/>
        </w:rPr>
        <w:t>.</w:t>
      </w:r>
      <w:r>
        <w:t>重构</w:t>
      </w:r>
      <w:r>
        <w:rPr>
          <w:rFonts w:hint="eastAsia"/>
        </w:rPr>
        <w:t xml:space="preserve"> </w:t>
      </w:r>
      <w:r>
        <w:t>改善既有代码的设计</w:t>
      </w:r>
      <w:r>
        <w:rPr>
          <w:rFonts w:hint="eastAsia"/>
        </w:rPr>
        <w:t xml:space="preserve"> [M].人民邮电出版社，2010.</w:t>
      </w:r>
    </w:p>
    <w:p>
      <w:pPr>
        <w:pStyle w:val="68"/>
      </w:pPr>
      <w:r>
        <w:t>Brian Goetz</w:t>
      </w:r>
      <w:r>
        <w:rPr>
          <w:rFonts w:hint="eastAsia"/>
        </w:rPr>
        <w:t>.</w:t>
      </w:r>
      <w:r>
        <w:t>Java并发编程实战</w:t>
      </w:r>
      <w:r>
        <w:rPr>
          <w:rFonts w:hint="eastAsia"/>
        </w:rPr>
        <w:t xml:space="preserve"> [M].机械工业出版社，2012.</w:t>
      </w:r>
    </w:p>
    <w:p>
      <w:pPr>
        <w:pStyle w:val="68"/>
      </w:pPr>
      <w:r>
        <w:rPr>
          <w:rFonts w:hint="eastAsia"/>
        </w:rPr>
        <w:t>董英茹.简谈AngularJS在下一代Web开发中的应用[J]. 软件工程师, 2015(5):30-31.</w:t>
      </w:r>
    </w:p>
    <w:p>
      <w:pPr>
        <w:pStyle w:val="68"/>
      </w:pPr>
      <w:r>
        <w:rPr>
          <w:rFonts w:hint="eastAsia"/>
        </w:rPr>
        <w:t>曾汝佳.基于跨平台开发的联网收费运营管理APP[D]. 广东工业大学, 2015(2).</w:t>
      </w:r>
    </w:p>
    <w:p>
      <w:pPr>
        <w:pStyle w:val="101"/>
        <w:spacing w:before="240"/>
      </w:pPr>
      <w:bookmarkStart w:id="101" w:name="_Toc7030095"/>
      <w:bookmarkStart w:id="102" w:name="_Toc10139884"/>
      <w:r>
        <w:rPr>
          <w:rFonts w:hint="eastAsia"/>
        </w:rPr>
        <w:t>致谢</w:t>
      </w:r>
      <w:bookmarkEnd w:id="101"/>
      <w:bookmarkEnd w:id="102"/>
    </w:p>
    <w:p>
      <w:pPr>
        <w:pStyle w:val="72"/>
      </w:pPr>
      <w:r>
        <w:rPr>
          <w:rFonts w:hint="eastAsia"/>
        </w:rPr>
        <w:t>转眼间，美好的大学生活在不久的未来即将划上句号，在母校生活的时光里以及在课堂上学习的过程中，不仅带给我了知识学问上的充实，也带给了我毕业的不舍和丰收的喜悦。历时两个月左右的毕业设计也即将划上句号，在此我特别感谢给与我无数帮助和建议的惠征老师，没有他的无私指导和谆谆善诱，我无疑将会遇到种种困难，毕业设计过程中我也将会遭遇种种挫折。经历这次毕业设计后，我也具备了掌控项目的能力和全局观念的意识，并且了解和巩固了时下热门的语言和技术，熟练了对项目中所需插件。所以，在此我感谢学校组织的这次毕业设计，让我的知识储备和能力能够更上一层楼。与此同时，我还要真诚的感谢我的任课老师们，没有他们的无私教导，我是无法踏入知识的殿堂的。我还要感谢给与帮助的同学们和技术博客作者们，他们在我遇到技术问题时给与了我正确的解决办法和思路。</w:t>
      </w:r>
    </w:p>
    <w:p>
      <w:pPr>
        <w:pStyle w:val="72"/>
      </w:pPr>
      <w:r>
        <w:rPr>
          <w:rFonts w:hint="eastAsia"/>
        </w:rPr>
        <w:t>语至此，感慨万千。再见，我的大南工！</w:t>
      </w:r>
    </w:p>
    <w:sectPr>
      <w:footerReference r:id="rId11" w:type="default"/>
      <w:footnotePr>
        <w:numFmt w:val="decimalEnclosedCircleChinese"/>
        <w:numRestart w:val="eachPage"/>
      </w:footnotePr>
      <w:pgSz w:w="11906" w:h="16838"/>
      <w:pgMar w:top="1418" w:right="1418" w:bottom="1418" w:left="1418" w:header="1418" w:footer="1134" w:gutter="0"/>
      <w:pgNumType w:start="1" w:chapSep="emDash"/>
      <w:cols w:space="425" w:num="1"/>
      <w:formProt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rStyle w:val="59"/>
      </w:rPr>
      <w:fldChar w:fldCharType="begin"/>
    </w:r>
    <w:r>
      <w:rPr>
        <w:rStyle w:val="59"/>
      </w:rPr>
      <w:instrText xml:space="preserve"> PAGE </w:instrText>
    </w:r>
    <w:r>
      <w:rPr>
        <w:rStyle w:val="59"/>
      </w:rPr>
      <w:fldChar w:fldCharType="separate"/>
    </w:r>
    <w:r>
      <w:rPr>
        <w:rStyle w:val="59"/>
      </w:rPr>
      <w:t>28</w:t>
    </w:r>
    <w:r>
      <w:rPr>
        <w:rStyle w:val="59"/>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人力资源管理的趋势与创新</w:t>
    </w:r>
  </w:p>
  <w:p>
    <w:pPr>
      <w:pStyle w:val="14"/>
      <w:pBdr>
        <w:bottom w:val="none" w:color="auto" w:sz="0" w:space="0"/>
      </w:pBdr>
      <w:tabs>
        <w:tab w:val="left" w:pos="3135"/>
        <w:tab w:val="center" w:pos="4535"/>
      </w:tabs>
      <w:jc w:val="left"/>
      <w:rPr>
        <w:sz w:val="21"/>
        <w:szCs w:val="21"/>
      </w:rPr>
    </w:pPr>
    <w:r>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基于Vue框架的应用商城网站的设计与实现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66BF0"/>
    <w:multiLevelType w:val="multilevel"/>
    <w:tmpl w:val="0A866BF0"/>
    <w:lvl w:ilvl="0" w:tentative="0">
      <w:start w:val="1"/>
      <w:numFmt w:val="none"/>
      <w:pStyle w:val="93"/>
      <w:lvlText w:val="%1Key words:"/>
      <w:lvlJc w:val="left"/>
      <w:pPr>
        <w:tabs>
          <w:tab w:val="left" w:pos="707"/>
        </w:tabs>
        <w:ind w:left="509" w:firstLine="200"/>
      </w:pPr>
      <w:rPr>
        <w:rFonts w:hint="eastAsia" w:eastAsia="黑体"/>
        <w:b/>
        <w:i w:val="0"/>
        <w:sz w:val="24"/>
      </w:rPr>
    </w:lvl>
    <w:lvl w:ilvl="1" w:tentative="0">
      <w:start w:val="1"/>
      <w:numFmt w:val="lowerLetter"/>
      <w:lvlText w:val="%2)"/>
      <w:lvlJc w:val="left"/>
      <w:pPr>
        <w:tabs>
          <w:tab w:val="left" w:pos="1549"/>
        </w:tabs>
        <w:ind w:left="1549" w:hanging="420"/>
      </w:pPr>
    </w:lvl>
    <w:lvl w:ilvl="2" w:tentative="0">
      <w:start w:val="1"/>
      <w:numFmt w:val="lowerRoman"/>
      <w:lvlText w:val="%3."/>
      <w:lvlJc w:val="right"/>
      <w:pPr>
        <w:tabs>
          <w:tab w:val="left" w:pos="1969"/>
        </w:tabs>
        <w:ind w:left="1969" w:hanging="420"/>
      </w:pPr>
    </w:lvl>
    <w:lvl w:ilvl="3" w:tentative="0">
      <w:start w:val="1"/>
      <w:numFmt w:val="decimal"/>
      <w:lvlText w:val="%4."/>
      <w:lvlJc w:val="left"/>
      <w:pPr>
        <w:tabs>
          <w:tab w:val="left" w:pos="2389"/>
        </w:tabs>
        <w:ind w:left="2389" w:hanging="420"/>
      </w:pPr>
    </w:lvl>
    <w:lvl w:ilvl="4" w:tentative="0">
      <w:start w:val="1"/>
      <w:numFmt w:val="lowerLetter"/>
      <w:lvlText w:val="%5)"/>
      <w:lvlJc w:val="left"/>
      <w:pPr>
        <w:tabs>
          <w:tab w:val="left" w:pos="2809"/>
        </w:tabs>
        <w:ind w:left="2809" w:hanging="420"/>
      </w:pPr>
    </w:lvl>
    <w:lvl w:ilvl="5" w:tentative="0">
      <w:start w:val="1"/>
      <w:numFmt w:val="lowerRoman"/>
      <w:lvlText w:val="%6."/>
      <w:lvlJc w:val="right"/>
      <w:pPr>
        <w:tabs>
          <w:tab w:val="left" w:pos="3229"/>
        </w:tabs>
        <w:ind w:left="3229" w:hanging="420"/>
      </w:pPr>
    </w:lvl>
    <w:lvl w:ilvl="6" w:tentative="0">
      <w:start w:val="1"/>
      <w:numFmt w:val="decimal"/>
      <w:lvlText w:val="%7."/>
      <w:lvlJc w:val="left"/>
      <w:pPr>
        <w:tabs>
          <w:tab w:val="left" w:pos="3649"/>
        </w:tabs>
        <w:ind w:left="3649" w:hanging="420"/>
      </w:pPr>
    </w:lvl>
    <w:lvl w:ilvl="7" w:tentative="0">
      <w:start w:val="1"/>
      <w:numFmt w:val="lowerLetter"/>
      <w:lvlText w:val="%8)"/>
      <w:lvlJc w:val="left"/>
      <w:pPr>
        <w:tabs>
          <w:tab w:val="left" w:pos="4069"/>
        </w:tabs>
        <w:ind w:left="4069" w:hanging="420"/>
      </w:pPr>
    </w:lvl>
    <w:lvl w:ilvl="8" w:tentative="0">
      <w:start w:val="1"/>
      <w:numFmt w:val="lowerRoman"/>
      <w:lvlText w:val="%9."/>
      <w:lvlJc w:val="right"/>
      <w:pPr>
        <w:tabs>
          <w:tab w:val="left" w:pos="4489"/>
        </w:tabs>
        <w:ind w:left="4489" w:hanging="420"/>
      </w:pPr>
    </w:lvl>
  </w:abstractNum>
  <w:abstractNum w:abstractNumId="1">
    <w:nsid w:val="235C3FD9"/>
    <w:multiLevelType w:val="multilevel"/>
    <w:tmpl w:val="235C3FD9"/>
    <w:lvl w:ilvl="0" w:tentative="0">
      <w:start w:val="1"/>
      <w:numFmt w:val="none"/>
      <w:pStyle w:val="100"/>
      <w:lvlText w:val="[关键词]"/>
      <w:lvlJc w:val="left"/>
      <w:pPr>
        <w:tabs>
          <w:tab w:val="left" w:pos="426"/>
        </w:tabs>
        <w:ind w:left="426" w:firstLine="0"/>
      </w:pPr>
      <w:rPr>
        <w:rFonts w:hint="eastAsia" w:ascii="黑体" w:eastAsia="黑体"/>
        <w:b w:val="0"/>
        <w:i w:val="0"/>
        <w:sz w:val="24"/>
      </w:rPr>
    </w:lvl>
    <w:lvl w:ilvl="1" w:tentative="0">
      <w:start w:val="1"/>
      <w:numFmt w:val="lowerLetter"/>
      <w:lvlText w:val="%2)"/>
      <w:lvlJc w:val="left"/>
      <w:pPr>
        <w:tabs>
          <w:tab w:val="left" w:pos="1466"/>
        </w:tabs>
        <w:ind w:left="1466" w:hanging="420"/>
      </w:pPr>
    </w:lvl>
    <w:lvl w:ilvl="2" w:tentative="0">
      <w:start w:val="1"/>
      <w:numFmt w:val="lowerRoman"/>
      <w:lvlText w:val="%3."/>
      <w:lvlJc w:val="right"/>
      <w:pPr>
        <w:tabs>
          <w:tab w:val="left" w:pos="1886"/>
        </w:tabs>
        <w:ind w:left="1886" w:hanging="420"/>
      </w:pPr>
    </w:lvl>
    <w:lvl w:ilvl="3" w:tentative="0">
      <w:start w:val="1"/>
      <w:numFmt w:val="decimal"/>
      <w:lvlText w:val="%4."/>
      <w:lvlJc w:val="left"/>
      <w:pPr>
        <w:tabs>
          <w:tab w:val="left" w:pos="2306"/>
        </w:tabs>
        <w:ind w:left="2306" w:hanging="420"/>
      </w:pPr>
    </w:lvl>
    <w:lvl w:ilvl="4" w:tentative="0">
      <w:start w:val="1"/>
      <w:numFmt w:val="lowerLetter"/>
      <w:lvlText w:val="%5)"/>
      <w:lvlJc w:val="left"/>
      <w:pPr>
        <w:tabs>
          <w:tab w:val="left" w:pos="2726"/>
        </w:tabs>
        <w:ind w:left="2726" w:hanging="420"/>
      </w:pPr>
    </w:lvl>
    <w:lvl w:ilvl="5" w:tentative="0">
      <w:start w:val="1"/>
      <w:numFmt w:val="lowerRoman"/>
      <w:lvlText w:val="%6."/>
      <w:lvlJc w:val="right"/>
      <w:pPr>
        <w:tabs>
          <w:tab w:val="left" w:pos="3146"/>
        </w:tabs>
        <w:ind w:left="3146" w:hanging="420"/>
      </w:pPr>
    </w:lvl>
    <w:lvl w:ilvl="6" w:tentative="0">
      <w:start w:val="1"/>
      <w:numFmt w:val="decimal"/>
      <w:lvlText w:val="%7."/>
      <w:lvlJc w:val="left"/>
      <w:pPr>
        <w:tabs>
          <w:tab w:val="left" w:pos="3566"/>
        </w:tabs>
        <w:ind w:left="3566" w:hanging="420"/>
      </w:pPr>
    </w:lvl>
    <w:lvl w:ilvl="7" w:tentative="0">
      <w:start w:val="1"/>
      <w:numFmt w:val="lowerLetter"/>
      <w:lvlText w:val="%8)"/>
      <w:lvlJc w:val="left"/>
      <w:pPr>
        <w:tabs>
          <w:tab w:val="left" w:pos="3986"/>
        </w:tabs>
        <w:ind w:left="3986" w:hanging="420"/>
      </w:pPr>
    </w:lvl>
    <w:lvl w:ilvl="8" w:tentative="0">
      <w:start w:val="1"/>
      <w:numFmt w:val="lowerRoman"/>
      <w:lvlText w:val="%9."/>
      <w:lvlJc w:val="right"/>
      <w:pPr>
        <w:tabs>
          <w:tab w:val="left" w:pos="4406"/>
        </w:tabs>
        <w:ind w:left="4406" w:hanging="420"/>
      </w:pPr>
    </w:lvl>
  </w:abstractNum>
  <w:abstractNum w:abstractNumId="2">
    <w:nsid w:val="330C163B"/>
    <w:multiLevelType w:val="multilevel"/>
    <w:tmpl w:val="330C163B"/>
    <w:lvl w:ilvl="0" w:tentative="0">
      <w:start w:val="1"/>
      <w:numFmt w:val="decimal"/>
      <w:pStyle w:val="68"/>
      <w:lvlText w:val="[%1]"/>
      <w:lvlJc w:val="left"/>
      <w:pPr>
        <w:tabs>
          <w:tab w:val="left" w:pos="454"/>
        </w:tabs>
        <w:ind w:left="454" w:hanging="45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48918F1"/>
    <w:multiLevelType w:val="multilevel"/>
    <w:tmpl w:val="348918F1"/>
    <w:lvl w:ilvl="0" w:tentative="0">
      <w:start w:val="1"/>
      <w:numFmt w:val="decimal"/>
      <w:pStyle w:val="2"/>
      <w:suff w:val="space"/>
      <w:lvlText w:val="%1 "/>
      <w:lvlJc w:val="left"/>
      <w:pPr>
        <w:ind w:left="425" w:hanging="425"/>
      </w:pPr>
      <w:rPr>
        <w:rFonts w:hint="eastAsia" w:ascii="黑体" w:eastAsia="黑体"/>
        <w:b w:val="0"/>
        <w:i w:val="0"/>
        <w:sz w:val="30"/>
      </w:rPr>
    </w:lvl>
    <w:lvl w:ilvl="1" w:tentative="0">
      <w:start w:val="1"/>
      <w:numFmt w:val="decimal"/>
      <w:pStyle w:val="4"/>
      <w:isLgl/>
      <w:suff w:val="space"/>
      <w:lvlText w:val="%1.%2 "/>
      <w:lvlJc w:val="left"/>
      <w:pPr>
        <w:ind w:left="1474" w:hanging="1474"/>
      </w:pPr>
      <w:rPr>
        <w:rFonts w:hint="eastAsia" w:ascii="黑体" w:eastAsia="黑体"/>
        <w:sz w:val="28"/>
      </w:rPr>
    </w:lvl>
    <w:lvl w:ilvl="2" w:tentative="0">
      <w:start w:val="1"/>
      <w:numFmt w:val="decimal"/>
      <w:pStyle w:val="5"/>
      <w:suff w:val="space"/>
      <w:lvlText w:val="%1.%2.%3 "/>
      <w:lvlJc w:val="left"/>
      <w:pPr>
        <w:ind w:left="1418" w:hanging="1418"/>
      </w:pPr>
      <w:rPr>
        <w:rFonts w:hint="eastAsia" w:ascii="黑体" w:eastAsia="黑体"/>
        <w:sz w:val="24"/>
      </w:rPr>
    </w:lvl>
    <w:lvl w:ilvl="3" w:tentative="0">
      <w:start w:val="1"/>
      <w:numFmt w:val="decimal"/>
      <w:pStyle w:val="6"/>
      <w:suff w:val="space"/>
      <w:lvlText w:val="(%4)"/>
      <w:lvlJc w:val="left"/>
      <w:pPr>
        <w:ind w:left="0" w:firstLine="0"/>
      </w:pPr>
      <w:rPr>
        <w:rFonts w:hint="eastAsia" w:ascii="宋体" w:eastAsia="宋体"/>
        <w:sz w:val="24"/>
      </w:rPr>
    </w:lvl>
    <w:lvl w:ilvl="4" w:tentative="0">
      <w:start w:val="1"/>
      <w:numFmt w:val="bullet"/>
      <w:pStyle w:val="7"/>
      <w:suff w:val="space"/>
      <w:lvlText w:val=""/>
      <w:lvlJc w:val="left"/>
      <w:pPr>
        <w:ind w:left="0" w:firstLine="0"/>
      </w:pPr>
      <w:rPr>
        <w:rFonts w:hint="default" w:ascii="Symbol" w:hAnsi="Symbol"/>
        <w:color w:val="auto"/>
      </w:rPr>
    </w:lvl>
    <w:lvl w:ilvl="5" w:tentative="0">
      <w:start w:val="1"/>
      <w:numFmt w:val="decimal"/>
      <w:lvlText w:val="%1.%2.%3.%4.%5.%6"/>
      <w:lvlJc w:val="left"/>
      <w:pPr>
        <w:tabs>
          <w:tab w:val="left" w:pos="5726"/>
        </w:tabs>
        <w:ind w:left="3260" w:hanging="1134"/>
      </w:pPr>
      <w:rPr>
        <w:rFonts w:hint="eastAsia"/>
      </w:rPr>
    </w:lvl>
    <w:lvl w:ilvl="6" w:tentative="0">
      <w:start w:val="1"/>
      <w:numFmt w:val="decimal"/>
      <w:lvlText w:val="%1.%2.%3.%4.%5.%6.%7"/>
      <w:lvlJc w:val="left"/>
      <w:pPr>
        <w:tabs>
          <w:tab w:val="left" w:pos="6511"/>
        </w:tabs>
        <w:ind w:left="3827" w:hanging="1276"/>
      </w:pPr>
      <w:rPr>
        <w:rFonts w:hint="eastAsia"/>
      </w:rPr>
    </w:lvl>
    <w:lvl w:ilvl="7" w:tentative="0">
      <w:start w:val="1"/>
      <w:numFmt w:val="decimal"/>
      <w:lvlText w:val="%1.%2.%3.%4.%5.%6.%7.%8"/>
      <w:lvlJc w:val="left"/>
      <w:pPr>
        <w:tabs>
          <w:tab w:val="left" w:pos="7656"/>
        </w:tabs>
        <w:ind w:left="4394" w:hanging="1418"/>
      </w:pPr>
      <w:rPr>
        <w:rFonts w:hint="eastAsia"/>
      </w:rPr>
    </w:lvl>
    <w:lvl w:ilvl="8" w:tentative="0">
      <w:start w:val="1"/>
      <w:numFmt w:val="decimal"/>
      <w:lvlText w:val="%1.%2.%3.%4.%5.%6.%7.%8.%9"/>
      <w:lvlJc w:val="left"/>
      <w:pPr>
        <w:tabs>
          <w:tab w:val="left" w:pos="8442"/>
        </w:tabs>
        <w:ind w:left="5102" w:hanging="1700"/>
      </w:pPr>
      <w:rPr>
        <w:rFonts w:hint="eastAsia"/>
      </w:rPr>
    </w:lvl>
  </w:abstractNum>
  <w:abstractNum w:abstractNumId="4">
    <w:nsid w:val="3642396E"/>
    <w:multiLevelType w:val="multilevel"/>
    <w:tmpl w:val="3642396E"/>
    <w:lvl w:ilvl="0" w:tentative="0">
      <w:start w:val="1"/>
      <w:numFmt w:val="none"/>
      <w:pStyle w:val="94"/>
      <w:lvlText w:val="%1Abstract:"/>
      <w:lvlJc w:val="left"/>
      <w:pPr>
        <w:tabs>
          <w:tab w:val="left" w:pos="198"/>
        </w:tabs>
        <w:ind w:left="0" w:firstLine="200"/>
      </w:pPr>
      <w:rPr>
        <w:rFonts w:hint="eastAsia" w:eastAsia="黑体"/>
        <w:b/>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5">
    <w:nsid w:val="560F5449"/>
    <w:multiLevelType w:val="multilevel"/>
    <w:tmpl w:val="560F5449"/>
    <w:lvl w:ilvl="0" w:tentative="0">
      <w:start w:val="1"/>
      <w:numFmt w:val="none"/>
      <w:pStyle w:val="98"/>
      <w:lvlText w:val="%1[摘  要]"/>
      <w:lvlJc w:val="left"/>
      <w:pPr>
        <w:tabs>
          <w:tab w:val="left" w:pos="0"/>
        </w:tabs>
        <w:ind w:left="0" w:firstLine="0"/>
      </w:pPr>
      <w:rPr>
        <w:rFonts w:hint="eastAsia" w:ascii="黑体" w:eastAsia="黑体"/>
        <w:b w:val="0"/>
        <w:i w:val="0"/>
        <w:sz w:val="24"/>
      </w:rPr>
    </w:lvl>
    <w:lvl w:ilvl="1" w:tentative="0">
      <w:start w:val="1"/>
      <w:numFmt w:val="lowerLetter"/>
      <w:lvlText w:val="%2)"/>
      <w:lvlJc w:val="left"/>
      <w:pPr>
        <w:tabs>
          <w:tab w:val="left" w:pos="1040"/>
        </w:tabs>
        <w:ind w:left="1040" w:hanging="420"/>
      </w:pPr>
    </w:lvl>
    <w:lvl w:ilvl="2" w:tentative="0">
      <w:start w:val="1"/>
      <w:numFmt w:val="lowerRoman"/>
      <w:lvlText w:val="%3."/>
      <w:lvlJc w:val="right"/>
      <w:pPr>
        <w:tabs>
          <w:tab w:val="left" w:pos="1460"/>
        </w:tabs>
        <w:ind w:left="1460" w:hanging="420"/>
      </w:pPr>
    </w:lvl>
    <w:lvl w:ilvl="3" w:tentative="0">
      <w:start w:val="1"/>
      <w:numFmt w:val="decimal"/>
      <w:lvlText w:val="%4."/>
      <w:lvlJc w:val="left"/>
      <w:pPr>
        <w:tabs>
          <w:tab w:val="left" w:pos="1880"/>
        </w:tabs>
        <w:ind w:left="1880" w:hanging="420"/>
      </w:pPr>
    </w:lvl>
    <w:lvl w:ilvl="4" w:tentative="0">
      <w:start w:val="1"/>
      <w:numFmt w:val="lowerLetter"/>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num w:numId="1">
    <w:abstractNumId w:val="3"/>
  </w:num>
  <w:num w:numId="2">
    <w:abstractNumId w:val="2"/>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1"/>
  <w:bordersDoNotSurroundFooter w:val="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attachedTemplate r:id="rId1"/>
  <w:documentProtection w:edit="forms" w:formatting="1" w:enforcement="1" w:cryptProviderType="rsaFull" w:cryptAlgorithmClass="hash" w:cryptAlgorithmType="typeAny" w:cryptAlgorithmSid="4" w:cryptSpinCount="100000" w:hash="AvQntBID2cr3gJbr8cTt70c6NBI=" w:salt="4AhhBKoEKQ5H6cT5xEX1Jg=="/>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53A8"/>
    <w:rsid w:val="00006297"/>
    <w:rsid w:val="00006DE1"/>
    <w:rsid w:val="00010303"/>
    <w:rsid w:val="000104F8"/>
    <w:rsid w:val="00011740"/>
    <w:rsid w:val="00012F79"/>
    <w:rsid w:val="00015CDA"/>
    <w:rsid w:val="00017661"/>
    <w:rsid w:val="00020E57"/>
    <w:rsid w:val="0002416C"/>
    <w:rsid w:val="00025141"/>
    <w:rsid w:val="00027403"/>
    <w:rsid w:val="00031F58"/>
    <w:rsid w:val="000330B0"/>
    <w:rsid w:val="00035A45"/>
    <w:rsid w:val="0003694D"/>
    <w:rsid w:val="00040DE0"/>
    <w:rsid w:val="00041323"/>
    <w:rsid w:val="0004152B"/>
    <w:rsid w:val="000421C6"/>
    <w:rsid w:val="00044450"/>
    <w:rsid w:val="0004464B"/>
    <w:rsid w:val="000448D4"/>
    <w:rsid w:val="000457F4"/>
    <w:rsid w:val="00045FA8"/>
    <w:rsid w:val="00046010"/>
    <w:rsid w:val="000463D5"/>
    <w:rsid w:val="000463F5"/>
    <w:rsid w:val="000500B0"/>
    <w:rsid w:val="0005128D"/>
    <w:rsid w:val="00053733"/>
    <w:rsid w:val="00053EB9"/>
    <w:rsid w:val="00055EC0"/>
    <w:rsid w:val="000561F0"/>
    <w:rsid w:val="000566C1"/>
    <w:rsid w:val="00060023"/>
    <w:rsid w:val="000627B3"/>
    <w:rsid w:val="00065AEA"/>
    <w:rsid w:val="000678CF"/>
    <w:rsid w:val="00067E4B"/>
    <w:rsid w:val="00070988"/>
    <w:rsid w:val="00072E17"/>
    <w:rsid w:val="000749BC"/>
    <w:rsid w:val="00075F67"/>
    <w:rsid w:val="000812FC"/>
    <w:rsid w:val="00081342"/>
    <w:rsid w:val="00081EC6"/>
    <w:rsid w:val="00082ED3"/>
    <w:rsid w:val="00084A7D"/>
    <w:rsid w:val="00086247"/>
    <w:rsid w:val="00086521"/>
    <w:rsid w:val="000872B6"/>
    <w:rsid w:val="00087F09"/>
    <w:rsid w:val="00091B11"/>
    <w:rsid w:val="00095708"/>
    <w:rsid w:val="00096A9C"/>
    <w:rsid w:val="000A0466"/>
    <w:rsid w:val="000A1D1D"/>
    <w:rsid w:val="000A1DB4"/>
    <w:rsid w:val="000A3192"/>
    <w:rsid w:val="000A40DD"/>
    <w:rsid w:val="000A4AE8"/>
    <w:rsid w:val="000A5902"/>
    <w:rsid w:val="000A5B12"/>
    <w:rsid w:val="000A6051"/>
    <w:rsid w:val="000B6458"/>
    <w:rsid w:val="000C3FC9"/>
    <w:rsid w:val="000C4D74"/>
    <w:rsid w:val="000D07B3"/>
    <w:rsid w:val="000D08BC"/>
    <w:rsid w:val="000D0D76"/>
    <w:rsid w:val="000D27F3"/>
    <w:rsid w:val="000D2A48"/>
    <w:rsid w:val="000D4083"/>
    <w:rsid w:val="000E0156"/>
    <w:rsid w:val="000E43EE"/>
    <w:rsid w:val="000F1467"/>
    <w:rsid w:val="000F26D1"/>
    <w:rsid w:val="00101257"/>
    <w:rsid w:val="00103190"/>
    <w:rsid w:val="0010357E"/>
    <w:rsid w:val="001035D3"/>
    <w:rsid w:val="001047B9"/>
    <w:rsid w:val="0011212A"/>
    <w:rsid w:val="00112AC8"/>
    <w:rsid w:val="00113FEE"/>
    <w:rsid w:val="001145B4"/>
    <w:rsid w:val="00114668"/>
    <w:rsid w:val="001148EF"/>
    <w:rsid w:val="001155AD"/>
    <w:rsid w:val="00116305"/>
    <w:rsid w:val="001163C9"/>
    <w:rsid w:val="0011695E"/>
    <w:rsid w:val="0011756B"/>
    <w:rsid w:val="001178A3"/>
    <w:rsid w:val="00120D0F"/>
    <w:rsid w:val="00122119"/>
    <w:rsid w:val="00123CD4"/>
    <w:rsid w:val="00124849"/>
    <w:rsid w:val="001306CF"/>
    <w:rsid w:val="00130DD2"/>
    <w:rsid w:val="00131543"/>
    <w:rsid w:val="0013354C"/>
    <w:rsid w:val="00133867"/>
    <w:rsid w:val="001339F0"/>
    <w:rsid w:val="00133B67"/>
    <w:rsid w:val="00134A15"/>
    <w:rsid w:val="00134AAE"/>
    <w:rsid w:val="00136042"/>
    <w:rsid w:val="00137FAD"/>
    <w:rsid w:val="0014025C"/>
    <w:rsid w:val="00141940"/>
    <w:rsid w:val="00141FA7"/>
    <w:rsid w:val="0014379A"/>
    <w:rsid w:val="00143DB3"/>
    <w:rsid w:val="0014409B"/>
    <w:rsid w:val="00144F6F"/>
    <w:rsid w:val="00146212"/>
    <w:rsid w:val="00147D15"/>
    <w:rsid w:val="00152225"/>
    <w:rsid w:val="00153886"/>
    <w:rsid w:val="0015425A"/>
    <w:rsid w:val="00156176"/>
    <w:rsid w:val="00157BE2"/>
    <w:rsid w:val="0016184A"/>
    <w:rsid w:val="00164601"/>
    <w:rsid w:val="00165D6D"/>
    <w:rsid w:val="00167483"/>
    <w:rsid w:val="001728CF"/>
    <w:rsid w:val="00173CF9"/>
    <w:rsid w:val="001821BE"/>
    <w:rsid w:val="001835DD"/>
    <w:rsid w:val="00183A21"/>
    <w:rsid w:val="001842E2"/>
    <w:rsid w:val="00186EA7"/>
    <w:rsid w:val="00187992"/>
    <w:rsid w:val="00190CEF"/>
    <w:rsid w:val="00195263"/>
    <w:rsid w:val="001A088B"/>
    <w:rsid w:val="001B5D8A"/>
    <w:rsid w:val="001B6654"/>
    <w:rsid w:val="001B6FF4"/>
    <w:rsid w:val="001B7674"/>
    <w:rsid w:val="001C0CF4"/>
    <w:rsid w:val="001C1CFD"/>
    <w:rsid w:val="001C2C75"/>
    <w:rsid w:val="001C4F0B"/>
    <w:rsid w:val="001C7E7C"/>
    <w:rsid w:val="001D0B27"/>
    <w:rsid w:val="001D4076"/>
    <w:rsid w:val="001D5D11"/>
    <w:rsid w:val="001D7B0E"/>
    <w:rsid w:val="001E16B5"/>
    <w:rsid w:val="001E3901"/>
    <w:rsid w:val="001E4410"/>
    <w:rsid w:val="001E515D"/>
    <w:rsid w:val="001E707B"/>
    <w:rsid w:val="001F1EC2"/>
    <w:rsid w:val="001F3194"/>
    <w:rsid w:val="001F7176"/>
    <w:rsid w:val="00204DC5"/>
    <w:rsid w:val="002059D2"/>
    <w:rsid w:val="002060C9"/>
    <w:rsid w:val="0020634D"/>
    <w:rsid w:val="00222156"/>
    <w:rsid w:val="00225A00"/>
    <w:rsid w:val="0023016A"/>
    <w:rsid w:val="002301B9"/>
    <w:rsid w:val="00231CB5"/>
    <w:rsid w:val="002322C8"/>
    <w:rsid w:val="002324A8"/>
    <w:rsid w:val="00233A35"/>
    <w:rsid w:val="00235233"/>
    <w:rsid w:val="0024307A"/>
    <w:rsid w:val="002456D7"/>
    <w:rsid w:val="00247A3B"/>
    <w:rsid w:val="00247DC9"/>
    <w:rsid w:val="00250408"/>
    <w:rsid w:val="00251082"/>
    <w:rsid w:val="002517DA"/>
    <w:rsid w:val="00253107"/>
    <w:rsid w:val="00253D2C"/>
    <w:rsid w:val="0025776D"/>
    <w:rsid w:val="002613BD"/>
    <w:rsid w:val="00261A68"/>
    <w:rsid w:val="002627FC"/>
    <w:rsid w:val="00262E25"/>
    <w:rsid w:val="002639CC"/>
    <w:rsid w:val="00264D41"/>
    <w:rsid w:val="00265218"/>
    <w:rsid w:val="00266732"/>
    <w:rsid w:val="00272EA8"/>
    <w:rsid w:val="00273EAF"/>
    <w:rsid w:val="00275198"/>
    <w:rsid w:val="00275A79"/>
    <w:rsid w:val="00276A27"/>
    <w:rsid w:val="00281173"/>
    <w:rsid w:val="00281841"/>
    <w:rsid w:val="0028333D"/>
    <w:rsid w:val="00284257"/>
    <w:rsid w:val="00285F97"/>
    <w:rsid w:val="00286459"/>
    <w:rsid w:val="00287A01"/>
    <w:rsid w:val="00293ED7"/>
    <w:rsid w:val="00295023"/>
    <w:rsid w:val="00295C77"/>
    <w:rsid w:val="002A200A"/>
    <w:rsid w:val="002A3561"/>
    <w:rsid w:val="002A4383"/>
    <w:rsid w:val="002A513F"/>
    <w:rsid w:val="002A7A37"/>
    <w:rsid w:val="002A7D18"/>
    <w:rsid w:val="002B2F41"/>
    <w:rsid w:val="002B3095"/>
    <w:rsid w:val="002B7763"/>
    <w:rsid w:val="002C07B9"/>
    <w:rsid w:val="002C0BA2"/>
    <w:rsid w:val="002C3569"/>
    <w:rsid w:val="002C35A2"/>
    <w:rsid w:val="002C3E87"/>
    <w:rsid w:val="002C41DB"/>
    <w:rsid w:val="002C5A3D"/>
    <w:rsid w:val="002C6E9F"/>
    <w:rsid w:val="002C7B7E"/>
    <w:rsid w:val="002C7C48"/>
    <w:rsid w:val="002D1AF6"/>
    <w:rsid w:val="002D40F3"/>
    <w:rsid w:val="002D5165"/>
    <w:rsid w:val="002D673E"/>
    <w:rsid w:val="002D74E4"/>
    <w:rsid w:val="002D76EA"/>
    <w:rsid w:val="002E0875"/>
    <w:rsid w:val="002E1B12"/>
    <w:rsid w:val="002E301A"/>
    <w:rsid w:val="002E4412"/>
    <w:rsid w:val="002E53BD"/>
    <w:rsid w:val="002F0BCE"/>
    <w:rsid w:val="002F0BD0"/>
    <w:rsid w:val="002F2B58"/>
    <w:rsid w:val="002F2C97"/>
    <w:rsid w:val="002F47D8"/>
    <w:rsid w:val="00300B1A"/>
    <w:rsid w:val="00302CEC"/>
    <w:rsid w:val="00304684"/>
    <w:rsid w:val="00304B04"/>
    <w:rsid w:val="00305728"/>
    <w:rsid w:val="00305D2F"/>
    <w:rsid w:val="00306896"/>
    <w:rsid w:val="00306C7A"/>
    <w:rsid w:val="00311144"/>
    <w:rsid w:val="00312124"/>
    <w:rsid w:val="00317398"/>
    <w:rsid w:val="003179D6"/>
    <w:rsid w:val="00322FC7"/>
    <w:rsid w:val="003244B3"/>
    <w:rsid w:val="00324E70"/>
    <w:rsid w:val="0032530F"/>
    <w:rsid w:val="00327A85"/>
    <w:rsid w:val="00327A9A"/>
    <w:rsid w:val="0033034D"/>
    <w:rsid w:val="003320A5"/>
    <w:rsid w:val="00332B90"/>
    <w:rsid w:val="00334B99"/>
    <w:rsid w:val="00334E35"/>
    <w:rsid w:val="00341394"/>
    <w:rsid w:val="00346130"/>
    <w:rsid w:val="0035003B"/>
    <w:rsid w:val="00351260"/>
    <w:rsid w:val="00364898"/>
    <w:rsid w:val="00365D61"/>
    <w:rsid w:val="00367EA8"/>
    <w:rsid w:val="0037070A"/>
    <w:rsid w:val="003755EB"/>
    <w:rsid w:val="003774D2"/>
    <w:rsid w:val="0038057E"/>
    <w:rsid w:val="00380C2C"/>
    <w:rsid w:val="00380CA4"/>
    <w:rsid w:val="00383BAB"/>
    <w:rsid w:val="00395A1E"/>
    <w:rsid w:val="0039659E"/>
    <w:rsid w:val="00396BA3"/>
    <w:rsid w:val="0039789B"/>
    <w:rsid w:val="00397B46"/>
    <w:rsid w:val="003A1496"/>
    <w:rsid w:val="003A2E6D"/>
    <w:rsid w:val="003A5ED2"/>
    <w:rsid w:val="003A5F92"/>
    <w:rsid w:val="003A62BA"/>
    <w:rsid w:val="003B05A6"/>
    <w:rsid w:val="003B388D"/>
    <w:rsid w:val="003B567B"/>
    <w:rsid w:val="003B67C3"/>
    <w:rsid w:val="003B69F7"/>
    <w:rsid w:val="003B7438"/>
    <w:rsid w:val="003B74BD"/>
    <w:rsid w:val="003C02A1"/>
    <w:rsid w:val="003C136B"/>
    <w:rsid w:val="003C48BE"/>
    <w:rsid w:val="003C4BFE"/>
    <w:rsid w:val="003C6C98"/>
    <w:rsid w:val="003D059A"/>
    <w:rsid w:val="003D10AF"/>
    <w:rsid w:val="003D1871"/>
    <w:rsid w:val="003D4D4E"/>
    <w:rsid w:val="003D5D42"/>
    <w:rsid w:val="003D73A7"/>
    <w:rsid w:val="003E5723"/>
    <w:rsid w:val="003F16CD"/>
    <w:rsid w:val="003F17BB"/>
    <w:rsid w:val="003F268C"/>
    <w:rsid w:val="00401166"/>
    <w:rsid w:val="004013D3"/>
    <w:rsid w:val="004041FC"/>
    <w:rsid w:val="00405F41"/>
    <w:rsid w:val="004076E3"/>
    <w:rsid w:val="00410327"/>
    <w:rsid w:val="004110EF"/>
    <w:rsid w:val="00412D08"/>
    <w:rsid w:val="004132A5"/>
    <w:rsid w:val="00415343"/>
    <w:rsid w:val="00415B09"/>
    <w:rsid w:val="0041691F"/>
    <w:rsid w:val="00423EB1"/>
    <w:rsid w:val="00423F14"/>
    <w:rsid w:val="00425EE6"/>
    <w:rsid w:val="004261E9"/>
    <w:rsid w:val="004267FE"/>
    <w:rsid w:val="0043251C"/>
    <w:rsid w:val="0043273B"/>
    <w:rsid w:val="004327AC"/>
    <w:rsid w:val="004346DB"/>
    <w:rsid w:val="00436CF3"/>
    <w:rsid w:val="00437670"/>
    <w:rsid w:val="00437827"/>
    <w:rsid w:val="00437F6B"/>
    <w:rsid w:val="0044201F"/>
    <w:rsid w:val="00444206"/>
    <w:rsid w:val="004454D1"/>
    <w:rsid w:val="00447448"/>
    <w:rsid w:val="0045018E"/>
    <w:rsid w:val="0045685F"/>
    <w:rsid w:val="00460469"/>
    <w:rsid w:val="004649BF"/>
    <w:rsid w:val="0047032D"/>
    <w:rsid w:val="00470603"/>
    <w:rsid w:val="0047190E"/>
    <w:rsid w:val="00471E51"/>
    <w:rsid w:val="004727E5"/>
    <w:rsid w:val="00472CEF"/>
    <w:rsid w:val="00475B18"/>
    <w:rsid w:val="00483360"/>
    <w:rsid w:val="00484098"/>
    <w:rsid w:val="00484725"/>
    <w:rsid w:val="00487A35"/>
    <w:rsid w:val="00491C8C"/>
    <w:rsid w:val="00495616"/>
    <w:rsid w:val="00496C8D"/>
    <w:rsid w:val="00497CB4"/>
    <w:rsid w:val="00497E18"/>
    <w:rsid w:val="004A3891"/>
    <w:rsid w:val="004A4AEE"/>
    <w:rsid w:val="004A5928"/>
    <w:rsid w:val="004A5C41"/>
    <w:rsid w:val="004A7B1F"/>
    <w:rsid w:val="004A7D45"/>
    <w:rsid w:val="004B00A8"/>
    <w:rsid w:val="004B1119"/>
    <w:rsid w:val="004B153C"/>
    <w:rsid w:val="004B1D0C"/>
    <w:rsid w:val="004B2B11"/>
    <w:rsid w:val="004B4CA9"/>
    <w:rsid w:val="004B64E6"/>
    <w:rsid w:val="004B76A8"/>
    <w:rsid w:val="004C0DFB"/>
    <w:rsid w:val="004C0EB1"/>
    <w:rsid w:val="004C1886"/>
    <w:rsid w:val="004C1E5D"/>
    <w:rsid w:val="004C61AB"/>
    <w:rsid w:val="004C7575"/>
    <w:rsid w:val="004C7917"/>
    <w:rsid w:val="004D29DC"/>
    <w:rsid w:val="004D3867"/>
    <w:rsid w:val="004D3DD6"/>
    <w:rsid w:val="004D4C83"/>
    <w:rsid w:val="004D75E7"/>
    <w:rsid w:val="004D7A07"/>
    <w:rsid w:val="004E2502"/>
    <w:rsid w:val="004E5A36"/>
    <w:rsid w:val="004E5AEC"/>
    <w:rsid w:val="004E7B65"/>
    <w:rsid w:val="004F081E"/>
    <w:rsid w:val="004F0C09"/>
    <w:rsid w:val="004F0F64"/>
    <w:rsid w:val="004F0F82"/>
    <w:rsid w:val="004F2E84"/>
    <w:rsid w:val="004F68A5"/>
    <w:rsid w:val="004F77E8"/>
    <w:rsid w:val="004F7F85"/>
    <w:rsid w:val="00501EA4"/>
    <w:rsid w:val="0050455D"/>
    <w:rsid w:val="005074AD"/>
    <w:rsid w:val="0052248D"/>
    <w:rsid w:val="00524957"/>
    <w:rsid w:val="005258F2"/>
    <w:rsid w:val="0052657F"/>
    <w:rsid w:val="00526B5F"/>
    <w:rsid w:val="005315EA"/>
    <w:rsid w:val="005330B3"/>
    <w:rsid w:val="00533A63"/>
    <w:rsid w:val="005404EC"/>
    <w:rsid w:val="005406EE"/>
    <w:rsid w:val="005418EF"/>
    <w:rsid w:val="00541C67"/>
    <w:rsid w:val="005444DF"/>
    <w:rsid w:val="00547A8C"/>
    <w:rsid w:val="00547BA3"/>
    <w:rsid w:val="00551820"/>
    <w:rsid w:val="005519E5"/>
    <w:rsid w:val="00553B1B"/>
    <w:rsid w:val="00561D5A"/>
    <w:rsid w:val="00562687"/>
    <w:rsid w:val="00564C01"/>
    <w:rsid w:val="005654F6"/>
    <w:rsid w:val="005668FD"/>
    <w:rsid w:val="005709C7"/>
    <w:rsid w:val="005726D7"/>
    <w:rsid w:val="005754B8"/>
    <w:rsid w:val="00577735"/>
    <w:rsid w:val="00580ABB"/>
    <w:rsid w:val="005847B6"/>
    <w:rsid w:val="00584E98"/>
    <w:rsid w:val="00587209"/>
    <w:rsid w:val="005927C8"/>
    <w:rsid w:val="00593041"/>
    <w:rsid w:val="00594967"/>
    <w:rsid w:val="00595D48"/>
    <w:rsid w:val="00596E24"/>
    <w:rsid w:val="005A0C70"/>
    <w:rsid w:val="005A1439"/>
    <w:rsid w:val="005A1714"/>
    <w:rsid w:val="005A3143"/>
    <w:rsid w:val="005A370D"/>
    <w:rsid w:val="005A3C0F"/>
    <w:rsid w:val="005A48B9"/>
    <w:rsid w:val="005A55FB"/>
    <w:rsid w:val="005A58BB"/>
    <w:rsid w:val="005A5CDA"/>
    <w:rsid w:val="005B17D3"/>
    <w:rsid w:val="005B2BB5"/>
    <w:rsid w:val="005B3018"/>
    <w:rsid w:val="005B42B3"/>
    <w:rsid w:val="005B619D"/>
    <w:rsid w:val="005C1E5D"/>
    <w:rsid w:val="005C285F"/>
    <w:rsid w:val="005C677E"/>
    <w:rsid w:val="005D2078"/>
    <w:rsid w:val="005D3CB4"/>
    <w:rsid w:val="005D409B"/>
    <w:rsid w:val="005D5C4A"/>
    <w:rsid w:val="005E0584"/>
    <w:rsid w:val="005E219F"/>
    <w:rsid w:val="005E513B"/>
    <w:rsid w:val="005E58BC"/>
    <w:rsid w:val="005E597D"/>
    <w:rsid w:val="005E669C"/>
    <w:rsid w:val="005F05D5"/>
    <w:rsid w:val="005F28D8"/>
    <w:rsid w:val="005F4891"/>
    <w:rsid w:val="005F5B6C"/>
    <w:rsid w:val="00600835"/>
    <w:rsid w:val="00601E38"/>
    <w:rsid w:val="00602C3F"/>
    <w:rsid w:val="00606BF5"/>
    <w:rsid w:val="0060727F"/>
    <w:rsid w:val="006072EF"/>
    <w:rsid w:val="00610867"/>
    <w:rsid w:val="00611B85"/>
    <w:rsid w:val="00613282"/>
    <w:rsid w:val="006146B4"/>
    <w:rsid w:val="00621FA4"/>
    <w:rsid w:val="00622700"/>
    <w:rsid w:val="00622AC0"/>
    <w:rsid w:val="00622E4E"/>
    <w:rsid w:val="0063039B"/>
    <w:rsid w:val="006303F9"/>
    <w:rsid w:val="00633AB6"/>
    <w:rsid w:val="0063589B"/>
    <w:rsid w:val="00643040"/>
    <w:rsid w:val="00645DEE"/>
    <w:rsid w:val="0064731F"/>
    <w:rsid w:val="00650A32"/>
    <w:rsid w:val="0065166D"/>
    <w:rsid w:val="006522ED"/>
    <w:rsid w:val="00652D0A"/>
    <w:rsid w:val="00653D24"/>
    <w:rsid w:val="006546B0"/>
    <w:rsid w:val="00657753"/>
    <w:rsid w:val="00662573"/>
    <w:rsid w:val="006640EA"/>
    <w:rsid w:val="00676776"/>
    <w:rsid w:val="00676C1F"/>
    <w:rsid w:val="0067796B"/>
    <w:rsid w:val="0068381E"/>
    <w:rsid w:val="00684C27"/>
    <w:rsid w:val="0069558B"/>
    <w:rsid w:val="00696F69"/>
    <w:rsid w:val="006A0194"/>
    <w:rsid w:val="006A01A7"/>
    <w:rsid w:val="006A026B"/>
    <w:rsid w:val="006A1640"/>
    <w:rsid w:val="006A1AC6"/>
    <w:rsid w:val="006A29D8"/>
    <w:rsid w:val="006A416D"/>
    <w:rsid w:val="006A41CE"/>
    <w:rsid w:val="006A451F"/>
    <w:rsid w:val="006A5156"/>
    <w:rsid w:val="006A6E2F"/>
    <w:rsid w:val="006A711A"/>
    <w:rsid w:val="006A7C7F"/>
    <w:rsid w:val="006B046A"/>
    <w:rsid w:val="006B1DAE"/>
    <w:rsid w:val="006B66B7"/>
    <w:rsid w:val="006B6C95"/>
    <w:rsid w:val="006B6FD4"/>
    <w:rsid w:val="006B72D7"/>
    <w:rsid w:val="006C12C0"/>
    <w:rsid w:val="006C2961"/>
    <w:rsid w:val="006C4748"/>
    <w:rsid w:val="006C534C"/>
    <w:rsid w:val="006C76A7"/>
    <w:rsid w:val="006D0E11"/>
    <w:rsid w:val="006D14DB"/>
    <w:rsid w:val="006D2767"/>
    <w:rsid w:val="006D2896"/>
    <w:rsid w:val="006D3CD9"/>
    <w:rsid w:val="006D478D"/>
    <w:rsid w:val="006D4F48"/>
    <w:rsid w:val="006D6691"/>
    <w:rsid w:val="006E0EEF"/>
    <w:rsid w:val="006E2F5B"/>
    <w:rsid w:val="006E358D"/>
    <w:rsid w:val="006E39EA"/>
    <w:rsid w:val="006E3EBD"/>
    <w:rsid w:val="006E7F84"/>
    <w:rsid w:val="006F3DBD"/>
    <w:rsid w:val="006F758D"/>
    <w:rsid w:val="00700BDA"/>
    <w:rsid w:val="00701607"/>
    <w:rsid w:val="00703D55"/>
    <w:rsid w:val="00704437"/>
    <w:rsid w:val="00704E7C"/>
    <w:rsid w:val="00707E18"/>
    <w:rsid w:val="00707EDF"/>
    <w:rsid w:val="007112D3"/>
    <w:rsid w:val="00713A40"/>
    <w:rsid w:val="00714D32"/>
    <w:rsid w:val="00715760"/>
    <w:rsid w:val="00720073"/>
    <w:rsid w:val="00721223"/>
    <w:rsid w:val="00723794"/>
    <w:rsid w:val="00723A9C"/>
    <w:rsid w:val="00725037"/>
    <w:rsid w:val="00730E18"/>
    <w:rsid w:val="00732231"/>
    <w:rsid w:val="00732D8D"/>
    <w:rsid w:val="00733A4D"/>
    <w:rsid w:val="0073407E"/>
    <w:rsid w:val="00734B52"/>
    <w:rsid w:val="00735305"/>
    <w:rsid w:val="0073709D"/>
    <w:rsid w:val="00740338"/>
    <w:rsid w:val="00741732"/>
    <w:rsid w:val="0074338A"/>
    <w:rsid w:val="007476F4"/>
    <w:rsid w:val="00760D00"/>
    <w:rsid w:val="00761D1A"/>
    <w:rsid w:val="00762300"/>
    <w:rsid w:val="00762A7B"/>
    <w:rsid w:val="00762B9B"/>
    <w:rsid w:val="007633FB"/>
    <w:rsid w:val="00763CE6"/>
    <w:rsid w:val="00764477"/>
    <w:rsid w:val="00765E32"/>
    <w:rsid w:val="0076747E"/>
    <w:rsid w:val="00767E9C"/>
    <w:rsid w:val="007700FA"/>
    <w:rsid w:val="007730CB"/>
    <w:rsid w:val="007754E2"/>
    <w:rsid w:val="00776445"/>
    <w:rsid w:val="007778BC"/>
    <w:rsid w:val="00780186"/>
    <w:rsid w:val="007814C0"/>
    <w:rsid w:val="00781DA8"/>
    <w:rsid w:val="007924EA"/>
    <w:rsid w:val="007931FB"/>
    <w:rsid w:val="00793BDD"/>
    <w:rsid w:val="007957A9"/>
    <w:rsid w:val="007A12F6"/>
    <w:rsid w:val="007A1E0C"/>
    <w:rsid w:val="007A1E9B"/>
    <w:rsid w:val="007A286F"/>
    <w:rsid w:val="007A2D68"/>
    <w:rsid w:val="007A5E27"/>
    <w:rsid w:val="007A653A"/>
    <w:rsid w:val="007A6F06"/>
    <w:rsid w:val="007B2752"/>
    <w:rsid w:val="007C1EEC"/>
    <w:rsid w:val="007C299A"/>
    <w:rsid w:val="007C2ECD"/>
    <w:rsid w:val="007C426D"/>
    <w:rsid w:val="007C447B"/>
    <w:rsid w:val="007C637B"/>
    <w:rsid w:val="007C6DF7"/>
    <w:rsid w:val="007C7DEA"/>
    <w:rsid w:val="007D0C59"/>
    <w:rsid w:val="007D5FB7"/>
    <w:rsid w:val="007E366F"/>
    <w:rsid w:val="007E39C8"/>
    <w:rsid w:val="007E6D30"/>
    <w:rsid w:val="007E759B"/>
    <w:rsid w:val="007F63A4"/>
    <w:rsid w:val="007F64C0"/>
    <w:rsid w:val="00801901"/>
    <w:rsid w:val="0080494F"/>
    <w:rsid w:val="0080596C"/>
    <w:rsid w:val="00805FF9"/>
    <w:rsid w:val="00807AA3"/>
    <w:rsid w:val="00810762"/>
    <w:rsid w:val="008121A1"/>
    <w:rsid w:val="00813700"/>
    <w:rsid w:val="0081529E"/>
    <w:rsid w:val="00815393"/>
    <w:rsid w:val="00815D84"/>
    <w:rsid w:val="008163A9"/>
    <w:rsid w:val="00820A3C"/>
    <w:rsid w:val="008216ED"/>
    <w:rsid w:val="00821EA9"/>
    <w:rsid w:val="00825453"/>
    <w:rsid w:val="00825481"/>
    <w:rsid w:val="008260A4"/>
    <w:rsid w:val="008265B7"/>
    <w:rsid w:val="0082662A"/>
    <w:rsid w:val="00826DFF"/>
    <w:rsid w:val="0083301C"/>
    <w:rsid w:val="00833C62"/>
    <w:rsid w:val="00833D3E"/>
    <w:rsid w:val="0083630C"/>
    <w:rsid w:val="008429E3"/>
    <w:rsid w:val="00846888"/>
    <w:rsid w:val="008468CE"/>
    <w:rsid w:val="00847920"/>
    <w:rsid w:val="008479A2"/>
    <w:rsid w:val="00850D3B"/>
    <w:rsid w:val="0085373C"/>
    <w:rsid w:val="00853FC2"/>
    <w:rsid w:val="00853FE7"/>
    <w:rsid w:val="0085470E"/>
    <w:rsid w:val="00854B5E"/>
    <w:rsid w:val="0085518F"/>
    <w:rsid w:val="0085577E"/>
    <w:rsid w:val="008620C2"/>
    <w:rsid w:val="008621A9"/>
    <w:rsid w:val="008625AD"/>
    <w:rsid w:val="00864AC0"/>
    <w:rsid w:val="00864FD6"/>
    <w:rsid w:val="008657DA"/>
    <w:rsid w:val="008661A5"/>
    <w:rsid w:val="00872BB8"/>
    <w:rsid w:val="00873236"/>
    <w:rsid w:val="00873852"/>
    <w:rsid w:val="0087400C"/>
    <w:rsid w:val="00874335"/>
    <w:rsid w:val="00875515"/>
    <w:rsid w:val="00875932"/>
    <w:rsid w:val="0088077D"/>
    <w:rsid w:val="00880B9D"/>
    <w:rsid w:val="008817A6"/>
    <w:rsid w:val="0088417B"/>
    <w:rsid w:val="00885B7C"/>
    <w:rsid w:val="008938BD"/>
    <w:rsid w:val="00897399"/>
    <w:rsid w:val="00897FA2"/>
    <w:rsid w:val="008A2162"/>
    <w:rsid w:val="008A5DCD"/>
    <w:rsid w:val="008B10CC"/>
    <w:rsid w:val="008B1ED1"/>
    <w:rsid w:val="008B4537"/>
    <w:rsid w:val="008B546A"/>
    <w:rsid w:val="008B6688"/>
    <w:rsid w:val="008B68F7"/>
    <w:rsid w:val="008B7054"/>
    <w:rsid w:val="008B7C7F"/>
    <w:rsid w:val="008C3422"/>
    <w:rsid w:val="008C4531"/>
    <w:rsid w:val="008C5A67"/>
    <w:rsid w:val="008C63E9"/>
    <w:rsid w:val="008C76CA"/>
    <w:rsid w:val="008D119F"/>
    <w:rsid w:val="008D1547"/>
    <w:rsid w:val="008E0D5C"/>
    <w:rsid w:val="008E36E2"/>
    <w:rsid w:val="008E38DB"/>
    <w:rsid w:val="008E70A6"/>
    <w:rsid w:val="008F1FB2"/>
    <w:rsid w:val="008F39DD"/>
    <w:rsid w:val="008F3CC2"/>
    <w:rsid w:val="00900810"/>
    <w:rsid w:val="00900D8D"/>
    <w:rsid w:val="009030E7"/>
    <w:rsid w:val="00903BC4"/>
    <w:rsid w:val="009069AD"/>
    <w:rsid w:val="009135AD"/>
    <w:rsid w:val="009173D5"/>
    <w:rsid w:val="00917BEF"/>
    <w:rsid w:val="009201F6"/>
    <w:rsid w:val="009207E6"/>
    <w:rsid w:val="00922F83"/>
    <w:rsid w:val="009257DA"/>
    <w:rsid w:val="00931156"/>
    <w:rsid w:val="009407E5"/>
    <w:rsid w:val="00940FB6"/>
    <w:rsid w:val="00944BE4"/>
    <w:rsid w:val="009462A6"/>
    <w:rsid w:val="00946358"/>
    <w:rsid w:val="00950241"/>
    <w:rsid w:val="00950F90"/>
    <w:rsid w:val="00951E5B"/>
    <w:rsid w:val="00954274"/>
    <w:rsid w:val="009543CF"/>
    <w:rsid w:val="009545DD"/>
    <w:rsid w:val="009547A7"/>
    <w:rsid w:val="00955D50"/>
    <w:rsid w:val="009614B2"/>
    <w:rsid w:val="00961B5D"/>
    <w:rsid w:val="0096211B"/>
    <w:rsid w:val="00962839"/>
    <w:rsid w:val="00963D1E"/>
    <w:rsid w:val="00963D33"/>
    <w:rsid w:val="00965329"/>
    <w:rsid w:val="00970DBE"/>
    <w:rsid w:val="0097168A"/>
    <w:rsid w:val="00974F39"/>
    <w:rsid w:val="00976167"/>
    <w:rsid w:val="00980198"/>
    <w:rsid w:val="00981E17"/>
    <w:rsid w:val="009844BD"/>
    <w:rsid w:val="0098509E"/>
    <w:rsid w:val="0098662E"/>
    <w:rsid w:val="009A1049"/>
    <w:rsid w:val="009A2E29"/>
    <w:rsid w:val="009A3397"/>
    <w:rsid w:val="009A3EAD"/>
    <w:rsid w:val="009A421F"/>
    <w:rsid w:val="009A5739"/>
    <w:rsid w:val="009A62BB"/>
    <w:rsid w:val="009A78D6"/>
    <w:rsid w:val="009B3F79"/>
    <w:rsid w:val="009B533A"/>
    <w:rsid w:val="009B5B70"/>
    <w:rsid w:val="009B5CFB"/>
    <w:rsid w:val="009C0F9E"/>
    <w:rsid w:val="009C1547"/>
    <w:rsid w:val="009C3875"/>
    <w:rsid w:val="009C3984"/>
    <w:rsid w:val="009C4FAC"/>
    <w:rsid w:val="009C56FB"/>
    <w:rsid w:val="009C58A6"/>
    <w:rsid w:val="009D0003"/>
    <w:rsid w:val="009D046F"/>
    <w:rsid w:val="009D47E3"/>
    <w:rsid w:val="009D51F1"/>
    <w:rsid w:val="009D5BC8"/>
    <w:rsid w:val="009D64E6"/>
    <w:rsid w:val="009E0298"/>
    <w:rsid w:val="009E09CC"/>
    <w:rsid w:val="009E1FBC"/>
    <w:rsid w:val="009E4038"/>
    <w:rsid w:val="009E60E5"/>
    <w:rsid w:val="009E654F"/>
    <w:rsid w:val="009E79EA"/>
    <w:rsid w:val="009F216B"/>
    <w:rsid w:val="009F2D2F"/>
    <w:rsid w:val="009F6744"/>
    <w:rsid w:val="00A00594"/>
    <w:rsid w:val="00A025EE"/>
    <w:rsid w:val="00A035E1"/>
    <w:rsid w:val="00A05717"/>
    <w:rsid w:val="00A06B15"/>
    <w:rsid w:val="00A10B7B"/>
    <w:rsid w:val="00A10FD4"/>
    <w:rsid w:val="00A13560"/>
    <w:rsid w:val="00A1378D"/>
    <w:rsid w:val="00A20B42"/>
    <w:rsid w:val="00A23B16"/>
    <w:rsid w:val="00A2457D"/>
    <w:rsid w:val="00A24B7C"/>
    <w:rsid w:val="00A24BE8"/>
    <w:rsid w:val="00A254EF"/>
    <w:rsid w:val="00A255FD"/>
    <w:rsid w:val="00A25801"/>
    <w:rsid w:val="00A27414"/>
    <w:rsid w:val="00A307EB"/>
    <w:rsid w:val="00A408E4"/>
    <w:rsid w:val="00A40A16"/>
    <w:rsid w:val="00A41725"/>
    <w:rsid w:val="00A43F3A"/>
    <w:rsid w:val="00A446AF"/>
    <w:rsid w:val="00A45639"/>
    <w:rsid w:val="00A45ADA"/>
    <w:rsid w:val="00A46515"/>
    <w:rsid w:val="00A475CC"/>
    <w:rsid w:val="00A50F97"/>
    <w:rsid w:val="00A50FA5"/>
    <w:rsid w:val="00A513A2"/>
    <w:rsid w:val="00A51EA3"/>
    <w:rsid w:val="00A52FB0"/>
    <w:rsid w:val="00A545B4"/>
    <w:rsid w:val="00A573E0"/>
    <w:rsid w:val="00A576BF"/>
    <w:rsid w:val="00A60156"/>
    <w:rsid w:val="00A61508"/>
    <w:rsid w:val="00A63DA3"/>
    <w:rsid w:val="00A66A57"/>
    <w:rsid w:val="00A7068B"/>
    <w:rsid w:val="00A72F8F"/>
    <w:rsid w:val="00A7552F"/>
    <w:rsid w:val="00A7669B"/>
    <w:rsid w:val="00A80084"/>
    <w:rsid w:val="00A80968"/>
    <w:rsid w:val="00A82DB5"/>
    <w:rsid w:val="00A90BB5"/>
    <w:rsid w:val="00A9132C"/>
    <w:rsid w:val="00A94401"/>
    <w:rsid w:val="00A949D9"/>
    <w:rsid w:val="00A95081"/>
    <w:rsid w:val="00A95651"/>
    <w:rsid w:val="00A96078"/>
    <w:rsid w:val="00AA1128"/>
    <w:rsid w:val="00AA2C1A"/>
    <w:rsid w:val="00AA35A3"/>
    <w:rsid w:val="00AA3612"/>
    <w:rsid w:val="00AA49ED"/>
    <w:rsid w:val="00AA75F9"/>
    <w:rsid w:val="00AB0BC5"/>
    <w:rsid w:val="00AB248A"/>
    <w:rsid w:val="00AC0DDF"/>
    <w:rsid w:val="00AC20F5"/>
    <w:rsid w:val="00AC21C0"/>
    <w:rsid w:val="00AC33E7"/>
    <w:rsid w:val="00AC3BAB"/>
    <w:rsid w:val="00AC5B6B"/>
    <w:rsid w:val="00AC7922"/>
    <w:rsid w:val="00AD1858"/>
    <w:rsid w:val="00AE0563"/>
    <w:rsid w:val="00AE4DCF"/>
    <w:rsid w:val="00AE5926"/>
    <w:rsid w:val="00AE5CAE"/>
    <w:rsid w:val="00AE65F6"/>
    <w:rsid w:val="00AE6F4D"/>
    <w:rsid w:val="00AE7299"/>
    <w:rsid w:val="00AE7ED4"/>
    <w:rsid w:val="00AF165F"/>
    <w:rsid w:val="00AF48E0"/>
    <w:rsid w:val="00AF519B"/>
    <w:rsid w:val="00AF74F1"/>
    <w:rsid w:val="00AF7CA4"/>
    <w:rsid w:val="00B02491"/>
    <w:rsid w:val="00B068D3"/>
    <w:rsid w:val="00B06B80"/>
    <w:rsid w:val="00B06D7B"/>
    <w:rsid w:val="00B07F1E"/>
    <w:rsid w:val="00B109A6"/>
    <w:rsid w:val="00B116FE"/>
    <w:rsid w:val="00B12442"/>
    <w:rsid w:val="00B135E8"/>
    <w:rsid w:val="00B13E04"/>
    <w:rsid w:val="00B143A6"/>
    <w:rsid w:val="00B1551B"/>
    <w:rsid w:val="00B16D93"/>
    <w:rsid w:val="00B17F4F"/>
    <w:rsid w:val="00B2124C"/>
    <w:rsid w:val="00B233FF"/>
    <w:rsid w:val="00B2456C"/>
    <w:rsid w:val="00B257BC"/>
    <w:rsid w:val="00B3009A"/>
    <w:rsid w:val="00B32A46"/>
    <w:rsid w:val="00B334D5"/>
    <w:rsid w:val="00B34C08"/>
    <w:rsid w:val="00B34C22"/>
    <w:rsid w:val="00B35364"/>
    <w:rsid w:val="00B41F9B"/>
    <w:rsid w:val="00B431AF"/>
    <w:rsid w:val="00B43CBF"/>
    <w:rsid w:val="00B46365"/>
    <w:rsid w:val="00B50C12"/>
    <w:rsid w:val="00B51BFA"/>
    <w:rsid w:val="00B52344"/>
    <w:rsid w:val="00B544CF"/>
    <w:rsid w:val="00B559E3"/>
    <w:rsid w:val="00B5745C"/>
    <w:rsid w:val="00B618E8"/>
    <w:rsid w:val="00B6219E"/>
    <w:rsid w:val="00B62E32"/>
    <w:rsid w:val="00B63A4B"/>
    <w:rsid w:val="00B6414E"/>
    <w:rsid w:val="00B665C7"/>
    <w:rsid w:val="00B66954"/>
    <w:rsid w:val="00B71B8C"/>
    <w:rsid w:val="00B72076"/>
    <w:rsid w:val="00B720A7"/>
    <w:rsid w:val="00B723A5"/>
    <w:rsid w:val="00B76A95"/>
    <w:rsid w:val="00B80AFC"/>
    <w:rsid w:val="00B81C52"/>
    <w:rsid w:val="00B85EEF"/>
    <w:rsid w:val="00B85F3E"/>
    <w:rsid w:val="00B862CF"/>
    <w:rsid w:val="00B9094B"/>
    <w:rsid w:val="00B91765"/>
    <w:rsid w:val="00B97C17"/>
    <w:rsid w:val="00BA30F6"/>
    <w:rsid w:val="00BA3526"/>
    <w:rsid w:val="00BA49D2"/>
    <w:rsid w:val="00BA623B"/>
    <w:rsid w:val="00BA676D"/>
    <w:rsid w:val="00BA786E"/>
    <w:rsid w:val="00BA7D06"/>
    <w:rsid w:val="00BB1356"/>
    <w:rsid w:val="00BB298A"/>
    <w:rsid w:val="00BB2B08"/>
    <w:rsid w:val="00BB3A14"/>
    <w:rsid w:val="00BB44BC"/>
    <w:rsid w:val="00BB49D5"/>
    <w:rsid w:val="00BB4B0E"/>
    <w:rsid w:val="00BB6CFA"/>
    <w:rsid w:val="00BB7328"/>
    <w:rsid w:val="00BC23C8"/>
    <w:rsid w:val="00BC39C5"/>
    <w:rsid w:val="00BC3ADE"/>
    <w:rsid w:val="00BC46D2"/>
    <w:rsid w:val="00BC5856"/>
    <w:rsid w:val="00BC58A3"/>
    <w:rsid w:val="00BC5CBE"/>
    <w:rsid w:val="00BD10E0"/>
    <w:rsid w:val="00BD1623"/>
    <w:rsid w:val="00BD3103"/>
    <w:rsid w:val="00BD5EAE"/>
    <w:rsid w:val="00BD7D4F"/>
    <w:rsid w:val="00BD7E06"/>
    <w:rsid w:val="00BE0D83"/>
    <w:rsid w:val="00BE1A3B"/>
    <w:rsid w:val="00BE2D69"/>
    <w:rsid w:val="00BE4984"/>
    <w:rsid w:val="00BE6CA6"/>
    <w:rsid w:val="00BE7078"/>
    <w:rsid w:val="00BF4C0E"/>
    <w:rsid w:val="00BF5D13"/>
    <w:rsid w:val="00C02362"/>
    <w:rsid w:val="00C06E32"/>
    <w:rsid w:val="00C1172E"/>
    <w:rsid w:val="00C14859"/>
    <w:rsid w:val="00C1496D"/>
    <w:rsid w:val="00C16A86"/>
    <w:rsid w:val="00C1712D"/>
    <w:rsid w:val="00C20A28"/>
    <w:rsid w:val="00C20AF0"/>
    <w:rsid w:val="00C24060"/>
    <w:rsid w:val="00C24343"/>
    <w:rsid w:val="00C246BF"/>
    <w:rsid w:val="00C2664A"/>
    <w:rsid w:val="00C27343"/>
    <w:rsid w:val="00C27EE5"/>
    <w:rsid w:val="00C31506"/>
    <w:rsid w:val="00C31709"/>
    <w:rsid w:val="00C3286D"/>
    <w:rsid w:val="00C362B2"/>
    <w:rsid w:val="00C370F0"/>
    <w:rsid w:val="00C37875"/>
    <w:rsid w:val="00C41F5A"/>
    <w:rsid w:val="00C4506F"/>
    <w:rsid w:val="00C45245"/>
    <w:rsid w:val="00C4562F"/>
    <w:rsid w:val="00C50B77"/>
    <w:rsid w:val="00C510FC"/>
    <w:rsid w:val="00C51F86"/>
    <w:rsid w:val="00C53D98"/>
    <w:rsid w:val="00C5518F"/>
    <w:rsid w:val="00C55A22"/>
    <w:rsid w:val="00C5728B"/>
    <w:rsid w:val="00C57903"/>
    <w:rsid w:val="00C62DB2"/>
    <w:rsid w:val="00C65A0F"/>
    <w:rsid w:val="00C65A2E"/>
    <w:rsid w:val="00C67A40"/>
    <w:rsid w:val="00C67D98"/>
    <w:rsid w:val="00C70EE9"/>
    <w:rsid w:val="00C735B8"/>
    <w:rsid w:val="00C751ED"/>
    <w:rsid w:val="00C762CE"/>
    <w:rsid w:val="00C814DC"/>
    <w:rsid w:val="00C81D1B"/>
    <w:rsid w:val="00C8239C"/>
    <w:rsid w:val="00C833E2"/>
    <w:rsid w:val="00C835FA"/>
    <w:rsid w:val="00C85810"/>
    <w:rsid w:val="00C85C86"/>
    <w:rsid w:val="00C87A62"/>
    <w:rsid w:val="00C87D44"/>
    <w:rsid w:val="00CA100E"/>
    <w:rsid w:val="00CA3742"/>
    <w:rsid w:val="00CA4408"/>
    <w:rsid w:val="00CA5118"/>
    <w:rsid w:val="00CA6018"/>
    <w:rsid w:val="00CA6062"/>
    <w:rsid w:val="00CA763B"/>
    <w:rsid w:val="00CB0B70"/>
    <w:rsid w:val="00CB1982"/>
    <w:rsid w:val="00CB2F29"/>
    <w:rsid w:val="00CB323E"/>
    <w:rsid w:val="00CB411D"/>
    <w:rsid w:val="00CB486D"/>
    <w:rsid w:val="00CB59A5"/>
    <w:rsid w:val="00CB7A47"/>
    <w:rsid w:val="00CC088F"/>
    <w:rsid w:val="00CC2ADB"/>
    <w:rsid w:val="00CC6A99"/>
    <w:rsid w:val="00CD00C5"/>
    <w:rsid w:val="00CD1E84"/>
    <w:rsid w:val="00CD2AB9"/>
    <w:rsid w:val="00CD314A"/>
    <w:rsid w:val="00CD385E"/>
    <w:rsid w:val="00CD41F5"/>
    <w:rsid w:val="00CD67F4"/>
    <w:rsid w:val="00CE1AA5"/>
    <w:rsid w:val="00CE1F03"/>
    <w:rsid w:val="00CE373F"/>
    <w:rsid w:val="00CE780D"/>
    <w:rsid w:val="00CF24A6"/>
    <w:rsid w:val="00CF3D2F"/>
    <w:rsid w:val="00CF4DF3"/>
    <w:rsid w:val="00CF6E74"/>
    <w:rsid w:val="00D00C03"/>
    <w:rsid w:val="00D01C59"/>
    <w:rsid w:val="00D03E2C"/>
    <w:rsid w:val="00D0417F"/>
    <w:rsid w:val="00D054E9"/>
    <w:rsid w:val="00D05DE3"/>
    <w:rsid w:val="00D104CD"/>
    <w:rsid w:val="00D11326"/>
    <w:rsid w:val="00D11C01"/>
    <w:rsid w:val="00D151AF"/>
    <w:rsid w:val="00D17DBE"/>
    <w:rsid w:val="00D2183C"/>
    <w:rsid w:val="00D22B69"/>
    <w:rsid w:val="00D2423E"/>
    <w:rsid w:val="00D253B0"/>
    <w:rsid w:val="00D256AC"/>
    <w:rsid w:val="00D25E68"/>
    <w:rsid w:val="00D26EC5"/>
    <w:rsid w:val="00D27056"/>
    <w:rsid w:val="00D2716E"/>
    <w:rsid w:val="00D3033C"/>
    <w:rsid w:val="00D30DD1"/>
    <w:rsid w:val="00D36271"/>
    <w:rsid w:val="00D413E7"/>
    <w:rsid w:val="00D4330C"/>
    <w:rsid w:val="00D44776"/>
    <w:rsid w:val="00D45066"/>
    <w:rsid w:val="00D47E76"/>
    <w:rsid w:val="00D52505"/>
    <w:rsid w:val="00D54827"/>
    <w:rsid w:val="00D562CC"/>
    <w:rsid w:val="00D5635E"/>
    <w:rsid w:val="00D572EB"/>
    <w:rsid w:val="00D605C6"/>
    <w:rsid w:val="00D60E86"/>
    <w:rsid w:val="00D61086"/>
    <w:rsid w:val="00D61D03"/>
    <w:rsid w:val="00D61F3F"/>
    <w:rsid w:val="00D62D63"/>
    <w:rsid w:val="00D64C7A"/>
    <w:rsid w:val="00D669A7"/>
    <w:rsid w:val="00D672A7"/>
    <w:rsid w:val="00D676A3"/>
    <w:rsid w:val="00D67C93"/>
    <w:rsid w:val="00D734BE"/>
    <w:rsid w:val="00D73B5B"/>
    <w:rsid w:val="00D7425D"/>
    <w:rsid w:val="00D74EBC"/>
    <w:rsid w:val="00D756D1"/>
    <w:rsid w:val="00D770D1"/>
    <w:rsid w:val="00D83F4A"/>
    <w:rsid w:val="00D855FD"/>
    <w:rsid w:val="00D86A50"/>
    <w:rsid w:val="00D871CC"/>
    <w:rsid w:val="00D87774"/>
    <w:rsid w:val="00D90DC6"/>
    <w:rsid w:val="00D9130A"/>
    <w:rsid w:val="00D92946"/>
    <w:rsid w:val="00D92AE3"/>
    <w:rsid w:val="00D9393C"/>
    <w:rsid w:val="00D948F4"/>
    <w:rsid w:val="00DA0B30"/>
    <w:rsid w:val="00DA3F60"/>
    <w:rsid w:val="00DA5D56"/>
    <w:rsid w:val="00DB07E5"/>
    <w:rsid w:val="00DB0DE8"/>
    <w:rsid w:val="00DB4DF2"/>
    <w:rsid w:val="00DC19BD"/>
    <w:rsid w:val="00DC5032"/>
    <w:rsid w:val="00DC5877"/>
    <w:rsid w:val="00DC7A5C"/>
    <w:rsid w:val="00DD0283"/>
    <w:rsid w:val="00DD120A"/>
    <w:rsid w:val="00DD4CAD"/>
    <w:rsid w:val="00DD5589"/>
    <w:rsid w:val="00DD6E75"/>
    <w:rsid w:val="00DE336B"/>
    <w:rsid w:val="00DE39E3"/>
    <w:rsid w:val="00DE4207"/>
    <w:rsid w:val="00DE4849"/>
    <w:rsid w:val="00DE4D37"/>
    <w:rsid w:val="00DF0E71"/>
    <w:rsid w:val="00DF1CAD"/>
    <w:rsid w:val="00DF204B"/>
    <w:rsid w:val="00DF2CA2"/>
    <w:rsid w:val="00DF470C"/>
    <w:rsid w:val="00DF5330"/>
    <w:rsid w:val="00DF5F80"/>
    <w:rsid w:val="00DF6F67"/>
    <w:rsid w:val="00DF7334"/>
    <w:rsid w:val="00E02993"/>
    <w:rsid w:val="00E034E6"/>
    <w:rsid w:val="00E03F46"/>
    <w:rsid w:val="00E0623A"/>
    <w:rsid w:val="00E06DBB"/>
    <w:rsid w:val="00E1210F"/>
    <w:rsid w:val="00E12443"/>
    <w:rsid w:val="00E1398E"/>
    <w:rsid w:val="00E169C6"/>
    <w:rsid w:val="00E20A34"/>
    <w:rsid w:val="00E216BB"/>
    <w:rsid w:val="00E225EC"/>
    <w:rsid w:val="00E23ABC"/>
    <w:rsid w:val="00E311B1"/>
    <w:rsid w:val="00E3338C"/>
    <w:rsid w:val="00E375A6"/>
    <w:rsid w:val="00E37674"/>
    <w:rsid w:val="00E400D2"/>
    <w:rsid w:val="00E41539"/>
    <w:rsid w:val="00E46024"/>
    <w:rsid w:val="00E460C5"/>
    <w:rsid w:val="00E46B19"/>
    <w:rsid w:val="00E50623"/>
    <w:rsid w:val="00E522DA"/>
    <w:rsid w:val="00E52447"/>
    <w:rsid w:val="00E5254D"/>
    <w:rsid w:val="00E52DEB"/>
    <w:rsid w:val="00E542BD"/>
    <w:rsid w:val="00E55714"/>
    <w:rsid w:val="00E56ED8"/>
    <w:rsid w:val="00E602A7"/>
    <w:rsid w:val="00E606B2"/>
    <w:rsid w:val="00E62765"/>
    <w:rsid w:val="00E663C8"/>
    <w:rsid w:val="00E6683D"/>
    <w:rsid w:val="00E71E05"/>
    <w:rsid w:val="00E72C19"/>
    <w:rsid w:val="00E732D0"/>
    <w:rsid w:val="00E73E3F"/>
    <w:rsid w:val="00E764F4"/>
    <w:rsid w:val="00E76644"/>
    <w:rsid w:val="00E76943"/>
    <w:rsid w:val="00E76EC7"/>
    <w:rsid w:val="00E76EE9"/>
    <w:rsid w:val="00E77DF9"/>
    <w:rsid w:val="00E808E3"/>
    <w:rsid w:val="00E81544"/>
    <w:rsid w:val="00E82EC4"/>
    <w:rsid w:val="00E853EA"/>
    <w:rsid w:val="00E869C7"/>
    <w:rsid w:val="00E87AB4"/>
    <w:rsid w:val="00E9053A"/>
    <w:rsid w:val="00E90945"/>
    <w:rsid w:val="00E92744"/>
    <w:rsid w:val="00EA064C"/>
    <w:rsid w:val="00EB2D44"/>
    <w:rsid w:val="00EB65A4"/>
    <w:rsid w:val="00EB7291"/>
    <w:rsid w:val="00ED1128"/>
    <w:rsid w:val="00ED2ED9"/>
    <w:rsid w:val="00ED4BE1"/>
    <w:rsid w:val="00ED6CE8"/>
    <w:rsid w:val="00EE0BB0"/>
    <w:rsid w:val="00EE3DB3"/>
    <w:rsid w:val="00EE4DDC"/>
    <w:rsid w:val="00EE5620"/>
    <w:rsid w:val="00EF098F"/>
    <w:rsid w:val="00EF10F3"/>
    <w:rsid w:val="00EF1145"/>
    <w:rsid w:val="00EF26AD"/>
    <w:rsid w:val="00EF78D6"/>
    <w:rsid w:val="00F00765"/>
    <w:rsid w:val="00F00C58"/>
    <w:rsid w:val="00F01D02"/>
    <w:rsid w:val="00F01FAE"/>
    <w:rsid w:val="00F022B6"/>
    <w:rsid w:val="00F07046"/>
    <w:rsid w:val="00F122D9"/>
    <w:rsid w:val="00F125B7"/>
    <w:rsid w:val="00F14A10"/>
    <w:rsid w:val="00F15422"/>
    <w:rsid w:val="00F16CC1"/>
    <w:rsid w:val="00F17A0A"/>
    <w:rsid w:val="00F20470"/>
    <w:rsid w:val="00F21034"/>
    <w:rsid w:val="00F22E72"/>
    <w:rsid w:val="00F23CBF"/>
    <w:rsid w:val="00F264B8"/>
    <w:rsid w:val="00F27E42"/>
    <w:rsid w:val="00F31289"/>
    <w:rsid w:val="00F3542E"/>
    <w:rsid w:val="00F3669F"/>
    <w:rsid w:val="00F36BA5"/>
    <w:rsid w:val="00F37BBF"/>
    <w:rsid w:val="00F37D3B"/>
    <w:rsid w:val="00F40A24"/>
    <w:rsid w:val="00F40C8B"/>
    <w:rsid w:val="00F43B27"/>
    <w:rsid w:val="00F44492"/>
    <w:rsid w:val="00F453DA"/>
    <w:rsid w:val="00F4774F"/>
    <w:rsid w:val="00F47E36"/>
    <w:rsid w:val="00F50D19"/>
    <w:rsid w:val="00F51CA5"/>
    <w:rsid w:val="00F527A3"/>
    <w:rsid w:val="00F530E9"/>
    <w:rsid w:val="00F532D0"/>
    <w:rsid w:val="00F555E0"/>
    <w:rsid w:val="00F6126A"/>
    <w:rsid w:val="00F62F6A"/>
    <w:rsid w:val="00F64CC4"/>
    <w:rsid w:val="00F66547"/>
    <w:rsid w:val="00F67D47"/>
    <w:rsid w:val="00F72A7A"/>
    <w:rsid w:val="00F72EA4"/>
    <w:rsid w:val="00F74C55"/>
    <w:rsid w:val="00F75F96"/>
    <w:rsid w:val="00F7642F"/>
    <w:rsid w:val="00F81FD0"/>
    <w:rsid w:val="00F82D57"/>
    <w:rsid w:val="00F85017"/>
    <w:rsid w:val="00F85057"/>
    <w:rsid w:val="00F878E2"/>
    <w:rsid w:val="00F901CA"/>
    <w:rsid w:val="00F92271"/>
    <w:rsid w:val="00F92F40"/>
    <w:rsid w:val="00F93B75"/>
    <w:rsid w:val="00F93D87"/>
    <w:rsid w:val="00F93FF2"/>
    <w:rsid w:val="00F94A78"/>
    <w:rsid w:val="00F9558A"/>
    <w:rsid w:val="00F96D66"/>
    <w:rsid w:val="00F96EAA"/>
    <w:rsid w:val="00F97D5E"/>
    <w:rsid w:val="00FA264C"/>
    <w:rsid w:val="00FA4E54"/>
    <w:rsid w:val="00FA7F16"/>
    <w:rsid w:val="00FB6690"/>
    <w:rsid w:val="00FB6F7B"/>
    <w:rsid w:val="00FB79AB"/>
    <w:rsid w:val="00FC0EAD"/>
    <w:rsid w:val="00FC2227"/>
    <w:rsid w:val="00FC6C4E"/>
    <w:rsid w:val="00FC7AC4"/>
    <w:rsid w:val="00FD121C"/>
    <w:rsid w:val="00FD25E1"/>
    <w:rsid w:val="00FD2DC7"/>
    <w:rsid w:val="00FD535D"/>
    <w:rsid w:val="00FD682C"/>
    <w:rsid w:val="00FE68E4"/>
    <w:rsid w:val="00FE6C56"/>
    <w:rsid w:val="00FE6C7E"/>
    <w:rsid w:val="00FF12AE"/>
    <w:rsid w:val="00FF1399"/>
    <w:rsid w:val="00FF380F"/>
    <w:rsid w:val="00FF592F"/>
    <w:rsid w:val="00FF6C35"/>
    <w:rsid w:val="00FF7516"/>
    <w:rsid w:val="00FF7862"/>
    <w:rsid w:val="00FF7CF2"/>
    <w:rsid w:val="023A4CA0"/>
    <w:rsid w:val="03AF45FA"/>
    <w:rsid w:val="045A3847"/>
    <w:rsid w:val="05EC5585"/>
    <w:rsid w:val="064F64FA"/>
    <w:rsid w:val="07336D53"/>
    <w:rsid w:val="1493411E"/>
    <w:rsid w:val="158B4C33"/>
    <w:rsid w:val="173756E3"/>
    <w:rsid w:val="198B17AF"/>
    <w:rsid w:val="1C2F17EB"/>
    <w:rsid w:val="1FB6296A"/>
    <w:rsid w:val="2385537C"/>
    <w:rsid w:val="2749532C"/>
    <w:rsid w:val="27FE1AA5"/>
    <w:rsid w:val="2B157565"/>
    <w:rsid w:val="2BDF5059"/>
    <w:rsid w:val="2E96294C"/>
    <w:rsid w:val="2FED2B55"/>
    <w:rsid w:val="30F009A9"/>
    <w:rsid w:val="343C7714"/>
    <w:rsid w:val="36092B2A"/>
    <w:rsid w:val="3B815C2E"/>
    <w:rsid w:val="3BDC2E0C"/>
    <w:rsid w:val="3C2B1FEC"/>
    <w:rsid w:val="3E8E5F61"/>
    <w:rsid w:val="41C74D4E"/>
    <w:rsid w:val="420E54FA"/>
    <w:rsid w:val="449028F6"/>
    <w:rsid w:val="45583C44"/>
    <w:rsid w:val="46E87141"/>
    <w:rsid w:val="46F605E3"/>
    <w:rsid w:val="4B0336F3"/>
    <w:rsid w:val="4B054938"/>
    <w:rsid w:val="4D632C96"/>
    <w:rsid w:val="4DF869B7"/>
    <w:rsid w:val="4F3B03E7"/>
    <w:rsid w:val="5177366E"/>
    <w:rsid w:val="5401489D"/>
    <w:rsid w:val="56064DCE"/>
    <w:rsid w:val="58590280"/>
    <w:rsid w:val="59FB214E"/>
    <w:rsid w:val="5A721936"/>
    <w:rsid w:val="5A9050B5"/>
    <w:rsid w:val="5B0128C5"/>
    <w:rsid w:val="5BB00CBE"/>
    <w:rsid w:val="5CC44E39"/>
    <w:rsid w:val="5FE200B4"/>
    <w:rsid w:val="61096A20"/>
    <w:rsid w:val="63685E66"/>
    <w:rsid w:val="652C16B3"/>
    <w:rsid w:val="65595CEF"/>
    <w:rsid w:val="663643DB"/>
    <w:rsid w:val="67456362"/>
    <w:rsid w:val="67603DCD"/>
    <w:rsid w:val="68B83FC2"/>
    <w:rsid w:val="6A3F0D3E"/>
    <w:rsid w:val="6ABE5D62"/>
    <w:rsid w:val="6ACD28B1"/>
    <w:rsid w:val="6F0A10FC"/>
    <w:rsid w:val="6FF35D89"/>
    <w:rsid w:val="712D3A9A"/>
    <w:rsid w:val="71FF56E8"/>
    <w:rsid w:val="73091447"/>
    <w:rsid w:val="73367BE6"/>
    <w:rsid w:val="75F55C77"/>
    <w:rsid w:val="78002F15"/>
    <w:rsid w:val="783554B9"/>
    <w:rsid w:val="784C6BE7"/>
    <w:rsid w:val="787107E0"/>
    <w:rsid w:val="7A0B23FA"/>
    <w:rsid w:val="7B4354F6"/>
    <w:rsid w:val="7C5C7DFB"/>
    <w:rsid w:val="7F241439"/>
    <w:rsid w:val="7F550377"/>
    <w:rsid w:val="7FDF0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ocked="1"/>
    <w:lsdException w:qFormat="1" w:unhideWhenUsed="0" w:uiPriority="0" w:semiHidden="0" w:name="footer" w:locked="1"/>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ocked="1"/>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ocked="1"/>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ocked="1"/>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qFormat="1" w:unhideWhenUsed="0" w:uiPriority="0" w:semiHidden="0" w:name="Table Classic 1" w:locked="1"/>
    <w:lsdException w:qFormat="1" w:unhideWhenUsed="0" w:uiPriority="0" w:semiHidden="0" w:name="Table Classic 2" w:locked="1"/>
    <w:lsdException w:qFormat="1" w:unhideWhenUsed="0" w:uiPriority="0" w:semiHidden="0" w:name="Table Classic 3" w:locked="1"/>
    <w:lsdException w:qFormat="1" w:unhideWhenUsed="0" w:uiPriority="0" w:semiHidden="0" w:name="Table Classic 4" w:locked="1"/>
    <w:lsdException w:qFormat="1" w:unhideWhenUsed="0" w:uiPriority="0" w:semiHidden="0" w:name="Table Colorful 1" w:locked="1"/>
    <w:lsdException w:uiPriority="99" w:name="Table Colorful 2"/>
    <w:lsdException w:uiPriority="99" w:name="Table Colorful 3"/>
    <w:lsdException w:unhideWhenUsed="0" w:uiPriority="0" w:semiHidden="0" w:name="Table Columns 1" w:locked="1"/>
    <w:lsdException w:qFormat="1" w:unhideWhenUsed="0" w:uiPriority="0" w:semiHidden="0" w:name="Table Columns 2" w:locked="1"/>
    <w:lsdException w:qFormat="1" w:unhideWhenUsed="0" w:uiPriority="0" w:semiHidden="0" w:name="Table Columns 3" w:locked="1"/>
    <w:lsdException w:unhideWhenUsed="0" w:uiPriority="0" w:semiHidden="0" w:name="Table Columns 4" w:locked="1"/>
    <w:lsdException w:qFormat="1" w:unhideWhenUsed="0" w:uiPriority="0" w:semiHidden="0" w:name="Table Columns 5" w:locked="1"/>
    <w:lsdException w:qFormat="1" w:unhideWhenUsed="0" w:uiPriority="0" w:semiHidden="0" w:name="Table Grid 1" w:locked="1"/>
    <w:lsdException w:unhideWhenUsed="0" w:uiPriority="0" w:semiHidden="0" w:name="Table Grid 2" w:locked="1"/>
    <w:lsdException w:unhideWhenUsed="0" w:uiPriority="0" w:semiHidden="0" w:name="Table Grid 3" w:locked="1"/>
    <w:lsdException w:unhideWhenUsed="0" w:uiPriority="0" w:semiHidden="0" w:name="Table Grid 4" w:locked="1"/>
    <w:lsdException w:unhideWhenUsed="0" w:uiPriority="0" w:semiHidden="0" w:name="Table Grid 5" w:locked="1"/>
    <w:lsdException w:unhideWhenUsed="0" w:uiPriority="0" w:semiHidden="0" w:name="Table Grid 6" w:locked="1"/>
    <w:lsdException w:unhideWhenUsed="0" w:uiPriority="0" w:semiHidden="0" w:name="Table Grid 7" w:locked="1"/>
    <w:lsdException w:unhideWhenUsed="0" w:uiPriority="0" w:semiHidden="0" w:name="Table Grid 8" w:locked="1"/>
    <w:lsdException w:qFormat="1" w:unhideWhenUsed="0" w:uiPriority="0" w:semiHidden="0" w:name="Table List 1" w:locked="1"/>
    <w:lsdException w:qFormat="1" w:unhideWhenUsed="0" w:uiPriority="0" w:semiHidden="0" w:name="Table List 2" w:locked="1"/>
    <w:lsdException w:qFormat="1" w:unhideWhenUsed="0" w:uiPriority="0" w:semiHidden="0" w:name="Table List 3" w:locked="1"/>
    <w:lsdException w:unhideWhenUsed="0" w:uiPriority="0" w:semiHidden="0" w:name="Table List 4" w:locked="1"/>
    <w:lsdException w:qFormat="1" w:unhideWhenUsed="0" w:uiPriority="0" w:semiHidden="0" w:name="Table List 5" w:locked="1"/>
    <w:lsdException w:qFormat="1" w:unhideWhenUsed="0" w:uiPriority="0" w:semiHidden="0" w:name="Table List 6" w:locked="1"/>
    <w:lsdException w:unhideWhenUsed="0" w:uiPriority="0" w:semiHidden="0" w:name="Table List 7" w:locked="1"/>
    <w:lsdException w:qFormat="1" w:unhideWhenUsed="0" w:uiPriority="0" w:semiHidden="0" w:name="Table List 8" w:locked="1"/>
    <w:lsdException w:qFormat="1" w:unhideWhenUsed="0" w:uiPriority="0" w:semiHidden="0" w:name="Table 3D effects 1" w:locked="1"/>
    <w:lsdException w:qFormat="1" w:unhideWhenUsed="0" w:uiPriority="0" w:semiHidden="0" w:name="Table 3D effects 2" w:locked="1"/>
    <w:lsdException w:qFormat="1" w:unhideWhenUsed="0" w:uiPriority="0" w:semiHidden="0" w:name="Table 3D effects 3" w:locked="1"/>
    <w:lsdException w:uiPriority="99" w:name="Table Contemporary"/>
    <w:lsdException w:uiPriority="99" w:name="Table Elegant"/>
    <w:lsdException w:unhideWhenUsed="0" w:uiPriority="0" w:semiHidden="0" w:name="Table Professional" w:locked="1"/>
    <w:lsdException w:qFormat="1" w:unhideWhenUsed="0" w:uiPriority="0" w:semiHidden="0" w:name="Table Subtle 1" w:locked="1"/>
    <w:lsdException w:qFormat="1" w:unhideWhenUsed="0" w:uiPriority="0" w:semiHidden="0" w:name="Table Subtle 2" w:locked="1"/>
    <w:lsdException w:unhideWhenUsed="0" w:uiPriority="0" w:semiHidden="0" w:name="Table Web 1" w:locked="1"/>
    <w:lsdException w:uiPriority="99" w:name="Table Web 2"/>
    <w:lsdException w:uiPriority="99" w:name="Table Web 3"/>
    <w:lsdException w:qFormat="1" w:unhideWhenUsed="0" w:uiPriority="0" w:name="Balloon Text"/>
    <w:lsdException w:qFormat="1" w:unhideWhenUsed="0" w:uiPriority="0" w:semiHidden="0" w:name="Table Grid" w:locked="1"/>
    <w:lsdException w:qFormat="1" w:unhideWhenUsed="0" w:uiPriority="0" w:semiHidden="0"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ocked="1"/>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62"/>
    <w:qFormat/>
    <w:uiPriority w:val="0"/>
    <w:pPr>
      <w:keepNext/>
      <w:keepLines/>
      <w:widowControl/>
      <w:numPr>
        <w:ilvl w:val="0"/>
        <w:numId w:val="1"/>
      </w:numPr>
      <w:spacing w:before="240" w:beforeLines="100" w:after="120" w:afterLines="50" w:line="300" w:lineRule="auto"/>
      <w:jc w:val="left"/>
      <w:outlineLvl w:val="0"/>
    </w:pPr>
    <w:rPr>
      <w:rFonts w:ascii="黑体" w:eastAsia="黑体"/>
      <w:bCs/>
      <w:sz w:val="30"/>
      <w:szCs w:val="44"/>
    </w:rPr>
  </w:style>
  <w:style w:type="paragraph" w:styleId="4">
    <w:name w:val="heading 2"/>
    <w:basedOn w:val="1"/>
    <w:next w:val="3"/>
    <w:link w:val="63"/>
    <w:qFormat/>
    <w:uiPriority w:val="0"/>
    <w:pPr>
      <w:keepNext/>
      <w:keepLines/>
      <w:widowControl/>
      <w:numPr>
        <w:ilvl w:val="1"/>
        <w:numId w:val="1"/>
      </w:numPr>
      <w:spacing w:before="120" w:beforeLines="50" w:line="300" w:lineRule="auto"/>
      <w:jc w:val="left"/>
      <w:outlineLvl w:val="1"/>
    </w:pPr>
    <w:rPr>
      <w:rFonts w:ascii="黑体" w:hAnsi="Arial" w:eastAsia="黑体"/>
      <w:bCs/>
      <w:sz w:val="28"/>
      <w:szCs w:val="32"/>
    </w:rPr>
  </w:style>
  <w:style w:type="paragraph" w:styleId="5">
    <w:name w:val="heading 3"/>
    <w:basedOn w:val="1"/>
    <w:next w:val="3"/>
    <w:link w:val="64"/>
    <w:qFormat/>
    <w:uiPriority w:val="0"/>
    <w:pPr>
      <w:keepNext/>
      <w:keepLines/>
      <w:widowControl/>
      <w:numPr>
        <w:ilvl w:val="2"/>
        <w:numId w:val="1"/>
      </w:numPr>
      <w:spacing w:before="120" w:beforeLines="50" w:line="300" w:lineRule="auto"/>
      <w:jc w:val="left"/>
      <w:outlineLvl w:val="2"/>
    </w:pPr>
    <w:rPr>
      <w:rFonts w:ascii="黑体" w:eastAsia="黑体"/>
      <w:bCs/>
      <w:sz w:val="24"/>
      <w:szCs w:val="32"/>
    </w:rPr>
  </w:style>
  <w:style w:type="paragraph" w:styleId="6">
    <w:name w:val="heading 4"/>
    <w:basedOn w:val="1"/>
    <w:next w:val="3"/>
    <w:link w:val="65"/>
    <w:qFormat/>
    <w:uiPriority w:val="0"/>
    <w:pPr>
      <w:keepLines/>
      <w:numPr>
        <w:ilvl w:val="3"/>
        <w:numId w:val="1"/>
      </w:numPr>
      <w:spacing w:line="300" w:lineRule="auto"/>
      <w:jc w:val="left"/>
      <w:outlineLvl w:val="3"/>
    </w:pPr>
    <w:rPr>
      <w:rFonts w:ascii="宋体" w:hAnsi="Arial"/>
      <w:bCs/>
      <w:sz w:val="24"/>
      <w:szCs w:val="28"/>
    </w:rPr>
  </w:style>
  <w:style w:type="paragraph" w:styleId="7">
    <w:name w:val="heading 5"/>
    <w:basedOn w:val="1"/>
    <w:next w:val="1"/>
    <w:link w:val="66"/>
    <w:qFormat/>
    <w:uiPriority w:val="0"/>
    <w:pPr>
      <w:keepNext/>
      <w:keepLines/>
      <w:numPr>
        <w:ilvl w:val="4"/>
        <w:numId w:val="1"/>
      </w:numPr>
      <w:spacing w:line="300" w:lineRule="auto"/>
      <w:jc w:val="left"/>
      <w:outlineLvl w:val="4"/>
    </w:pPr>
    <w:rPr>
      <w:rFonts w:ascii="宋体"/>
      <w:bCs/>
      <w:sz w:val="24"/>
      <w:szCs w:val="28"/>
    </w:rPr>
  </w:style>
  <w:style w:type="character" w:default="1" w:styleId="57">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论文正文"/>
    <w:basedOn w:val="1"/>
    <w:qFormat/>
    <w:uiPriority w:val="0"/>
    <w:pPr>
      <w:widowControl/>
      <w:snapToGrid w:val="0"/>
      <w:spacing w:line="300" w:lineRule="auto"/>
      <w:ind w:firstLine="480" w:firstLineChars="200"/>
    </w:pPr>
    <w:rPr>
      <w:rFonts w:ascii="宋体"/>
      <w:kern w:val="0"/>
      <w:sz w:val="24"/>
    </w:rPr>
  </w:style>
  <w:style w:type="paragraph" w:styleId="8">
    <w:name w:val="caption"/>
    <w:basedOn w:val="1"/>
    <w:next w:val="3"/>
    <w:qFormat/>
    <w:uiPriority w:val="99"/>
    <w:pPr>
      <w:jc w:val="center"/>
    </w:pPr>
    <w:rPr>
      <w:rFonts w:ascii="黑体" w:hAnsi="Arial" w:eastAsia="黑体" w:cs="Arial"/>
      <w:sz w:val="20"/>
      <w:szCs w:val="20"/>
    </w:rPr>
  </w:style>
  <w:style w:type="paragraph" w:styleId="9">
    <w:name w:val="Document Map"/>
    <w:basedOn w:val="1"/>
    <w:link w:val="118"/>
    <w:semiHidden/>
    <w:qFormat/>
    <w:uiPriority w:val="0"/>
    <w:pPr>
      <w:shd w:val="clear" w:color="auto" w:fill="000080"/>
    </w:pPr>
  </w:style>
  <w:style w:type="paragraph" w:styleId="10">
    <w:name w:val="Body Text"/>
    <w:basedOn w:val="1"/>
    <w:link w:val="108"/>
    <w:qFormat/>
    <w:uiPriority w:val="0"/>
    <w:pPr>
      <w:spacing w:after="120"/>
    </w:pPr>
  </w:style>
  <w:style w:type="paragraph" w:styleId="11">
    <w:name w:val="toc 3"/>
    <w:basedOn w:val="1"/>
    <w:next w:val="1"/>
    <w:qFormat/>
    <w:locked/>
    <w:uiPriority w:val="39"/>
    <w:pPr>
      <w:spacing w:line="300" w:lineRule="auto"/>
      <w:ind w:left="400" w:leftChars="400"/>
    </w:pPr>
    <w:rPr>
      <w:sz w:val="24"/>
    </w:rPr>
  </w:style>
  <w:style w:type="paragraph" w:styleId="12">
    <w:name w:val="Balloon Text"/>
    <w:basedOn w:val="1"/>
    <w:link w:val="117"/>
    <w:semiHidden/>
    <w:qFormat/>
    <w:uiPriority w:val="0"/>
    <w:rPr>
      <w:sz w:val="18"/>
      <w:szCs w:val="18"/>
    </w:rPr>
  </w:style>
  <w:style w:type="paragraph" w:styleId="13">
    <w:name w:val="footer"/>
    <w:basedOn w:val="1"/>
    <w:link w:val="90"/>
    <w:qFormat/>
    <w:locked/>
    <w:uiPriority w:val="0"/>
    <w:pPr>
      <w:tabs>
        <w:tab w:val="center" w:pos="4153"/>
        <w:tab w:val="right" w:pos="8306"/>
      </w:tabs>
      <w:snapToGrid w:val="0"/>
      <w:jc w:val="left"/>
    </w:pPr>
    <w:rPr>
      <w:sz w:val="18"/>
      <w:szCs w:val="18"/>
    </w:rPr>
  </w:style>
  <w:style w:type="paragraph" w:styleId="14">
    <w:name w:val="header"/>
    <w:basedOn w:val="1"/>
    <w:link w:val="91"/>
    <w:qFormat/>
    <w:locked/>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locked/>
    <w:uiPriority w:val="39"/>
    <w:pPr>
      <w:spacing w:line="300" w:lineRule="auto"/>
      <w:jc w:val="left"/>
    </w:pPr>
    <w:rPr>
      <w:sz w:val="24"/>
    </w:rPr>
  </w:style>
  <w:style w:type="paragraph" w:styleId="16">
    <w:name w:val="Subtitle"/>
    <w:basedOn w:val="1"/>
    <w:next w:val="1"/>
    <w:link w:val="121"/>
    <w:qFormat/>
    <w:uiPriority w:val="11"/>
    <w:pPr>
      <w:spacing w:before="240" w:after="60" w:line="312" w:lineRule="auto"/>
      <w:jc w:val="center"/>
      <w:outlineLvl w:val="1"/>
    </w:pPr>
    <w:rPr>
      <w:rFonts w:ascii="Cambria" w:hAnsi="Cambria"/>
      <w:b/>
      <w:bCs/>
      <w:kern w:val="28"/>
      <w:sz w:val="32"/>
      <w:szCs w:val="32"/>
    </w:rPr>
  </w:style>
  <w:style w:type="paragraph" w:styleId="17">
    <w:name w:val="toc 2"/>
    <w:basedOn w:val="1"/>
    <w:next w:val="1"/>
    <w:qFormat/>
    <w:locked/>
    <w:uiPriority w:val="39"/>
    <w:pPr>
      <w:spacing w:line="300" w:lineRule="auto"/>
      <w:ind w:left="200" w:leftChars="200"/>
    </w:pPr>
    <w:rPr>
      <w:sz w:val="24"/>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9">
    <w:name w:val="Title"/>
    <w:basedOn w:val="1"/>
    <w:link w:val="107"/>
    <w:qFormat/>
    <w:locked/>
    <w:uiPriority w:val="99"/>
    <w:pPr>
      <w:spacing w:before="240" w:after="60"/>
      <w:jc w:val="center"/>
      <w:outlineLvl w:val="0"/>
    </w:pPr>
    <w:rPr>
      <w:rFonts w:ascii="Arial" w:hAnsi="Arial" w:cs="Arial"/>
      <w:b/>
      <w:bCs/>
      <w:sz w:val="32"/>
      <w:szCs w:val="32"/>
    </w:rPr>
  </w:style>
  <w:style w:type="table" w:styleId="21">
    <w:name w:val="Table Grid"/>
    <w:basedOn w:val="20"/>
    <w:qFormat/>
    <w:locked/>
    <w:uiPriority w:val="0"/>
    <w:pPr>
      <w:widowControl w:val="0"/>
      <w:jc w:val="both"/>
    </w:pPr>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2">
    <w:name w:val="Table Theme"/>
    <w:basedOn w:val="20"/>
    <w:qFormat/>
    <w:locked/>
    <w:uiPriority w:val="0"/>
    <w:pPr>
      <w:widowControl w:val="0"/>
      <w:jc w:val="center"/>
    </w:pPr>
    <w:rPr>
      <w:rFonts w:ascii="Times New Roman" w:hAnsi="Times New Roman"/>
      <w:sz w:val="21"/>
    </w:rPr>
    <w:tblPr>
      <w:tblLayout w:type="fixed"/>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lastRow">
      <w:tcPr>
        <w:tcBorders>
          <w:top w:val="single" w:color="auto" w:sz="4" w:space="0"/>
          <w:left w:val="single" w:color="auto" w:sz="4" w:space="0"/>
          <w:bottom w:val="single" w:color="auto" w:sz="4" w:space="0"/>
          <w:right w:val="single" w:color="auto" w:sz="4" w:space="0"/>
          <w:insideH w:val="single" w:sz="4" w:space="0"/>
          <w:insideV w:val="single" w:sz="4" w:space="0"/>
        </w:tcBorders>
      </w:tcPr>
    </w:tblStylePr>
    <w:tblStylePr w:type="firstCol">
      <w:pPr>
        <w:jc w:val="center"/>
      </w:pPr>
      <w:rPr>
        <w:rFonts w:eastAsia="宋体"/>
        <w:b w:val="0"/>
        <w:sz w:val="21"/>
      </w:rPr>
      <w:tcPr>
        <w:tcBorders>
          <w:top w:val="nil"/>
          <w:left w:val="nil"/>
          <w:bottom w:val="nil"/>
          <w:right w:val="nil"/>
          <w:insideH w:val="nil"/>
          <w:insideV w:val="nil"/>
          <w:tl2br w:val="nil"/>
          <w:tr2bl w:val="nil"/>
        </w:tcBorders>
      </w:tcPr>
    </w:tblStylePr>
    <w:tblStylePr w:type="lastCol">
      <w:tblPr>
        <w:jc w:val="center"/>
        <w:tblLayout w:type="fixed"/>
      </w:tblPr>
      <w:trPr>
        <w:jc w:val="center"/>
      </w:trPr>
      <w:tcPr>
        <w:tcBorders>
          <w:top w:val="nil"/>
          <w:left w:val="nil"/>
          <w:bottom w:val="nil"/>
          <w:right w:val="nil"/>
          <w:insideH w:val="nil"/>
          <w:insideV w:val="nil"/>
          <w:tl2br w:val="nil"/>
          <w:tr2bl w:val="nil"/>
        </w:tcBorders>
      </w:tcPr>
    </w:tblStylePr>
    <w:tblStylePr w:type="neCell">
      <w:tcPr>
        <w:tcBorders>
          <w:right w:val="nil"/>
        </w:tcBorders>
      </w:tcPr>
    </w:tblStylePr>
    <w:tblStylePr w:type="nwCell">
      <w:tcPr>
        <w:tcBorders>
          <w:top w:val="single" w:color="auto" w:sz="4" w:space="0"/>
          <w:left w:val="nil"/>
          <w:bottom w:val="single" w:color="auto" w:sz="4" w:space="0"/>
          <w:right w:val="single" w:color="auto" w:sz="4" w:space="0"/>
          <w:insideH w:val="single" w:sz="4" w:space="0"/>
          <w:insideV w:val="single" w:sz="4" w:space="0"/>
          <w:tl2br w:val="nil"/>
          <w:tr2bl w:val="nil"/>
        </w:tcBorders>
      </w:tcPr>
    </w:tblStylePr>
    <w:tblStylePr w:type="seCell">
      <w:tcPr>
        <w:tcBorders>
          <w:right w:val="nil"/>
        </w:tcBorders>
      </w:tcPr>
    </w:tblStylePr>
    <w:tblStylePr w:type="swCell">
      <w:tcPr>
        <w:tcBorders>
          <w:left w:val="nil"/>
        </w:tcBorders>
      </w:tcPr>
    </w:tblStylePr>
  </w:style>
  <w:style w:type="table" w:styleId="23">
    <w:name w:val="Table Colorful 1"/>
    <w:basedOn w:val="20"/>
    <w:qFormat/>
    <w:locked/>
    <w:uiPriority w:val="0"/>
    <w:pPr>
      <w:widowControl w:val="0"/>
      <w:jc w:val="both"/>
    </w:pPr>
    <w:rPr>
      <w:rFonts w:ascii="Times New Roman" w:hAnsi="Times New Roman"/>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Layout w:type="fixed"/>
      <w:tblCellMar>
        <w:top w:w="0" w:type="dxa"/>
        <w:left w:w="108" w:type="dxa"/>
        <w:bottom w:w="0" w:type="dxa"/>
        <w:right w:w="108" w:type="dxa"/>
      </w:tblCellMar>
    </w:tblPr>
    <w:tcPr>
      <w:shd w:val="solid" w:color="008080" w:fill="FFFFFF"/>
    </w:tcPr>
    <w:tblStylePr w:type="firstRow">
      <w:rPr>
        <w:b/>
        <w:bCs/>
        <w:i/>
        <w:iCs/>
      </w:rPr>
      <w:tblPr>
        <w:tblLayout w:type="fixed"/>
      </w:tblPr>
      <w:tcPr>
        <w:tcBorders>
          <w:tl2br w:val="nil"/>
          <w:tr2bl w:val="nil"/>
        </w:tcBorders>
        <w:shd w:val="solid" w:color="000000" w:fill="FFFFFF"/>
      </w:tcPr>
    </w:tblStylePr>
    <w:tblStylePr w:type="firstCol">
      <w:rPr>
        <w:b/>
        <w:bCs/>
        <w:i/>
        <w:iCs/>
      </w:rPr>
      <w:tblPr>
        <w:tblLayout w:type="fixed"/>
      </w:tblPr>
      <w:tcPr>
        <w:tcBorders>
          <w:tl2br w:val="nil"/>
          <w:tr2bl w:val="nil"/>
        </w:tcBorders>
        <w:shd w:val="solid" w:color="000080" w:fill="FFFFFF"/>
      </w:tcPr>
    </w:tblStylePr>
    <w:tblStylePr w:type="nwCell">
      <w:tblPr>
        <w:tblLayout w:type="fixed"/>
      </w:tblPr>
      <w:tcPr>
        <w:tcBorders>
          <w:tl2br w:val="nil"/>
          <w:tr2bl w:val="nil"/>
        </w:tcBorders>
        <w:shd w:val="solid" w:color="000000" w:fill="FFFFFF"/>
      </w:tcPr>
    </w:tblStylePr>
    <w:tblStylePr w:type="swCell">
      <w:rPr>
        <w:b/>
        <w:bCs/>
        <w:i w:val="0"/>
        <w:iCs w:val="0"/>
      </w:rPr>
      <w:tblPr>
        <w:tblLayout w:type="fixed"/>
      </w:tblPr>
      <w:tcPr>
        <w:tcBorders>
          <w:tl2br w:val="nil"/>
          <w:tr2bl w:val="nil"/>
        </w:tcBorders>
      </w:tcPr>
    </w:tblStylePr>
  </w:style>
  <w:style w:type="table" w:styleId="24">
    <w:name w:val="Table Classic 1"/>
    <w:basedOn w:val="20"/>
    <w:qFormat/>
    <w:locked/>
    <w:uiPriority w:val="0"/>
    <w:pPr>
      <w:widowControl w:val="0"/>
      <w:jc w:val="both"/>
    </w:pPr>
    <w:rPr>
      <w:rFonts w:ascii="Times New Roman" w:hAnsi="Times New Roman"/>
    </w:r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25">
    <w:name w:val="Table Classic 2"/>
    <w:basedOn w:val="20"/>
    <w:qFormat/>
    <w:locked/>
    <w:uiPriority w:val="0"/>
    <w:pPr>
      <w:widowControl w:val="0"/>
      <w:jc w:val="both"/>
    </w:pPr>
    <w:rPr>
      <w:rFonts w:ascii="Times New Roman" w:hAnsi="Times New Roman"/>
    </w:r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26">
    <w:name w:val="Table Classic 3"/>
    <w:basedOn w:val="20"/>
    <w:qFormat/>
    <w:locked/>
    <w:uiPriority w:val="0"/>
    <w:pPr>
      <w:widowControl w:val="0"/>
      <w:jc w:val="both"/>
    </w:pPr>
    <w:rPr>
      <w:rFonts w:ascii="Times New Roman" w:hAnsi="Times New Roman"/>
      <w:color w:val="000080"/>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cPr>
      <w:shd w:val="solid" w:color="C0C0C0" w:fill="FFFFFF"/>
    </w:tcPr>
    <w:tblStylePr w:type="firstRow">
      <w:rPr>
        <w:b/>
        <w:bCs/>
        <w:i/>
        <w:iCs/>
        <w:color w:val="FFFFFF"/>
      </w:rPr>
      <w:tblPr>
        <w:tblLayout w:type="fixed"/>
      </w:tblPr>
      <w:tcPr>
        <w:tcBorders>
          <w:bottom w:val="single" w:color="000000" w:sz="6" w:space="0"/>
          <w:tl2br w:val="nil"/>
          <w:tr2bl w:val="nil"/>
        </w:tcBorders>
        <w:shd w:val="solid" w:color="000080" w:fill="FFFFFF"/>
      </w:tcPr>
    </w:tblStylePr>
    <w:tblStylePr w:type="lastRow">
      <w:rPr>
        <w:color w:val="000080"/>
      </w:rPr>
      <w:tblPr>
        <w:tblLayout w:type="fixed"/>
      </w:tblPr>
      <w:tcPr>
        <w:tcBorders>
          <w:top w:val="single" w:color="000000" w:sz="12" w:space="0"/>
          <w:tl2br w:val="nil"/>
          <w:tr2bl w:val="nil"/>
        </w:tcBorders>
        <w:shd w:val="solid" w:color="FFFFFF" w:fill="FFFFFF"/>
      </w:tcPr>
    </w:tblStylePr>
    <w:tblStylePr w:type="firstCol">
      <w:rPr>
        <w:b/>
        <w:bCs/>
        <w:color w:val="000000"/>
      </w:rPr>
      <w:tblPr>
        <w:tblLayout w:type="fixed"/>
      </w:tblPr>
      <w:tcPr>
        <w:tcBorders>
          <w:tl2br w:val="nil"/>
          <w:tr2bl w:val="nil"/>
        </w:tcBorders>
      </w:tcPr>
    </w:tblStylePr>
  </w:style>
  <w:style w:type="table" w:styleId="27">
    <w:name w:val="Table Classic 4"/>
    <w:basedOn w:val="20"/>
    <w:qFormat/>
    <w:locked/>
    <w:uiPriority w:val="0"/>
    <w:pPr>
      <w:widowControl w:val="0"/>
      <w:jc w:val="both"/>
    </w:pPr>
    <w:rPr>
      <w:rFonts w:ascii="Times New Roman" w:hAnsi="Times New Roman"/>
    </w:rPr>
    <w:tblPr>
      <w:tblBorders>
        <w:top w:val="single" w:color="000000" w:sz="12" w:space="0"/>
        <w:left w:val="single" w:color="000000" w:sz="6" w:space="0"/>
        <w:bottom w:val="single" w:color="000000" w:sz="12" w:space="0"/>
        <w:right w:val="single" w:color="000000" w:sz="6" w:space="0"/>
      </w:tblBorders>
      <w:tblLayout w:type="fixed"/>
      <w:tblCellMar>
        <w:top w:w="0" w:type="dxa"/>
        <w:left w:w="108" w:type="dxa"/>
        <w:bottom w:w="0" w:type="dxa"/>
        <w:right w:w="108" w:type="dxa"/>
      </w:tblCellMar>
    </w:tblPr>
    <w:tcPr>
      <w:shd w:val="clear" w:color="auto" w:fill="auto"/>
    </w:tcPr>
    <w:tblStylePr w:type="firstRow">
      <w:rPr>
        <w:b/>
        <w:bCs/>
        <w:i/>
        <w:iCs/>
        <w:color w:val="FFFFFF"/>
      </w:rPr>
      <w:tblPr>
        <w:tblLayout w:type="fixed"/>
      </w:tblPr>
      <w:tcPr>
        <w:tcBorders>
          <w:bottom w:val="single" w:color="000000" w:sz="6" w:space="0"/>
          <w:tl2br w:val="nil"/>
          <w:tr2bl w:val="nil"/>
        </w:tcBorders>
        <w:shd w:val="pct50" w:color="000080" w:fill="FFFFFF"/>
      </w:tcPr>
    </w:tblStylePr>
    <w:tblStylePr w:type="lastRow">
      <w:rPr>
        <w:color w:val="000080"/>
      </w:rPr>
      <w:tblPr>
        <w:tblLayout w:type="fixed"/>
      </w:tblPr>
      <w:tcPr>
        <w:tcBorders>
          <w:bottom w:val="single" w:color="000000" w:sz="6" w:space="0"/>
          <w:tl2br w:val="nil"/>
          <w:tr2bl w:val="nil"/>
        </w:tcBorders>
        <w:shd w:val="pct50" w:color="000000" w:fill="FFFFFF"/>
      </w:tcPr>
    </w:tblStylePr>
    <w:tblStylePr w:type="firstCol">
      <w:rPr>
        <w:b/>
        <w:bCs/>
      </w:rPr>
      <w:tblPr>
        <w:tblLayout w:type="fixed"/>
      </w:tblPr>
      <w:tcPr>
        <w:tcBorders>
          <w:tl2br w:val="nil"/>
          <w:tr2bl w:val="nil"/>
        </w:tcBorders>
      </w:tcPr>
    </w:tblStylePr>
    <w:tblStylePr w:type="nwCell">
      <w:rPr>
        <w:b/>
        <w:bCs/>
      </w:rPr>
      <w:tblPr>
        <w:tblLayout w:type="fixed"/>
      </w:tblPr>
      <w:tcPr>
        <w:tcBorders>
          <w:tl2br w:val="nil"/>
          <w:tr2bl w:val="nil"/>
        </w:tcBorders>
      </w:tcPr>
    </w:tblStylePr>
    <w:tblStylePr w:type="swCell">
      <w:rPr>
        <w:color w:val="000080"/>
      </w:rPr>
      <w:tblPr>
        <w:tblLayout w:type="fixed"/>
      </w:tblPr>
      <w:tcPr>
        <w:tcBorders>
          <w:tl2br w:val="nil"/>
          <w:tr2bl w:val="nil"/>
        </w:tcBorders>
      </w:tcPr>
    </w:tblStylePr>
  </w:style>
  <w:style w:type="table" w:styleId="28">
    <w:name w:val="Table Subtle 1"/>
    <w:basedOn w:val="20"/>
    <w:qFormat/>
    <w:locked/>
    <w:uiPriority w:val="0"/>
    <w:pPr>
      <w:widowControl w:val="0"/>
      <w:jc w:val="both"/>
    </w:pPr>
    <w:rPr>
      <w:rFonts w:ascii="Times New Roman" w:hAnsi="Times New Roman"/>
    </w:rPr>
    <w:tblPr>
      <w:tblLayout w:type="fixed"/>
      <w:tblCellMar>
        <w:top w:w="0" w:type="dxa"/>
        <w:left w:w="108" w:type="dxa"/>
        <w:bottom w:w="0" w:type="dxa"/>
        <w:right w:w="108" w:type="dxa"/>
      </w:tblCellMar>
    </w:tblPr>
    <w:tblStylePr w:type="firstRow">
      <w:tblPr>
        <w:tblLayout w:type="fixed"/>
      </w:tblPr>
      <w:tcPr>
        <w:tcBorders>
          <w:top w:val="single" w:color="000000" w:sz="6" w:space="0"/>
          <w:bottom w:val="single" w:color="000000" w:sz="12" w:space="0"/>
          <w:tl2br w:val="nil"/>
          <w:tr2bl w:val="nil"/>
        </w:tcBorders>
      </w:tcPr>
    </w:tblStylePr>
    <w:tblStylePr w:type="lastRow">
      <w:tblPr>
        <w:tblLayout w:type="fixed"/>
      </w:tblPr>
      <w:tcPr>
        <w:tcBorders>
          <w:top w:val="single" w:color="000000" w:sz="12" w:space="0"/>
          <w:tl2br w:val="nil"/>
          <w:tr2bl w:val="nil"/>
        </w:tcBorders>
        <w:shd w:val="pct25" w:color="800080" w:fill="FFFFFF"/>
      </w:tcPr>
    </w:tblStylePr>
    <w:tblStylePr w:type="firstCol">
      <w:tblPr>
        <w:tblLayout w:type="fixed"/>
      </w:tblPr>
      <w:tcPr>
        <w:tcBorders>
          <w:right w:val="single" w:color="000000" w:sz="12" w:space="0"/>
          <w:tl2br w:val="nil"/>
          <w:tr2bl w:val="nil"/>
        </w:tcBorders>
      </w:tcPr>
    </w:tblStylePr>
    <w:tblStylePr w:type="lastCol">
      <w:tblPr>
        <w:tblLayout w:type="fixed"/>
      </w:tblPr>
      <w:tcPr>
        <w:tcBorders>
          <w:left w:val="single" w:color="000000" w:sz="12" w:space="0"/>
          <w:tl2br w:val="nil"/>
          <w:tr2bl w:val="nil"/>
        </w:tcBorders>
      </w:tcPr>
    </w:tblStylePr>
    <w:tblStylePr w:type="band1Horz">
      <w:tblPr>
        <w:tblLayout w:type="fixed"/>
      </w:tblPr>
      <w:tcPr>
        <w:tcBorders>
          <w:bottom w:val="single" w:color="000000" w:sz="6"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29">
    <w:name w:val="Table Subtle 2"/>
    <w:basedOn w:val="20"/>
    <w:qFormat/>
    <w:locked/>
    <w:uiPriority w:val="0"/>
    <w:pPr>
      <w:widowControl w:val="0"/>
      <w:jc w:val="both"/>
    </w:pPr>
    <w:rPr>
      <w:rFonts w:ascii="Times New Roman" w:hAnsi="Times New Roman"/>
    </w:rPr>
    <w:tblPr>
      <w:tblBorders>
        <w:left w:val="single" w:color="000000" w:sz="6" w:space="0"/>
        <w:right w:val="single" w:color="000000" w:sz="6" w:space="0"/>
      </w:tblBorders>
      <w:tblLayout w:type="fixed"/>
      <w:tblCellMar>
        <w:top w:w="0" w:type="dxa"/>
        <w:left w:w="108" w:type="dxa"/>
        <w:bottom w:w="0" w:type="dxa"/>
        <w:right w:w="108" w:type="dxa"/>
      </w:tblCellMar>
    </w:tblPr>
    <w:tblStylePr w:type="firstRow">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firstCol">
      <w:tblPr>
        <w:tblLayout w:type="fixed"/>
      </w:tblPr>
      <w:tcPr>
        <w:tcBorders>
          <w:right w:val="single" w:color="000000" w:sz="12" w:space="0"/>
          <w:tl2br w:val="nil"/>
          <w:tr2bl w:val="nil"/>
        </w:tcBorders>
        <w:shd w:val="pct25" w:color="008000" w:fill="FFFFFF"/>
      </w:tcPr>
    </w:tblStylePr>
    <w:tblStylePr w:type="lastCol">
      <w:tblPr>
        <w:tblLayout w:type="fixed"/>
      </w:tblPr>
      <w:tcPr>
        <w:tcBorders>
          <w:left w:val="single" w:color="000000" w:sz="12"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0">
    <w:name w:val="Table 3D effects 1"/>
    <w:basedOn w:val="20"/>
    <w:qFormat/>
    <w:locked/>
    <w:uiPriority w:val="0"/>
    <w:pPr>
      <w:widowControl w:val="0"/>
      <w:jc w:val="both"/>
    </w:pPr>
    <w:rPr>
      <w:rFonts w:ascii="Times New Roman" w:hAnsi="Times New Roman"/>
    </w:rPr>
    <w:tblPr>
      <w:tblLayout w:type="fixed"/>
      <w:tblCellMar>
        <w:top w:w="0" w:type="dxa"/>
        <w:left w:w="108" w:type="dxa"/>
        <w:bottom w:w="0" w:type="dxa"/>
        <w:right w:w="108" w:type="dxa"/>
      </w:tblCellMar>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31">
    <w:name w:val="Table 3D effects 2"/>
    <w:basedOn w:val="20"/>
    <w:qFormat/>
    <w:locked/>
    <w:uiPriority w:val="0"/>
    <w:pPr>
      <w:widowControl w:val="0"/>
      <w:jc w:val="both"/>
    </w:pPr>
    <w:rPr>
      <w:rFonts w:ascii="Times New Roman" w:hAnsi="Times New Roman"/>
    </w:rPr>
    <w:tblPr>
      <w:tblLayout w:type="fixed"/>
      <w:tblCellMar>
        <w:top w:w="0" w:type="dxa"/>
        <w:left w:w="108" w:type="dxa"/>
        <w:bottom w:w="0" w:type="dxa"/>
        <w:right w:w="108" w:type="dxa"/>
      </w:tblCellMar>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2">
    <w:name w:val="Table 3D effects 3"/>
    <w:basedOn w:val="20"/>
    <w:qFormat/>
    <w:locked/>
    <w:uiPriority w:val="0"/>
    <w:pPr>
      <w:widowControl w:val="0"/>
      <w:jc w:val="both"/>
    </w:pPr>
    <w:rPr>
      <w:rFonts w:ascii="Times New Roman" w:hAnsi="Times New Roman"/>
    </w:rPr>
    <w:tblPr>
      <w:tblLayout w:type="fixed"/>
      <w:tblCellMar>
        <w:top w:w="0" w:type="dxa"/>
        <w:left w:w="108" w:type="dxa"/>
        <w:bottom w:w="0" w:type="dxa"/>
        <w:right w:w="108" w:type="dxa"/>
      </w:tblCellMar>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3">
    <w:name w:val="Table List 1"/>
    <w:basedOn w:val="20"/>
    <w:qFormat/>
    <w:locked/>
    <w:uiPriority w:val="0"/>
    <w:pPr>
      <w:widowControl w:val="0"/>
      <w:jc w:val="both"/>
    </w:pPr>
    <w:rPr>
      <w:rFonts w:ascii="Times New Roman" w:hAnsi="Times New Roman"/>
    </w:rPr>
    <w:tblPr>
      <w:tblBorders>
        <w:top w:val="single" w:color="008080" w:sz="12" w:space="0"/>
        <w:left w:val="single" w:color="008080" w:sz="6" w:space="0"/>
        <w:bottom w:val="single" w:color="008080" w:sz="12" w:space="0"/>
        <w:right w:val="single" w:color="008080" w:sz="6" w:space="0"/>
      </w:tblBorders>
      <w:tblLayout w:type="fixed"/>
      <w:tblCellMar>
        <w:top w:w="0" w:type="dxa"/>
        <w:left w:w="108" w:type="dxa"/>
        <w:bottom w:w="0" w:type="dxa"/>
        <w:right w:w="108" w:type="dxa"/>
      </w:tblCellMar>
    </w:tblPr>
    <w:tblStylePr w:type="firstRow">
      <w:rPr>
        <w:b/>
        <w:bCs/>
        <w:i/>
        <w:iCs/>
        <w:color w:val="800000"/>
      </w:rPr>
      <w:tblPr>
        <w:tblLayout w:type="fixed"/>
      </w:tblPr>
      <w:tcPr>
        <w:tcBorders>
          <w:bottom w:val="single" w:color="000000" w:sz="6" w:space="0"/>
          <w:tl2br w:val="nil"/>
          <w:tr2bl w:val="nil"/>
        </w:tcBorders>
        <w:shd w:val="solid" w:color="C0C0C0" w:fill="FFFFFF"/>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solid" w:color="C0C0C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4">
    <w:name w:val="Table List 2"/>
    <w:basedOn w:val="20"/>
    <w:qFormat/>
    <w:locked/>
    <w:uiPriority w:val="0"/>
    <w:pPr>
      <w:widowControl w:val="0"/>
      <w:jc w:val="both"/>
    </w:pPr>
    <w:rPr>
      <w:rFonts w:ascii="Times New Roman" w:hAnsi="Times New Roman"/>
    </w:rPr>
    <w:tblPr>
      <w:tblBorders>
        <w:bottom w:val="single" w:color="808080" w:sz="12" w:space="0"/>
      </w:tblBorders>
      <w:tblLayout w:type="fixed"/>
      <w:tblCellMar>
        <w:top w:w="0" w:type="dxa"/>
        <w:left w:w="108" w:type="dxa"/>
        <w:bottom w:w="0" w:type="dxa"/>
        <w:right w:w="108" w:type="dxa"/>
      </w:tblCellMar>
    </w:tblPr>
    <w:tblStylePr w:type="firstRow">
      <w:rPr>
        <w:b/>
        <w:bCs/>
        <w:color w:val="FFFFFF"/>
      </w:rPr>
      <w:tblPr>
        <w:tblLayout w:type="fixed"/>
      </w:tblPr>
      <w:tcPr>
        <w:tcBorders>
          <w:bottom w:val="single" w:color="000000" w:sz="6" w:space="0"/>
          <w:tl2br w:val="nil"/>
          <w:tr2bl w:val="nil"/>
        </w:tcBorders>
        <w:shd w:val="pct75" w:color="008080" w:fill="008000"/>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pct20" w:color="00FF0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5">
    <w:name w:val="Table List 3"/>
    <w:basedOn w:val="20"/>
    <w:qFormat/>
    <w:locked/>
    <w:uiPriority w:val="0"/>
    <w:pPr>
      <w:widowControl w:val="0"/>
      <w:jc w:val="both"/>
    </w:pPr>
    <w:rPr>
      <w:rFonts w:ascii="Times New Roman" w:hAnsi="Times New Roman"/>
    </w:rPr>
    <w:tblPr>
      <w:tblBorders>
        <w:top w:val="single" w:color="000000" w:sz="12" w:space="0"/>
        <w:bottom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table" w:styleId="36">
    <w:name w:val="Table List 4"/>
    <w:basedOn w:val="20"/>
    <w:locked/>
    <w:uiPriority w:val="0"/>
    <w:pPr>
      <w:widowControl w:val="0"/>
      <w:jc w:val="both"/>
    </w:pPr>
    <w:rPr>
      <w:rFonts w:ascii="Times New Roman" w:hAnsi="Times New Roman"/>
    </w:rPr>
    <w:tblPr>
      <w:tblBorders>
        <w:top w:val="single" w:color="000000" w:sz="12" w:space="0"/>
        <w:left w:val="single" w:color="000000" w:sz="12" w:space="0"/>
        <w:bottom w:val="single" w:color="000000" w:sz="12" w:space="0"/>
        <w:right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bottom w:val="single" w:color="000000" w:sz="12" w:space="0"/>
          <w:tl2br w:val="nil"/>
          <w:tr2bl w:val="nil"/>
        </w:tcBorders>
        <w:shd w:val="solid" w:color="808080" w:fill="FFFFFF"/>
      </w:tcPr>
    </w:tblStylePr>
  </w:style>
  <w:style w:type="table" w:styleId="37">
    <w:name w:val="Table List 5"/>
    <w:basedOn w:val="20"/>
    <w:qFormat/>
    <w:locked/>
    <w:uiPriority w:val="0"/>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38">
    <w:name w:val="Table List 6"/>
    <w:basedOn w:val="20"/>
    <w:qFormat/>
    <w:locked/>
    <w:uiPriority w:val="0"/>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tblBorders>
      <w:tblLayout w:type="fixed"/>
      <w:tblCellMar>
        <w:top w:w="0" w:type="dxa"/>
        <w:left w:w="108" w:type="dxa"/>
        <w:bottom w:w="0" w:type="dxa"/>
        <w:right w:w="108" w:type="dxa"/>
      </w:tblCellMar>
    </w:tblPr>
    <w:tcPr>
      <w:shd w:val="pct50" w:color="000000" w:fill="FFFFFF"/>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band1Horz">
      <w:tblPr>
        <w:tblLayout w:type="fixed"/>
      </w:tblPr>
      <w:tcPr>
        <w:tcBorders>
          <w:tl2br w:val="nil"/>
          <w:tr2bl w:val="nil"/>
        </w:tcBorders>
        <w:shd w:val="pct25" w:color="000000" w:fill="FFFFFF"/>
      </w:tcPr>
    </w:tblStylePr>
    <w:tblStylePr w:type="nwCell">
      <w:tblPr>
        <w:tblLayout w:type="fixed"/>
      </w:tblPr>
      <w:tcPr>
        <w:tcBorders>
          <w:tl2br w:val="single" w:color="000000" w:sz="6" w:space="0"/>
          <w:tr2bl w:val="nil"/>
        </w:tcBorders>
      </w:tcPr>
    </w:tblStylePr>
  </w:style>
  <w:style w:type="table" w:styleId="39">
    <w:name w:val="Table List 7"/>
    <w:basedOn w:val="20"/>
    <w:locked/>
    <w:uiPriority w:val="0"/>
    <w:pPr>
      <w:widowControl w:val="0"/>
      <w:jc w:val="both"/>
    </w:pPr>
    <w:rPr>
      <w:rFonts w:ascii="Times New Roman" w:hAnsi="Times New Roman"/>
    </w:rPr>
    <w:tblPr>
      <w:tblBorders>
        <w:top w:val="single" w:color="008000" w:sz="12" w:space="0"/>
        <w:left w:val="single" w:color="008000" w:sz="6" w:space="0"/>
        <w:bottom w:val="single" w:color="008000" w:sz="12" w:space="0"/>
        <w:right w:val="single" w:color="008000" w:sz="6" w:space="0"/>
        <w:insideH w:val="single" w:color="000000" w:sz="6" w:space="0"/>
      </w:tblBorders>
      <w:tblLayout w:type="fixed"/>
      <w:tblCellMar>
        <w:top w:w="0" w:type="dxa"/>
        <w:left w:w="108" w:type="dxa"/>
        <w:bottom w:w="0" w:type="dxa"/>
        <w:right w:w="108" w:type="dxa"/>
      </w:tblCellMar>
    </w:tblPr>
    <w:tblStylePr w:type="firstRow">
      <w:rPr>
        <w:b/>
        <w:bCs/>
      </w:rPr>
      <w:tblPr>
        <w:tblLayout w:type="fixed"/>
      </w:tblPr>
      <w:tcPr>
        <w:tcBorders>
          <w:bottom w:val="single" w:color="008000" w:sz="12" w:space="0"/>
          <w:tl2br w:val="nil"/>
          <w:tr2bl w:val="nil"/>
        </w:tcBorders>
        <w:shd w:val="solid" w:color="C0C0C0" w:fill="FFFFFF"/>
      </w:tcPr>
    </w:tblStylePr>
    <w:tblStylePr w:type="lastRow">
      <w:rPr>
        <w:b/>
        <w:bCs/>
      </w:rPr>
      <w:tblPr>
        <w:tblLayout w:type="fixed"/>
      </w:tblPr>
      <w:tcPr>
        <w:tcBorders>
          <w:top w:val="single" w:color="008000" w:sz="12"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0" w:color="000000" w:fill="FFFFFF"/>
      </w:tcPr>
    </w:tblStylePr>
    <w:tblStylePr w:type="band2Horz">
      <w:tblPr>
        <w:tblLayout w:type="fixed"/>
      </w:tblPr>
      <w:tcPr>
        <w:tcBorders>
          <w:tl2br w:val="nil"/>
          <w:tr2bl w:val="nil"/>
        </w:tcBorders>
        <w:shd w:val="pct25" w:color="FFFF00" w:fill="FFFFFF"/>
      </w:tcPr>
    </w:tblStylePr>
  </w:style>
  <w:style w:type="table" w:styleId="40">
    <w:name w:val="Table List 8"/>
    <w:basedOn w:val="20"/>
    <w:qFormat/>
    <w:locked/>
    <w:uiPriority w:val="0"/>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V w:val="single" w:color="00000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000000" w:sz="6" w:space="0"/>
          <w:tl2br w:val="nil"/>
          <w:tr2bl w:val="nil"/>
        </w:tcBorders>
        <w:shd w:val="solid" w:color="FFFF00" w:fill="FFFFFF"/>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5" w:color="FFFF00" w:fill="FFFFFF"/>
      </w:tcPr>
    </w:tblStylePr>
    <w:tblStylePr w:type="band2Horz">
      <w:tblPr>
        <w:tblLayout w:type="fixed"/>
      </w:tblPr>
      <w:tcPr>
        <w:tcBorders>
          <w:tl2br w:val="nil"/>
          <w:tr2bl w:val="nil"/>
        </w:tcBorders>
        <w:shd w:val="pct50" w:color="FF0000" w:fill="FFFFFF"/>
      </w:tcPr>
    </w:tblStylePr>
    <w:tblStylePr w:type="nwCell">
      <w:tblPr>
        <w:tblLayout w:type="fixed"/>
      </w:tblPr>
      <w:tcPr>
        <w:tcBorders>
          <w:tl2br w:val="single" w:color="auto" w:sz="6" w:space="0"/>
          <w:tr2bl w:val="nil"/>
        </w:tcBorders>
      </w:tcPr>
    </w:tblStylePr>
  </w:style>
  <w:style w:type="table" w:styleId="41">
    <w:name w:val="Table Columns 1"/>
    <w:basedOn w:val="20"/>
    <w:locked/>
    <w:uiPriority w:val="0"/>
    <w:pPr>
      <w:widowControl w:val="0"/>
      <w:jc w:val="both"/>
    </w:pPr>
    <w:rPr>
      <w:rFonts w:ascii="Times New Roman" w:hAnsi="Times New Roman"/>
      <w:b/>
      <w:bCs/>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blStylePr w:type="firstRow">
      <w:rPr>
        <w:b w:val="0"/>
        <w:bCs w:val="0"/>
      </w:rPr>
      <w:tblPr>
        <w:tblLayout w:type="fixed"/>
      </w:tblPr>
      <w:tcPr>
        <w:tcBorders>
          <w:bottom w:val="double" w:color="000000" w:sz="6" w:space="0"/>
          <w:tl2br w:val="nil"/>
          <w:tr2bl w:val="nil"/>
        </w:tcBorders>
      </w:tcPr>
    </w:tblStylePr>
    <w:tblStylePr w:type="lastRow">
      <w:rPr>
        <w:b w:val="0"/>
        <w:bCs w:val="0"/>
      </w:rPr>
      <w:tblPr>
        <w:tblLayout w:type="fixed"/>
      </w:tblPr>
      <w:tcPr>
        <w:tcBorders>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25" w:color="000000" w:fill="FFFFFF"/>
      </w:tcPr>
    </w:tblStylePr>
    <w:tblStylePr w:type="band2Vert">
      <w:rPr>
        <w:color w:val="auto"/>
      </w:rPr>
      <w:tblPr>
        <w:tblLayout w:type="fixed"/>
      </w:tblPr>
      <w:tcPr>
        <w:shd w:val="pct25" w:color="FF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2">
    <w:name w:val="Table Columns 2"/>
    <w:basedOn w:val="20"/>
    <w:qFormat/>
    <w:locked/>
    <w:uiPriority w:val="0"/>
    <w:pPr>
      <w:widowControl w:val="0"/>
      <w:jc w:val="both"/>
    </w:pPr>
    <w:rPr>
      <w:rFonts w:ascii="Times New Roman" w:hAnsi="Times New Roman"/>
      <w:b/>
      <w:bCs/>
    </w:r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l2br w:val="nil"/>
          <w:tr2bl w:val="nil"/>
        </w:tcBorders>
      </w:tcPr>
    </w:tblStylePr>
    <w:tblStylePr w:type="firstCol">
      <w:rPr>
        <w:b w:val="0"/>
        <w:bCs w:val="0"/>
        <w:color w:val="00000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30" w:color="000000" w:fill="FFFFFF"/>
      </w:tcPr>
    </w:tblStylePr>
    <w:tblStylePr w:type="band2Vert">
      <w:rPr>
        <w:color w:val="auto"/>
      </w:rPr>
      <w:tblPr>
        <w:tblLayout w:type="fixed"/>
      </w:tblPr>
      <w:tcPr>
        <w:shd w:val="pct25" w:color="00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43">
    <w:name w:val="Table Columns 3"/>
    <w:basedOn w:val="20"/>
    <w:qFormat/>
    <w:locked/>
    <w:uiPriority w:val="0"/>
    <w:pPr>
      <w:widowControl w:val="0"/>
      <w:jc w:val="both"/>
    </w:pPr>
    <w:rPr>
      <w:rFonts w:ascii="Times New Roman" w:hAnsi="Times New Roman"/>
      <w:b/>
      <w:bCs/>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table" w:styleId="44">
    <w:name w:val="Table Columns 4"/>
    <w:basedOn w:val="20"/>
    <w:locked/>
    <w:uiPriority w:val="0"/>
    <w:pPr>
      <w:widowControl w:val="0"/>
      <w:jc w:val="both"/>
    </w:pPr>
    <w:rPr>
      <w:rFonts w:ascii="Times New Roman" w:hAnsi="Times New Roman"/>
    </w:r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pct50" w:color="008080" w:fill="FFFFFF"/>
      </w:tcPr>
    </w:tblStylePr>
    <w:tblStylePr w:type="band2Vert">
      <w:rPr>
        <w:color w:val="auto"/>
      </w:rPr>
      <w:tblPr>
        <w:tblLayout w:type="fixed"/>
      </w:tblPr>
      <w:tcPr>
        <w:shd w:val="pct10" w:color="000000" w:fill="FFFFFF"/>
      </w:tcPr>
    </w:tblStylePr>
  </w:style>
  <w:style w:type="table" w:styleId="45">
    <w:name w:val="Table Columns 5"/>
    <w:basedOn w:val="20"/>
    <w:qFormat/>
    <w:locked/>
    <w:uiPriority w:val="0"/>
    <w:pPr>
      <w:widowControl w:val="0"/>
      <w:jc w:val="both"/>
    </w:pPr>
    <w:rPr>
      <w:rFonts w:ascii="Times New Roman" w:hAnsi="Times New Roman"/>
    </w:rPr>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808080" w:sz="6" w:space="0"/>
          <w:tl2br w:val="nil"/>
          <w:tr2bl w:val="nil"/>
        </w:tcBorders>
      </w:tcPr>
    </w:tblStylePr>
    <w:tblStylePr w:type="lastRow">
      <w:rPr>
        <w:b/>
        <w:bCs/>
      </w:rPr>
      <w:tblPr>
        <w:tblLayout w:type="fixed"/>
      </w:tblPr>
      <w:tcPr>
        <w:tcBorders>
          <w:top w:val="single" w:color="80808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StylePr>
  </w:style>
  <w:style w:type="table" w:styleId="46">
    <w:name w:val="Table Grid 1"/>
    <w:basedOn w:val="20"/>
    <w:qFormat/>
    <w:locked/>
    <w:uiPriority w:val="0"/>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lastRow">
      <w:rPr>
        <w:i/>
        <w:iCs/>
      </w:rPr>
      <w:tblPr>
        <w:tblLayout w:type="fixed"/>
      </w:tblPr>
      <w:tcPr>
        <w:tcBorders>
          <w:tl2br w:val="nil"/>
          <w:tr2bl w:val="nil"/>
        </w:tcBorders>
      </w:tcPr>
    </w:tblStylePr>
    <w:tblStylePr w:type="lastCol">
      <w:rPr>
        <w:i/>
        <w:i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47">
    <w:name w:val="Table Grid 2"/>
    <w:basedOn w:val="20"/>
    <w:locked/>
    <w:uiPriority w:val="0"/>
    <w:pPr>
      <w:widowControl w:val="0"/>
      <w:jc w:val="both"/>
    </w:pPr>
    <w:rPr>
      <w:rFonts w:ascii="Times New Roman" w:hAnsi="Times New Roman"/>
    </w:rPr>
    <w:tblPr>
      <w:tblBorders>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tl2br w:val="nil"/>
          <w:tr2bl w:val="nil"/>
        </w:tcBorders>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style>
  <w:style w:type="table" w:styleId="48">
    <w:name w:val="Table Grid 3"/>
    <w:basedOn w:val="20"/>
    <w:locked/>
    <w:uiPriority w:val="0"/>
    <w:pPr>
      <w:widowControl w:val="0"/>
      <w:jc w:val="both"/>
    </w:pPr>
    <w:rPr>
      <w:rFonts w:ascii="Times New Roman" w:hAnsi="Times New Roman"/>
    </w:rPr>
    <w:tblPr>
      <w:tblBorders>
        <w:top w:val="single" w:color="000000" w:sz="6" w:space="0"/>
        <w:left w:val="single" w:color="000000" w:sz="12" w:space="0"/>
        <w:bottom w:val="single" w:color="000000" w:sz="6"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6" w:space="0"/>
          <w:tl2br w:val="nil"/>
          <w:tr2bl w:val="nil"/>
        </w:tcBorders>
        <w:shd w:val="pct30" w:color="FFFF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49">
    <w:name w:val="Table Grid 4"/>
    <w:basedOn w:val="20"/>
    <w:locked/>
    <w:uiPriority w:val="0"/>
    <w:pPr>
      <w:widowControl w:val="0"/>
      <w:jc w:val="both"/>
    </w:pPr>
    <w:rPr>
      <w:rFonts w:ascii="Times New Roman" w:hAnsi="Times New Roman"/>
    </w:rPr>
    <w:tblPr>
      <w:tblBorders>
        <w:left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color w:val="auto"/>
      </w:rPr>
      <w:tblPr>
        <w:tblLayout w:type="fixed"/>
      </w:tblPr>
      <w:tcPr>
        <w:tcBorders>
          <w:bottom w:val="single" w:color="000000" w:sz="6" w:space="0"/>
          <w:tl2br w:val="nil"/>
          <w:tr2bl w:val="nil"/>
        </w:tcBorders>
        <w:shd w:val="pct30" w:color="FFFF00" w:fill="FFFFFF"/>
      </w:tcPr>
    </w:tblStylePr>
    <w:tblStylePr w:type="lastRow">
      <w:rPr>
        <w:b/>
        <w:bCs/>
        <w:color w:val="auto"/>
      </w:rPr>
      <w:tblPr>
        <w:tblLayout w:type="fixed"/>
      </w:tblPr>
      <w:tcPr>
        <w:tcBorders>
          <w:top w:val="single" w:color="000000" w:sz="6" w:space="0"/>
          <w:tl2br w:val="nil"/>
          <w:tr2bl w:val="nil"/>
        </w:tcBorders>
        <w:shd w:val="pct30" w:color="FFFF00" w:fill="FFFFFF"/>
      </w:tcPr>
    </w:tblStylePr>
    <w:tblStylePr w:type="lastCol">
      <w:rPr>
        <w:b/>
        <w:bCs/>
        <w:color w:val="auto"/>
      </w:rPr>
      <w:tblPr>
        <w:tblLayout w:type="fixed"/>
      </w:tblPr>
      <w:tcPr>
        <w:tcBorders>
          <w:tl2br w:val="nil"/>
          <w:tr2bl w:val="nil"/>
        </w:tcBorders>
      </w:tcPr>
    </w:tblStylePr>
  </w:style>
  <w:style w:type="table" w:styleId="50">
    <w:name w:val="Table Grid 5"/>
    <w:basedOn w:val="20"/>
    <w:locked/>
    <w:uiPriority w:val="0"/>
    <w:pPr>
      <w:widowControl w:val="0"/>
      <w:jc w:val="both"/>
    </w:pPr>
    <w:rPr>
      <w:rFonts w:ascii="Times New Roman" w:hAnsi="Times New Roman"/>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12" w:space="0"/>
          <w:tl2br w:val="nil"/>
          <w:tr2bl w:val="nil"/>
        </w:tcBorders>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1">
    <w:name w:val="Table Grid 6"/>
    <w:basedOn w:val="20"/>
    <w:locked/>
    <w:uiPriority w:val="0"/>
    <w:pPr>
      <w:widowControl w:val="0"/>
      <w:jc w:val="both"/>
    </w:pPr>
    <w:rPr>
      <w:rFonts w:ascii="Times New Roman" w:hAnsi="Times New Roman"/>
    </w:rPr>
    <w:tblPr>
      <w:tblBorders>
        <w:top w:val="single" w:color="000000" w:sz="12" w:space="0"/>
        <w:left w:val="single" w:color="000000" w:sz="12" w:space="0"/>
        <w:bottom w:val="single" w:color="000000" w:sz="12"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2">
    <w:name w:val="Table Grid 7"/>
    <w:basedOn w:val="20"/>
    <w:locked/>
    <w:uiPriority w:val="0"/>
    <w:pPr>
      <w:widowControl w:val="0"/>
      <w:jc w:val="both"/>
    </w:pPr>
    <w:rPr>
      <w:rFonts w:ascii="Times New Roman" w:hAnsi="Times New Roman"/>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val="0"/>
        <w:bCs w:val="0"/>
      </w:rPr>
      <w:tblPr>
        <w:tblLayout w:type="fixed"/>
      </w:tblPr>
      <w:tcPr>
        <w:tcBorders>
          <w:bottom w:val="single" w:color="000000" w:sz="12" w:space="0"/>
          <w:tl2br w:val="nil"/>
          <w:tr2bl w:val="nil"/>
        </w:tcBorders>
      </w:tcPr>
    </w:tblStylePr>
    <w:tblStylePr w:type="lastRow">
      <w:rPr>
        <w:b w:val="0"/>
        <w:bCs w:val="0"/>
      </w:rPr>
      <w:tblPr>
        <w:tblLayout w:type="fixed"/>
      </w:tblPr>
      <w:tcPr>
        <w:tcBorders>
          <w:top w:val="single" w:color="00000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53">
    <w:name w:val="Table Grid 8"/>
    <w:basedOn w:val="20"/>
    <w:locked/>
    <w:uiPriority w:val="0"/>
    <w:pPr>
      <w:widowControl w:val="0"/>
      <w:jc w:val="both"/>
    </w:pPr>
    <w:rPr>
      <w:rFonts w:ascii="Times New Roman" w:hAnsi="Times New Roman"/>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styleId="54">
    <w:name w:val="Table Web 1"/>
    <w:basedOn w:val="20"/>
    <w:locked/>
    <w:uiPriority w:val="0"/>
    <w:pPr>
      <w:widowControl w:val="0"/>
      <w:jc w:val="both"/>
    </w:pPr>
    <w:rPr>
      <w:rFonts w:ascii="Times New Roman" w:hAnsi="Times New Roman"/>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108" w:type="dxa"/>
        <w:bottom w:w="0" w:type="dxa"/>
        <w:right w:w="108" w:type="dxa"/>
      </w:tblCellMar>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55">
    <w:name w:val="Table Professional"/>
    <w:basedOn w:val="20"/>
    <w:locked/>
    <w:uiPriority w:val="0"/>
    <w:pPr>
      <w:widowControl w:val="0"/>
      <w:jc w:val="both"/>
    </w:pPr>
    <w:rPr>
      <w:rFonts w:ascii="Times New Roman" w:hAnsi="Times New Roman"/>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table" w:styleId="56">
    <w:name w:val="Colorful Grid Accent 6"/>
    <w:basedOn w:val="20"/>
    <w:locked/>
    <w:uiPriority w:val="73"/>
    <w:rPr>
      <w:color w:val="000000"/>
    </w:rPr>
    <w:tblPr>
      <w:tblBorders>
        <w:insideH w:val="single" w:color="FFFFFF" w:sz="4" w:space="0"/>
      </w:tblBorders>
      <w:tblLayout w:type="fixed"/>
      <w:tblCellMar>
        <w:top w:w="0" w:type="dxa"/>
        <w:left w:w="108" w:type="dxa"/>
        <w:bottom w:w="0" w:type="dxa"/>
        <w:right w:w="108" w:type="dxa"/>
      </w:tblCellMar>
    </w:tblPr>
    <w:tcPr>
      <w:shd w:val="clear" w:color="auto" w:fill="FDE9D9"/>
    </w:tcPr>
    <w:tblStylePr w:type="firstRow">
      <w:rPr>
        <w:b/>
        <w:bCs/>
      </w:rPr>
      <w:tblPr>
        <w:tblLayout w:type="fixed"/>
      </w:tblPr>
      <w:tcPr>
        <w:shd w:val="clear" w:color="auto" w:fill="FBD4B4"/>
      </w:tcPr>
    </w:tblStylePr>
    <w:tblStylePr w:type="lastRow">
      <w:rPr>
        <w:b/>
        <w:bCs/>
        <w:color w:val="000000"/>
      </w:rPr>
      <w:tblPr>
        <w:tblLayout w:type="fixed"/>
      </w:tblPr>
      <w:tcPr>
        <w:shd w:val="clear" w:color="auto" w:fill="FBD4B4"/>
      </w:tcPr>
    </w:tblStylePr>
    <w:tblStylePr w:type="firstCol">
      <w:rPr>
        <w:color w:val="FFFFFF"/>
      </w:rPr>
      <w:tblPr>
        <w:tblLayout w:type="fixed"/>
      </w:tblPr>
      <w:tcPr>
        <w:shd w:val="clear" w:color="auto" w:fill="E36C0A"/>
      </w:tcPr>
    </w:tblStylePr>
    <w:tblStylePr w:type="lastCol">
      <w:rPr>
        <w:color w:val="FFFFFF"/>
      </w:rPr>
      <w:tblPr>
        <w:tblLayout w:type="fixed"/>
      </w:tblPr>
      <w:tcPr>
        <w:shd w:val="clear" w:color="auto" w:fill="E36C0A"/>
      </w:tcPr>
    </w:tblStylePr>
    <w:tblStylePr w:type="band1Vert">
      <w:tblPr>
        <w:tblLayout w:type="fixed"/>
      </w:tblPr>
      <w:tcPr>
        <w:shd w:val="clear" w:color="auto" w:fill="FBCAA2"/>
      </w:tcPr>
    </w:tblStylePr>
    <w:tblStylePr w:type="band1Horz">
      <w:tblPr>
        <w:tblLayout w:type="fixed"/>
      </w:tblPr>
      <w:tcPr>
        <w:shd w:val="clear" w:color="auto" w:fill="FBCAA2"/>
      </w:tcPr>
    </w:tblStylePr>
  </w:style>
  <w:style w:type="character" w:styleId="58">
    <w:name w:val="Strong"/>
    <w:qFormat/>
    <w:uiPriority w:val="22"/>
    <w:rPr>
      <w:b/>
      <w:bCs/>
    </w:rPr>
  </w:style>
  <w:style w:type="character" w:styleId="59">
    <w:name w:val="page number"/>
    <w:locked/>
    <w:uiPriority w:val="0"/>
  </w:style>
  <w:style w:type="character" w:styleId="60">
    <w:name w:val="Hyperlink"/>
    <w:unhideWhenUsed/>
    <w:locked/>
    <w:uiPriority w:val="99"/>
    <w:rPr>
      <w:color w:val="0000FF"/>
      <w:u w:val="single"/>
    </w:rPr>
  </w:style>
  <w:style w:type="character" w:styleId="61">
    <w:name w:val="HTML Code"/>
    <w:semiHidden/>
    <w:unhideWhenUsed/>
    <w:uiPriority w:val="99"/>
    <w:rPr>
      <w:rFonts w:ascii="宋体" w:hAnsi="宋体" w:eastAsia="宋体" w:cs="宋体"/>
      <w:sz w:val="24"/>
      <w:szCs w:val="24"/>
    </w:rPr>
  </w:style>
  <w:style w:type="character" w:customStyle="1" w:styleId="62">
    <w:name w:val="标题 1 Char"/>
    <w:link w:val="2"/>
    <w:uiPriority w:val="0"/>
    <w:rPr>
      <w:rFonts w:ascii="黑体" w:hAnsi="Times New Roman" w:eastAsia="黑体"/>
      <w:bCs/>
      <w:kern w:val="2"/>
      <w:sz w:val="30"/>
      <w:szCs w:val="44"/>
    </w:rPr>
  </w:style>
  <w:style w:type="character" w:customStyle="1" w:styleId="63">
    <w:name w:val="标题 2 Char"/>
    <w:link w:val="4"/>
    <w:uiPriority w:val="0"/>
    <w:rPr>
      <w:rFonts w:ascii="黑体" w:hAnsi="Arial" w:eastAsia="黑体"/>
      <w:bCs/>
      <w:kern w:val="2"/>
      <w:sz w:val="28"/>
      <w:szCs w:val="32"/>
    </w:rPr>
  </w:style>
  <w:style w:type="character" w:customStyle="1" w:styleId="64">
    <w:name w:val="标题 3 Char"/>
    <w:link w:val="5"/>
    <w:uiPriority w:val="0"/>
    <w:rPr>
      <w:rFonts w:ascii="黑体" w:hAnsi="Times New Roman" w:eastAsia="黑体"/>
      <w:bCs/>
      <w:kern w:val="2"/>
      <w:sz w:val="24"/>
      <w:szCs w:val="32"/>
    </w:rPr>
  </w:style>
  <w:style w:type="character" w:customStyle="1" w:styleId="65">
    <w:name w:val="标题 4 Char"/>
    <w:link w:val="6"/>
    <w:uiPriority w:val="0"/>
    <w:rPr>
      <w:rFonts w:ascii="宋体" w:hAnsi="Arial"/>
      <w:bCs/>
      <w:kern w:val="2"/>
      <w:sz w:val="24"/>
      <w:szCs w:val="28"/>
    </w:rPr>
  </w:style>
  <w:style w:type="character" w:customStyle="1" w:styleId="66">
    <w:name w:val="标题 5 Char"/>
    <w:link w:val="7"/>
    <w:uiPriority w:val="0"/>
    <w:rPr>
      <w:rFonts w:ascii="宋体" w:hAnsi="Times New Roman"/>
      <w:bCs/>
      <w:kern w:val="2"/>
      <w:sz w:val="24"/>
      <w:szCs w:val="28"/>
    </w:rPr>
  </w:style>
  <w:style w:type="paragraph" w:customStyle="1" w:styleId="67">
    <w:name w:val="参考文献标题"/>
    <w:basedOn w:val="19"/>
    <w:next w:val="68"/>
    <w:qFormat/>
    <w:locked/>
    <w:uiPriority w:val="0"/>
    <w:pPr>
      <w:keepNext/>
      <w:keepLines/>
      <w:pageBreakBefore/>
      <w:spacing w:before="100" w:beforeLines="100" w:after="0" w:line="300" w:lineRule="auto"/>
      <w:jc w:val="left"/>
    </w:pPr>
    <w:rPr>
      <w:rFonts w:ascii="黑体" w:eastAsia="黑体"/>
      <w:b w:val="0"/>
      <w:sz w:val="28"/>
    </w:rPr>
  </w:style>
  <w:style w:type="paragraph" w:customStyle="1" w:styleId="68">
    <w:name w:val="参考文献正文"/>
    <w:basedOn w:val="1"/>
    <w:qFormat/>
    <w:uiPriority w:val="0"/>
    <w:pPr>
      <w:numPr>
        <w:ilvl w:val="0"/>
        <w:numId w:val="2"/>
      </w:numPr>
      <w:spacing w:line="300" w:lineRule="auto"/>
      <w:jc w:val="left"/>
    </w:pPr>
    <w:rPr>
      <w:rFonts w:ascii="宋体"/>
      <w:kern w:val="0"/>
    </w:rPr>
  </w:style>
  <w:style w:type="paragraph" w:customStyle="1" w:styleId="69">
    <w:name w:val="附录标题"/>
    <w:basedOn w:val="19"/>
    <w:next w:val="70"/>
    <w:locked/>
    <w:uiPriority w:val="0"/>
    <w:pPr>
      <w:keepNext/>
      <w:keepLines/>
      <w:pageBreakBefore/>
      <w:spacing w:before="100" w:beforeLines="100" w:after="0" w:line="300" w:lineRule="auto"/>
      <w:jc w:val="left"/>
    </w:pPr>
    <w:rPr>
      <w:rFonts w:ascii="黑体" w:eastAsia="黑体"/>
      <w:b w:val="0"/>
      <w:sz w:val="28"/>
    </w:rPr>
  </w:style>
  <w:style w:type="paragraph" w:customStyle="1" w:styleId="70">
    <w:name w:val="附录正文"/>
    <w:basedOn w:val="1"/>
    <w:uiPriority w:val="0"/>
    <w:pPr>
      <w:widowControl/>
      <w:spacing w:line="300" w:lineRule="auto"/>
      <w:ind w:firstLine="200" w:firstLineChars="200"/>
    </w:pPr>
    <w:rPr>
      <w:rFonts w:ascii="宋体"/>
    </w:rPr>
  </w:style>
  <w:style w:type="paragraph" w:customStyle="1" w:styleId="71">
    <w:name w:val="结束语标题"/>
    <w:basedOn w:val="19"/>
    <w:next w:val="72"/>
    <w:qFormat/>
    <w:locked/>
    <w:uiPriority w:val="0"/>
    <w:pPr>
      <w:keepNext/>
      <w:pageBreakBefore/>
      <w:spacing w:before="100" w:beforeLines="100" w:after="50" w:afterLines="50" w:line="300" w:lineRule="auto"/>
      <w:jc w:val="left"/>
    </w:pPr>
    <w:rPr>
      <w:rFonts w:ascii="黑体" w:eastAsia="黑体"/>
      <w:b w:val="0"/>
      <w:kern w:val="0"/>
      <w:sz w:val="28"/>
    </w:rPr>
  </w:style>
  <w:style w:type="paragraph" w:customStyle="1" w:styleId="72">
    <w:name w:val="结束语正文"/>
    <w:basedOn w:val="3"/>
    <w:qFormat/>
    <w:uiPriority w:val="0"/>
  </w:style>
  <w:style w:type="paragraph" w:customStyle="1" w:styleId="73">
    <w:name w:val="目录标题"/>
    <w:basedOn w:val="19"/>
    <w:qFormat/>
    <w:locked/>
    <w:uiPriority w:val="0"/>
    <w:pPr>
      <w:keepNext/>
      <w:spacing w:before="100" w:beforeLines="100" w:after="150" w:afterLines="150" w:line="300" w:lineRule="auto"/>
      <w:outlineLvl w:val="9"/>
    </w:pPr>
    <w:rPr>
      <w:rFonts w:ascii="黑体" w:eastAsia="黑体"/>
    </w:rPr>
  </w:style>
  <w:style w:type="paragraph" w:customStyle="1" w:styleId="74">
    <w:name w:val="内封2基本信息"/>
    <w:basedOn w:val="1"/>
    <w:next w:val="3"/>
    <w:locked/>
    <w:uiPriority w:val="0"/>
    <w:pPr>
      <w:snapToGrid w:val="0"/>
      <w:spacing w:line="360" w:lineRule="auto"/>
      <w:ind w:left="1100" w:leftChars="1100"/>
      <w:jc w:val="left"/>
    </w:pPr>
    <w:rPr>
      <w:sz w:val="24"/>
    </w:rPr>
  </w:style>
  <w:style w:type="character" w:customStyle="1" w:styleId="75">
    <w:name w:val="内封2基本信息文字"/>
    <w:uiPriority w:val="0"/>
    <w:rPr>
      <w:rFonts w:ascii="宋体" w:eastAsia="宋体"/>
      <w:sz w:val="24"/>
      <w:u w:val="single"/>
    </w:rPr>
  </w:style>
  <w:style w:type="paragraph" w:customStyle="1" w:styleId="76">
    <w:name w:val="内封2署尾"/>
    <w:basedOn w:val="1"/>
    <w:next w:val="3"/>
    <w:locked/>
    <w:uiPriority w:val="0"/>
    <w:pPr>
      <w:spacing w:line="360" w:lineRule="auto"/>
      <w:jc w:val="center"/>
    </w:pPr>
    <w:rPr>
      <w:rFonts w:ascii="宋体" w:hAnsi="宋体"/>
      <w:sz w:val="24"/>
    </w:rPr>
  </w:style>
  <w:style w:type="paragraph" w:customStyle="1" w:styleId="77">
    <w:name w:val="内封2抬头"/>
    <w:basedOn w:val="3"/>
    <w:locked/>
    <w:uiPriority w:val="0"/>
    <w:pPr>
      <w:spacing w:line="240" w:lineRule="auto"/>
      <w:ind w:firstLine="0" w:firstLineChars="0"/>
      <w:jc w:val="center"/>
    </w:pPr>
    <w:rPr>
      <w:rFonts w:hAnsi="宋体"/>
      <w:b/>
      <w:sz w:val="36"/>
      <w:szCs w:val="36"/>
    </w:rPr>
  </w:style>
  <w:style w:type="paragraph" w:customStyle="1" w:styleId="78">
    <w:name w:val="内封2英文标题"/>
    <w:basedOn w:val="19"/>
    <w:next w:val="3"/>
    <w:locked/>
    <w:uiPriority w:val="0"/>
    <w:pPr>
      <w:spacing w:before="0" w:after="0" w:line="400" w:lineRule="exact"/>
      <w:outlineLvl w:val="9"/>
    </w:pPr>
    <w:rPr>
      <w:rFonts w:ascii="Times New Roman" w:hAnsi="Times New Roman"/>
    </w:rPr>
  </w:style>
  <w:style w:type="paragraph" w:customStyle="1" w:styleId="79">
    <w:name w:val="内封2英文副标题"/>
    <w:basedOn w:val="1"/>
    <w:next w:val="3"/>
    <w:locked/>
    <w:uiPriority w:val="0"/>
    <w:pPr>
      <w:ind w:right="300" w:rightChars="300"/>
      <w:jc w:val="right"/>
    </w:pPr>
    <w:rPr>
      <w:b/>
      <w:sz w:val="30"/>
    </w:rPr>
  </w:style>
  <w:style w:type="paragraph" w:customStyle="1" w:styleId="80">
    <w:name w:val="内封2中文标题"/>
    <w:basedOn w:val="19"/>
    <w:next w:val="3"/>
    <w:locked/>
    <w:uiPriority w:val="0"/>
    <w:pPr>
      <w:spacing w:before="0" w:after="0"/>
      <w:outlineLvl w:val="9"/>
    </w:pPr>
    <w:rPr>
      <w:rFonts w:ascii="黑体" w:hAnsi="宋体" w:eastAsia="黑体"/>
      <w:sz w:val="44"/>
      <w:szCs w:val="44"/>
    </w:rPr>
  </w:style>
  <w:style w:type="paragraph" w:customStyle="1" w:styleId="81">
    <w:name w:val="内封抬头"/>
    <w:basedOn w:val="1"/>
    <w:locked/>
    <w:uiPriority w:val="0"/>
    <w:pPr>
      <w:spacing w:line="400" w:lineRule="exact"/>
      <w:jc w:val="center"/>
    </w:pPr>
    <w:rPr>
      <w:sz w:val="28"/>
      <w:szCs w:val="28"/>
    </w:rPr>
  </w:style>
  <w:style w:type="paragraph" w:customStyle="1" w:styleId="82">
    <w:name w:val="内封统计"/>
    <w:basedOn w:val="1"/>
    <w:next w:val="3"/>
    <w:locked/>
    <w:uiPriority w:val="0"/>
    <w:pPr>
      <w:spacing w:line="400" w:lineRule="exact"/>
      <w:ind w:left="1260" w:leftChars="600"/>
      <w:jc w:val="left"/>
    </w:pPr>
    <w:rPr>
      <w:szCs w:val="21"/>
    </w:rPr>
  </w:style>
  <w:style w:type="paragraph" w:customStyle="1" w:styleId="83">
    <w:name w:val="内封英文标题"/>
    <w:basedOn w:val="10"/>
    <w:locked/>
    <w:uiPriority w:val="0"/>
    <w:pPr>
      <w:spacing w:after="0" w:line="400" w:lineRule="exact"/>
      <w:jc w:val="center"/>
    </w:pPr>
    <w:rPr>
      <w:rFonts w:eastAsia="黑体"/>
      <w:bCs/>
      <w:sz w:val="32"/>
      <w:szCs w:val="32"/>
    </w:rPr>
  </w:style>
  <w:style w:type="paragraph" w:customStyle="1" w:styleId="84">
    <w:name w:val="内封中文标题"/>
    <w:basedOn w:val="1"/>
    <w:locked/>
    <w:uiPriority w:val="0"/>
    <w:pPr>
      <w:spacing w:line="400" w:lineRule="exact"/>
      <w:jc w:val="center"/>
    </w:pPr>
    <w:rPr>
      <w:rFonts w:ascii="黑体" w:eastAsia="黑体"/>
      <w:bCs/>
      <w:sz w:val="44"/>
      <w:szCs w:val="44"/>
    </w:rPr>
  </w:style>
  <w:style w:type="paragraph" w:customStyle="1" w:styleId="85">
    <w:name w:val="外封基本信息"/>
    <w:basedOn w:val="1"/>
    <w:next w:val="3"/>
    <w:locked/>
    <w:uiPriority w:val="0"/>
    <w:pPr>
      <w:spacing w:line="360" w:lineRule="auto"/>
      <w:ind w:left="1120" w:leftChars="1120"/>
      <w:jc w:val="left"/>
    </w:pPr>
    <w:rPr>
      <w:rFonts w:ascii="黑体" w:eastAsia="黑体"/>
      <w:sz w:val="28"/>
      <w:szCs w:val="28"/>
    </w:rPr>
  </w:style>
  <w:style w:type="character" w:customStyle="1" w:styleId="86">
    <w:name w:val="外封基本信息文字"/>
    <w:locked/>
    <w:uiPriority w:val="0"/>
    <w:rPr>
      <w:rFonts w:ascii="黑体" w:eastAsia="黑体"/>
      <w:sz w:val="28"/>
      <w:szCs w:val="28"/>
      <w:u w:val="thick"/>
    </w:rPr>
  </w:style>
  <w:style w:type="paragraph" w:customStyle="1" w:styleId="87">
    <w:name w:val="外封日期"/>
    <w:basedOn w:val="1"/>
    <w:locked/>
    <w:uiPriority w:val="0"/>
    <w:pPr>
      <w:spacing w:line="360" w:lineRule="auto"/>
      <w:jc w:val="center"/>
    </w:pPr>
    <w:rPr>
      <w:rFonts w:ascii="黑体" w:hAnsi="宋体" w:eastAsia="黑体"/>
      <w:sz w:val="28"/>
    </w:rPr>
  </w:style>
  <w:style w:type="character" w:customStyle="1" w:styleId="88">
    <w:name w:val="外封日期文字"/>
    <w:locked/>
    <w:uiPriority w:val="0"/>
    <w:rPr>
      <w:rFonts w:ascii="黑体" w:eastAsia="黑体"/>
      <w:sz w:val="28"/>
      <w:u w:val="thick"/>
    </w:rPr>
  </w:style>
  <w:style w:type="paragraph" w:customStyle="1" w:styleId="89">
    <w:name w:val="外封抬头"/>
    <w:basedOn w:val="1"/>
    <w:next w:val="3"/>
    <w:locked/>
    <w:uiPriority w:val="0"/>
    <w:pPr>
      <w:spacing w:before="240" w:beforeLines="100" w:after="240" w:afterLines="100"/>
      <w:jc w:val="center"/>
    </w:pPr>
    <w:rPr>
      <w:rFonts w:eastAsia="黑体"/>
      <w:sz w:val="44"/>
      <w:szCs w:val="44"/>
    </w:rPr>
  </w:style>
  <w:style w:type="character" w:customStyle="1" w:styleId="90">
    <w:name w:val="页脚 Char"/>
    <w:link w:val="13"/>
    <w:uiPriority w:val="0"/>
    <w:rPr>
      <w:rFonts w:ascii="Times New Roman" w:hAnsi="Times New Roman"/>
      <w:kern w:val="2"/>
      <w:sz w:val="18"/>
      <w:szCs w:val="18"/>
    </w:rPr>
  </w:style>
  <w:style w:type="character" w:customStyle="1" w:styleId="91">
    <w:name w:val="页眉 Char"/>
    <w:link w:val="14"/>
    <w:uiPriority w:val="0"/>
    <w:rPr>
      <w:rFonts w:ascii="Times New Roman" w:hAnsi="Times New Roman"/>
      <w:kern w:val="2"/>
      <w:sz w:val="18"/>
      <w:szCs w:val="18"/>
    </w:rPr>
  </w:style>
  <w:style w:type="paragraph" w:customStyle="1" w:styleId="92">
    <w:name w:val="摘要英文标题"/>
    <w:basedOn w:val="19"/>
    <w:next w:val="1"/>
    <w:locked/>
    <w:uiPriority w:val="0"/>
    <w:pPr>
      <w:keepNext/>
      <w:spacing w:before="0" w:after="0" w:line="300" w:lineRule="auto"/>
      <w:outlineLvl w:val="9"/>
    </w:pPr>
    <w:rPr>
      <w:rFonts w:ascii="Times New Roman" w:hAnsi="Times New Roman" w:eastAsia="Times New Roman"/>
    </w:rPr>
  </w:style>
  <w:style w:type="paragraph" w:customStyle="1" w:styleId="93">
    <w:name w:val="摘要英文关键词"/>
    <w:basedOn w:val="1"/>
    <w:next w:val="3"/>
    <w:locked/>
    <w:uiPriority w:val="0"/>
    <w:pPr>
      <w:numPr>
        <w:ilvl w:val="0"/>
        <w:numId w:val="3"/>
      </w:numPr>
      <w:spacing w:line="300" w:lineRule="auto"/>
      <w:jc w:val="left"/>
    </w:pPr>
    <w:rPr>
      <w:bCs/>
      <w:sz w:val="24"/>
    </w:rPr>
  </w:style>
  <w:style w:type="paragraph" w:customStyle="1" w:styleId="94">
    <w:name w:val="摘要英文正文"/>
    <w:basedOn w:val="1"/>
    <w:next w:val="95"/>
    <w:locked/>
    <w:uiPriority w:val="0"/>
    <w:pPr>
      <w:numPr>
        <w:ilvl w:val="0"/>
        <w:numId w:val="4"/>
      </w:numPr>
      <w:spacing w:line="300" w:lineRule="auto"/>
    </w:pPr>
    <w:rPr>
      <w:sz w:val="24"/>
    </w:rPr>
  </w:style>
  <w:style w:type="paragraph" w:customStyle="1" w:styleId="95">
    <w:name w:val="摘要英文正文2"/>
    <w:basedOn w:val="94"/>
    <w:uiPriority w:val="0"/>
    <w:pPr>
      <w:numPr>
        <w:ilvl w:val="0"/>
        <w:numId w:val="0"/>
      </w:numPr>
      <w:ind w:firstLine="200" w:firstLineChars="200"/>
    </w:pPr>
  </w:style>
  <w:style w:type="paragraph" w:customStyle="1" w:styleId="96">
    <w:name w:val="摘要英文作者"/>
    <w:basedOn w:val="97"/>
    <w:next w:val="94"/>
    <w:locked/>
    <w:uiPriority w:val="0"/>
    <w:pPr>
      <w:spacing w:before="0" w:beforeLines="0" w:line="300" w:lineRule="auto"/>
    </w:pPr>
  </w:style>
  <w:style w:type="paragraph" w:customStyle="1" w:styleId="97">
    <w:name w:val="摘要中文作者"/>
    <w:basedOn w:val="1"/>
    <w:next w:val="98"/>
    <w:locked/>
    <w:uiPriority w:val="0"/>
    <w:pPr>
      <w:keepNext/>
      <w:spacing w:before="50" w:beforeLines="50" w:after="50" w:afterLines="50" w:line="360" w:lineRule="auto"/>
      <w:jc w:val="center"/>
    </w:pPr>
    <w:rPr>
      <w:sz w:val="28"/>
    </w:rPr>
  </w:style>
  <w:style w:type="paragraph" w:customStyle="1" w:styleId="98">
    <w:name w:val="摘要中文正文"/>
    <w:basedOn w:val="1"/>
    <w:next w:val="3"/>
    <w:locked/>
    <w:uiPriority w:val="0"/>
    <w:pPr>
      <w:widowControl/>
      <w:numPr>
        <w:ilvl w:val="0"/>
        <w:numId w:val="5"/>
      </w:numPr>
      <w:spacing w:line="300" w:lineRule="auto"/>
    </w:pPr>
    <w:rPr>
      <w:rFonts w:ascii="宋体"/>
      <w:sz w:val="24"/>
    </w:rPr>
  </w:style>
  <w:style w:type="paragraph" w:customStyle="1" w:styleId="99">
    <w:name w:val="摘要中文标题"/>
    <w:basedOn w:val="19"/>
    <w:next w:val="1"/>
    <w:locked/>
    <w:uiPriority w:val="0"/>
    <w:pPr>
      <w:spacing w:before="100" w:beforeLines="100" w:after="0" w:line="300" w:lineRule="auto"/>
      <w:outlineLvl w:val="9"/>
    </w:pPr>
    <w:rPr>
      <w:rFonts w:eastAsia="黑体"/>
      <w:b w:val="0"/>
    </w:rPr>
  </w:style>
  <w:style w:type="paragraph" w:customStyle="1" w:styleId="100">
    <w:name w:val="摘要中文关键词"/>
    <w:basedOn w:val="1"/>
    <w:next w:val="92"/>
    <w:qFormat/>
    <w:locked/>
    <w:uiPriority w:val="0"/>
    <w:pPr>
      <w:widowControl/>
      <w:numPr>
        <w:ilvl w:val="0"/>
        <w:numId w:val="6"/>
      </w:numPr>
      <w:spacing w:line="300" w:lineRule="auto"/>
      <w:jc w:val="left"/>
    </w:pPr>
    <w:rPr>
      <w:sz w:val="24"/>
    </w:rPr>
  </w:style>
  <w:style w:type="paragraph" w:customStyle="1" w:styleId="101">
    <w:name w:val="致谢标题"/>
    <w:basedOn w:val="69"/>
    <w:next w:val="102"/>
    <w:locked/>
    <w:uiPriority w:val="0"/>
  </w:style>
  <w:style w:type="paragraph" w:customStyle="1" w:styleId="102">
    <w:name w:val="致谢正文"/>
    <w:basedOn w:val="70"/>
    <w:uiPriority w:val="0"/>
  </w:style>
  <w:style w:type="paragraph" w:customStyle="1" w:styleId="103">
    <w:name w:val="内封2中文副标题"/>
    <w:basedOn w:val="104"/>
    <w:locked/>
    <w:uiPriority w:val="0"/>
    <w:pPr>
      <w:ind w:right="630"/>
    </w:pPr>
    <w:rPr>
      <w:rFonts w:cs="宋体"/>
      <w:bCs/>
      <w:szCs w:val="20"/>
    </w:rPr>
  </w:style>
  <w:style w:type="paragraph" w:customStyle="1" w:styleId="104">
    <w:name w:val="内封2副标题"/>
    <w:basedOn w:val="1"/>
    <w:next w:val="3"/>
    <w:locked/>
    <w:uiPriority w:val="0"/>
    <w:pPr>
      <w:ind w:right="300" w:rightChars="300"/>
      <w:jc w:val="right"/>
    </w:pPr>
    <w:rPr>
      <w:rFonts w:eastAsia="楷体_GB2312"/>
      <w:b/>
      <w:sz w:val="30"/>
    </w:rPr>
  </w:style>
  <w:style w:type="paragraph" w:customStyle="1" w:styleId="105">
    <w:name w:val="摘要中文副标题"/>
    <w:basedOn w:val="1"/>
    <w:next w:val="97"/>
    <w:locked/>
    <w:uiPriority w:val="0"/>
    <w:pPr>
      <w:ind w:right="630" w:rightChars="300"/>
      <w:jc w:val="right"/>
    </w:pPr>
    <w:rPr>
      <w:rFonts w:eastAsia="黑体"/>
      <w:sz w:val="28"/>
      <w:szCs w:val="32"/>
    </w:rPr>
  </w:style>
  <w:style w:type="paragraph" w:customStyle="1" w:styleId="106">
    <w:name w:val="摘要英文副标题"/>
    <w:basedOn w:val="1"/>
    <w:next w:val="96"/>
    <w:locked/>
    <w:uiPriority w:val="0"/>
    <w:pPr>
      <w:spacing w:line="300" w:lineRule="auto"/>
      <w:ind w:right="630" w:rightChars="300"/>
      <w:jc w:val="right"/>
    </w:pPr>
    <w:rPr>
      <w:b/>
      <w:sz w:val="28"/>
      <w:szCs w:val="32"/>
    </w:rPr>
  </w:style>
  <w:style w:type="character" w:customStyle="1" w:styleId="107">
    <w:name w:val="标题 Char"/>
    <w:link w:val="19"/>
    <w:uiPriority w:val="99"/>
    <w:rPr>
      <w:rFonts w:ascii="Arial" w:hAnsi="Arial" w:cs="Arial"/>
      <w:b/>
      <w:bCs/>
      <w:kern w:val="2"/>
      <w:sz w:val="32"/>
      <w:szCs w:val="32"/>
    </w:rPr>
  </w:style>
  <w:style w:type="character" w:customStyle="1" w:styleId="108">
    <w:name w:val="正文文本 Char"/>
    <w:link w:val="10"/>
    <w:uiPriority w:val="0"/>
    <w:rPr>
      <w:rFonts w:ascii="Times New Roman" w:hAnsi="Times New Roman"/>
      <w:kern w:val="2"/>
      <w:sz w:val="21"/>
      <w:szCs w:val="24"/>
    </w:rPr>
  </w:style>
  <w:style w:type="paragraph" w:customStyle="1" w:styleId="109">
    <w:name w:val="表格标题"/>
    <w:basedOn w:val="1"/>
    <w:uiPriority w:val="0"/>
    <w:pPr>
      <w:jc w:val="center"/>
    </w:pPr>
    <w:rPr>
      <w:rFonts w:ascii="宋体"/>
      <w:b/>
    </w:rPr>
  </w:style>
  <w:style w:type="paragraph" w:customStyle="1" w:styleId="110">
    <w:name w:val="表格正文"/>
    <w:basedOn w:val="1"/>
    <w:uiPriority w:val="0"/>
    <w:pPr>
      <w:jc w:val="left"/>
    </w:pPr>
    <w:rPr>
      <w:rFonts w:ascii="宋体"/>
    </w:rPr>
  </w:style>
  <w:style w:type="paragraph" w:customStyle="1" w:styleId="111">
    <w:name w:val="程序"/>
    <w:basedOn w:val="1"/>
    <w:uiPriority w:val="0"/>
    <w:pPr>
      <w:pBdr>
        <w:top w:val="single" w:color="auto" w:sz="4" w:space="1"/>
        <w:left w:val="single" w:color="auto" w:sz="4" w:space="4"/>
        <w:bottom w:val="single" w:color="auto" w:sz="4" w:space="1"/>
        <w:right w:val="single" w:color="auto" w:sz="4" w:space="4"/>
      </w:pBdr>
      <w:ind w:left="200" w:leftChars="200" w:right="200" w:rightChars="200"/>
      <w:jc w:val="left"/>
    </w:pPr>
    <w:rPr>
      <w:rFonts w:ascii="宋体"/>
      <w:sz w:val="18"/>
    </w:rPr>
  </w:style>
  <w:style w:type="paragraph" w:customStyle="1" w:styleId="112">
    <w:name w:val="论文正文警告"/>
    <w:basedOn w:val="72"/>
    <w:next w:val="3"/>
    <w:locked/>
    <w:uiPriority w:val="0"/>
    <w:rPr>
      <w:b/>
      <w:color w:val="FF0000"/>
    </w:rPr>
  </w:style>
  <w:style w:type="character" w:customStyle="1" w:styleId="113">
    <w:name w:val="论文正文文字"/>
    <w:locked/>
    <w:uiPriority w:val="99"/>
    <w:rPr>
      <w:rFonts w:eastAsia="宋体"/>
      <w:sz w:val="24"/>
    </w:rPr>
  </w:style>
  <w:style w:type="character" w:customStyle="1" w:styleId="114">
    <w:name w:val="上标"/>
    <w:uiPriority w:val="0"/>
    <w:rPr>
      <w:vertAlign w:val="superscript"/>
    </w:rPr>
  </w:style>
  <w:style w:type="paragraph" w:customStyle="1" w:styleId="115">
    <w:name w:val="图片"/>
    <w:basedOn w:val="1"/>
    <w:next w:val="3"/>
    <w:qFormat/>
    <w:uiPriority w:val="0"/>
    <w:pPr>
      <w:keepNext/>
      <w:spacing w:line="300" w:lineRule="auto"/>
      <w:jc w:val="center"/>
    </w:pPr>
    <w:rPr>
      <w:rFonts w:ascii="宋体"/>
    </w:rPr>
  </w:style>
  <w:style w:type="character" w:customStyle="1" w:styleId="116">
    <w:name w:val="下标"/>
    <w:uiPriority w:val="0"/>
    <w:rPr>
      <w:vertAlign w:val="subscript"/>
    </w:rPr>
  </w:style>
  <w:style w:type="character" w:customStyle="1" w:styleId="117">
    <w:name w:val="批注框文本 Char"/>
    <w:link w:val="12"/>
    <w:semiHidden/>
    <w:uiPriority w:val="0"/>
    <w:rPr>
      <w:rFonts w:ascii="Times New Roman" w:hAnsi="Times New Roman"/>
      <w:kern w:val="2"/>
      <w:sz w:val="18"/>
      <w:szCs w:val="18"/>
    </w:rPr>
  </w:style>
  <w:style w:type="character" w:customStyle="1" w:styleId="118">
    <w:name w:val="文档结构图 Char"/>
    <w:link w:val="9"/>
    <w:semiHidden/>
    <w:uiPriority w:val="0"/>
    <w:rPr>
      <w:rFonts w:ascii="Times New Roman" w:hAnsi="Times New Roman"/>
      <w:kern w:val="2"/>
      <w:sz w:val="21"/>
      <w:szCs w:val="24"/>
      <w:shd w:val="clear" w:color="auto" w:fill="000080"/>
    </w:rPr>
  </w:style>
  <w:style w:type="table" w:customStyle="1" w:styleId="119">
    <w:name w:val="论文表格"/>
    <w:basedOn w:val="20"/>
    <w:uiPriority w:val="99"/>
    <w:pPr>
      <w:widowControl w:val="0"/>
      <w:jc w:val="center"/>
    </w:pPr>
    <w:rPr>
      <w:sz w:val="21"/>
    </w:rPr>
    <w:tblPr>
      <w:jc w:val="center"/>
      <w:tblBorders>
        <w:top w:val="single" w:color="auto" w:sz="4" w:space="0"/>
        <w:bottom w:val="single" w:color="auto" w:sz="4" w:space="0"/>
        <w:insideH w:val="single" w:color="auto" w:sz="4" w:space="0"/>
        <w:insideV w:val="single" w:color="auto" w:sz="4" w:space="0"/>
      </w:tblBorders>
      <w:tblLayout w:type="fixed"/>
      <w:tblCellMar>
        <w:top w:w="0" w:type="dxa"/>
        <w:left w:w="108" w:type="dxa"/>
        <w:bottom w:w="0" w:type="dxa"/>
        <w:right w:w="108" w:type="dxa"/>
      </w:tblCellMar>
    </w:tblPr>
    <w:trPr>
      <w:tblHeader/>
      <w:jc w:val="center"/>
    </w:trPr>
  </w:style>
  <w:style w:type="character" w:customStyle="1" w:styleId="120">
    <w:name w:val="明显强调1"/>
    <w:qFormat/>
    <w:uiPriority w:val="21"/>
    <w:rPr>
      <w:b/>
      <w:bCs/>
      <w:i/>
      <w:iCs/>
      <w:color w:val="4F81BD"/>
    </w:rPr>
  </w:style>
  <w:style w:type="character" w:customStyle="1" w:styleId="121">
    <w:name w:val="副标题 Char"/>
    <w:link w:val="16"/>
    <w:uiPriority w:val="11"/>
    <w:rPr>
      <w:rFonts w:ascii="Cambria" w:hAnsi="Cambria" w:cs="Times New Roman"/>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9B69B9-0F94-42CA-97F6-C7250B9490BA}">
  <ds:schemaRefs/>
</ds:datastoreItem>
</file>

<file path=docProps/app.xml><?xml version="1.0" encoding="utf-8"?>
<Properties xmlns="http://schemas.openxmlformats.org/officeDocument/2006/extended-properties" xmlns:vt="http://schemas.openxmlformats.org/officeDocument/2006/docPropsVTypes">
  <Template>NITSS-TEMP.dotm</Template>
  <Company>Microsoft</Company>
  <Pages>35</Pages>
  <Words>4028</Words>
  <Characters>22963</Characters>
  <Lines>191</Lines>
  <Paragraphs>53</Paragraphs>
  <TotalTime>22</TotalTime>
  <ScaleCrop>false</ScaleCrop>
  <LinksUpToDate>false</LinksUpToDate>
  <CharactersWithSpaces>26938</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2015-04-23T02:55:00Z</dcterms:created>
  <dc:creator>Administrator</dc:creator>
  <cp:lastModifiedBy>我爱盼盼宝宝嘎嘎嘎</cp:lastModifiedBy>
  <dcterms:modified xsi:type="dcterms:W3CDTF">2019-05-30T12:28:12Z</dcterms:modified>
  <cp:revision>1012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