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CD8E" w14:textId="77777777" w:rsidR="00701818" w:rsidRPr="007A4815" w:rsidRDefault="00701818" w:rsidP="00701818">
      <w:pPr>
        <w:widowControl/>
        <w:jc w:val="center"/>
        <w:outlineLvl w:val="2"/>
        <w:rPr>
          <w:rFonts w:ascii="宋体" w:eastAsia="宋体" w:hAnsi="宋体" w:cs="宋体"/>
          <w:b/>
          <w:color w:val="4D4D4D"/>
          <w:kern w:val="0"/>
          <w:sz w:val="36"/>
          <w:szCs w:val="18"/>
        </w:rPr>
      </w:pPr>
      <w:bookmarkStart w:id="0" w:name="_Hlk68872227"/>
      <w:r w:rsidRPr="007A4815">
        <w:rPr>
          <w:rFonts w:ascii="宋体" w:eastAsia="宋体" w:hAnsi="宋体" w:cs="宋体" w:hint="eastAsia"/>
          <w:b/>
          <w:color w:val="4D4D4D"/>
          <w:kern w:val="0"/>
          <w:sz w:val="36"/>
          <w:szCs w:val="18"/>
        </w:rPr>
        <w:t>连连支付隐私权政策</w:t>
      </w:r>
    </w:p>
    <w:p w14:paraId="080DAD29" w14:textId="65FFEEE2" w:rsidR="00701818" w:rsidRDefault="00701818" w:rsidP="00701818">
      <w:pPr>
        <w:widowControl/>
        <w:jc w:val="left"/>
        <w:rPr>
          <w:rFonts w:ascii="宋体" w:eastAsia="宋体" w:hAnsi="宋体" w:cs="宋体"/>
          <w:b/>
          <w:bCs/>
          <w:color w:val="4D4D4D"/>
          <w:kern w:val="0"/>
          <w:sz w:val="18"/>
          <w:szCs w:val="18"/>
        </w:rPr>
      </w:pPr>
    </w:p>
    <w:p w14:paraId="37D66FF0" w14:textId="77777777" w:rsidR="00701818" w:rsidRPr="007C3249" w:rsidRDefault="00701818" w:rsidP="00701818">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版本更新日期：20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】月【</w:t>
      </w:r>
      <w:r>
        <w:rPr>
          <w:rFonts w:ascii="宋体" w:eastAsia="宋体" w:hAnsi="宋体" w:cs="宋体"/>
          <w:b/>
          <w:bCs/>
          <w:color w:val="4D4D4D"/>
          <w:kern w:val="0"/>
          <w:sz w:val="18"/>
          <w:szCs w:val="18"/>
        </w:rPr>
        <w:t>15</w:t>
      </w:r>
      <w:r w:rsidRPr="007C3249">
        <w:rPr>
          <w:rFonts w:ascii="宋体" w:eastAsia="宋体" w:hAnsi="宋体" w:cs="宋体" w:hint="eastAsia"/>
          <w:b/>
          <w:bCs/>
          <w:color w:val="4D4D4D"/>
          <w:kern w:val="0"/>
          <w:sz w:val="18"/>
          <w:szCs w:val="18"/>
        </w:rPr>
        <w:t>】日</w:t>
      </w:r>
      <w:bookmarkStart w:id="1" w:name="_GoBack"/>
      <w:bookmarkEnd w:id="1"/>
    </w:p>
    <w:p w14:paraId="38911BB6" w14:textId="77777777" w:rsidR="00701818" w:rsidRDefault="00701818" w:rsidP="00701818">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版本生效日期：202</w:t>
      </w:r>
      <w:r>
        <w:rPr>
          <w:rFonts w:ascii="宋体" w:eastAsia="宋体" w:hAnsi="宋体" w:cs="宋体"/>
          <w:b/>
          <w:bCs/>
          <w:color w:val="4D4D4D"/>
          <w:kern w:val="0"/>
          <w:sz w:val="18"/>
          <w:szCs w:val="18"/>
        </w:rPr>
        <w:t>2</w:t>
      </w:r>
      <w:r>
        <w:rPr>
          <w:rFonts w:ascii="宋体" w:eastAsia="宋体" w:hAnsi="宋体" w:cs="宋体" w:hint="eastAsia"/>
          <w:b/>
          <w:bCs/>
          <w:color w:val="4D4D4D"/>
          <w:kern w:val="0"/>
          <w:sz w:val="18"/>
          <w:szCs w:val="18"/>
        </w:rPr>
        <w:t>年【</w:t>
      </w:r>
      <w:r>
        <w:rPr>
          <w:rFonts w:ascii="宋体" w:eastAsia="宋体" w:hAnsi="宋体" w:cs="宋体"/>
          <w:b/>
          <w:bCs/>
          <w:color w:val="4D4D4D"/>
          <w:kern w:val="0"/>
          <w:sz w:val="18"/>
          <w:szCs w:val="18"/>
        </w:rPr>
        <w:t>1</w:t>
      </w:r>
      <w:r>
        <w:rPr>
          <w:rFonts w:ascii="宋体" w:eastAsia="宋体" w:hAnsi="宋体" w:cs="宋体" w:hint="eastAsia"/>
          <w:b/>
          <w:bCs/>
          <w:color w:val="4D4D4D"/>
          <w:kern w:val="0"/>
          <w:sz w:val="18"/>
          <w:szCs w:val="18"/>
        </w:rPr>
        <w:t>】月【</w:t>
      </w:r>
      <w:r>
        <w:rPr>
          <w:rFonts w:ascii="宋体" w:eastAsia="宋体" w:hAnsi="宋体" w:cs="宋体"/>
          <w:b/>
          <w:bCs/>
          <w:color w:val="4D4D4D"/>
          <w:kern w:val="0"/>
          <w:sz w:val="18"/>
          <w:szCs w:val="18"/>
        </w:rPr>
        <w:t>14</w:t>
      </w:r>
      <w:r>
        <w:rPr>
          <w:rFonts w:ascii="宋体" w:eastAsia="宋体" w:hAnsi="宋体" w:cs="宋体" w:hint="eastAsia"/>
          <w:b/>
          <w:bCs/>
          <w:color w:val="4D4D4D"/>
          <w:kern w:val="0"/>
          <w:sz w:val="18"/>
          <w:szCs w:val="18"/>
        </w:rPr>
        <w:t>】日</w:t>
      </w:r>
    </w:p>
    <w:p w14:paraId="6B809FC8" w14:textId="77777777" w:rsidR="00701818" w:rsidRPr="00701818" w:rsidRDefault="00701818" w:rsidP="00701818">
      <w:pPr>
        <w:widowControl/>
        <w:jc w:val="left"/>
        <w:rPr>
          <w:rFonts w:ascii="宋体" w:eastAsia="宋体" w:hAnsi="宋体" w:cs="宋体"/>
          <w:b/>
          <w:bCs/>
          <w:color w:val="4D4D4D"/>
          <w:kern w:val="0"/>
          <w:sz w:val="18"/>
          <w:szCs w:val="18"/>
        </w:rPr>
      </w:pPr>
    </w:p>
    <w:p w14:paraId="0FB8B8F1" w14:textId="77777777" w:rsidR="00701818" w:rsidRDefault="00701818" w:rsidP="00701818">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连连银通（即实际向您提供产品与服务的连连银通电子支付有限公司，亦称“我们”）非常重视用户（以下称呼为“您”）的隐私和个人信息保护。您在使用我们的产品与/或服务时，我们可能会收集和使用您的相关信息。我们希望通过本《连连支付隐私权政策》（以下简称“隐私政策”）向您说明我们在您使用我们的产品与/或服务时是如何收集、使用、保存、共享和转让这些信息，以及我们为您提供的管理和保护这些信息的方式。我们对本政策中与您的权益存在重大关系的条款和个人敏感信息，采用粗体字进行标注以提示您注意。</w:t>
      </w:r>
    </w:p>
    <w:p w14:paraId="3C9BAE1F" w14:textId="77777777" w:rsidR="00701818" w:rsidRDefault="00701818" w:rsidP="00701818">
      <w:pPr>
        <w:widowControl/>
        <w:spacing w:line="375" w:lineRule="atLeast"/>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本政策将帮助您了解以下内容：</w:t>
      </w:r>
    </w:p>
    <w:p w14:paraId="3B73BA6C"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我们如何收集和使用您的个人信息</w:t>
      </w:r>
    </w:p>
    <w:p w14:paraId="61C38EEF"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我们如何共享、委托处理、转让、公开披露您的个人信息</w:t>
      </w:r>
    </w:p>
    <w:p w14:paraId="264F4E87"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我们如何保护和保存您的个人信息</w:t>
      </w:r>
    </w:p>
    <w:p w14:paraId="4B845381"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您如何管理个人信息</w:t>
      </w:r>
    </w:p>
    <w:p w14:paraId="2E845A20"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儿童个人信息的保护</w:t>
      </w:r>
    </w:p>
    <w:p w14:paraId="2682446F"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您的个人信息如何在全球范围转移</w:t>
      </w:r>
    </w:p>
    <w:p w14:paraId="6E8822C0"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本政策如何更新</w:t>
      </w:r>
    </w:p>
    <w:p w14:paraId="77AA0413" w14:textId="77777777" w:rsidR="00701818" w:rsidRDefault="00701818" w:rsidP="00701818">
      <w:pPr>
        <w:pStyle w:val="a3"/>
        <w:widowControl/>
        <w:numPr>
          <w:ilvl w:val="0"/>
          <w:numId w:val="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如何联系我们</w:t>
      </w:r>
    </w:p>
    <w:p w14:paraId="506B557F" w14:textId="77777777" w:rsidR="00701818" w:rsidRDefault="00701818" w:rsidP="00701818">
      <w:pPr>
        <w:widowControl/>
        <w:jc w:val="left"/>
        <w:rPr>
          <w:rFonts w:ascii="宋体" w:eastAsia="宋体" w:hAnsi="宋体" w:cs="宋体"/>
          <w:b/>
          <w:bCs/>
          <w:color w:val="4D4D4D"/>
          <w:kern w:val="0"/>
          <w:sz w:val="18"/>
          <w:szCs w:val="18"/>
        </w:rPr>
      </w:pPr>
    </w:p>
    <w:p w14:paraId="40BBC812" w14:textId="77777777" w:rsidR="00701818" w:rsidRDefault="00701818" w:rsidP="00701818">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本隐私政策与您所使用的连连支付服务以及该服务所包括的各种业务功能息息相关，希望您在使用我们的产品与/或服务前仔细阅读并确认您已经充分理解本政策所写明的内容，并让您可以按照本隐私政策的指引做出您认为适当的选择。您使用或在我们更新本隐私政策后继续使用我们的产品与/或服务，即意味着您同意本隐私政策(含更新版本)内容，并且同意我们按照本隐私政策收集、使用、保存和共享您的相关信息。</w:t>
      </w:r>
    </w:p>
    <w:p w14:paraId="7EF739B2"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一、我们如何收集和使用您的个人信息</w:t>
      </w:r>
    </w:p>
    <w:p w14:paraId="6D6D55BA" w14:textId="77777777" w:rsidR="00701818" w:rsidRDefault="00701818" w:rsidP="00701818">
      <w:pPr>
        <w:widowControl/>
        <w:jc w:val="left"/>
        <w:rPr>
          <w:rFonts w:ascii="宋体" w:eastAsia="宋体" w:hAnsi="宋体" w:cs="宋体"/>
          <w:b/>
          <w:bCs/>
          <w:color w:val="4D4D4D"/>
          <w:kern w:val="0"/>
          <w:sz w:val="18"/>
          <w:szCs w:val="18"/>
        </w:rPr>
      </w:pPr>
      <w:r>
        <w:rPr>
          <w:rFonts w:ascii="宋体" w:eastAsia="宋体" w:hAnsi="宋体" w:cs="宋体" w:hint="eastAsia"/>
          <w:color w:val="4D4D4D"/>
          <w:kern w:val="0"/>
          <w:sz w:val="18"/>
          <w:szCs w:val="18"/>
        </w:rPr>
        <w:t xml:space="preserve">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 </w:t>
      </w:r>
    </w:p>
    <w:p w14:paraId="167EA859" w14:textId="77777777" w:rsidR="00701818" w:rsidRDefault="00701818" w:rsidP="00701818">
      <w:pPr>
        <w:pStyle w:val="a3"/>
        <w:widowControl/>
        <w:numPr>
          <w:ilvl w:val="0"/>
          <w:numId w:val="2"/>
        </w:numPr>
        <w:ind w:firstLineChars="0"/>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信息收集和使用之目的</w:t>
      </w:r>
    </w:p>
    <w:p w14:paraId="140D27D7"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为了向您提供安全高效的服务体验，我们会出于本隐私政策所述以下目的，收集和使用您的个人信息： </w:t>
      </w:r>
    </w:p>
    <w:p w14:paraId="57BE1DD9"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提供支付、或与支付相关的产品/服务和客服服务，包括：</w:t>
      </w:r>
    </w:p>
    <w:p w14:paraId="338BF742" w14:textId="77777777" w:rsidR="00701818" w:rsidRDefault="00701818" w:rsidP="00701818">
      <w:pPr>
        <w:pStyle w:val="a3"/>
        <w:widowControl/>
        <w:numPr>
          <w:ilvl w:val="0"/>
          <w:numId w:val="4"/>
        </w:numPr>
        <w:ind w:left="1134" w:firstLineChars="0" w:hanging="708"/>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快捷支付：连连银通在为您提供快捷支付时，根据发卡行的要求收集您的【</w:t>
      </w:r>
      <w:r>
        <w:rPr>
          <w:rFonts w:ascii="宋体" w:eastAsia="宋体" w:hAnsi="宋体" w:cs="宋体" w:hint="eastAsia"/>
          <w:b/>
          <w:color w:val="4D4D4D"/>
          <w:kern w:val="0"/>
          <w:sz w:val="18"/>
          <w:szCs w:val="18"/>
        </w:rPr>
        <w:t>姓名、身份证件号码、银行卡卡号、银行预留移动电话号码（“移动电话号码”）</w:t>
      </w:r>
      <w:r>
        <w:rPr>
          <w:rFonts w:ascii="宋体" w:eastAsia="宋体" w:hAnsi="宋体" w:cs="宋体" w:hint="eastAsia"/>
          <w:color w:val="4D4D4D"/>
          <w:kern w:val="0"/>
          <w:sz w:val="18"/>
          <w:szCs w:val="18"/>
        </w:rPr>
        <w:t>】及其他基于您的同意而收集的可识别您身份的证明材料。若您不提供前述信息，您将无法使用连连银通的快捷支付服务；</w:t>
      </w:r>
    </w:p>
    <w:p w14:paraId="1B996842" w14:textId="77777777" w:rsidR="00701818" w:rsidRDefault="00701818" w:rsidP="00701818">
      <w:pPr>
        <w:pStyle w:val="a3"/>
        <w:widowControl/>
        <w:numPr>
          <w:ilvl w:val="0"/>
          <w:numId w:val="4"/>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网银支付：连连银通收到来自您向平台或商户发出的支付指令，在您的发卡行提供的网站页面，被您的发卡行网站验证身份通过后，您通过操作您的网上银行账户完成向平台或商户付款的一种支付方式。在此过程中，连连银通收集您的【</w:t>
      </w:r>
      <w:r>
        <w:rPr>
          <w:rFonts w:ascii="宋体" w:eastAsia="宋体" w:hAnsi="宋体" w:cs="宋体" w:hint="eastAsia"/>
          <w:b/>
          <w:color w:val="4D4D4D"/>
          <w:kern w:val="0"/>
          <w:sz w:val="18"/>
          <w:szCs w:val="18"/>
        </w:rPr>
        <w:t>用户名</w:t>
      </w:r>
      <w:r>
        <w:rPr>
          <w:rFonts w:ascii="宋体" w:eastAsia="宋体" w:hAnsi="宋体" w:cs="宋体" w:hint="eastAsia"/>
          <w:color w:val="4D4D4D"/>
          <w:kern w:val="0"/>
          <w:sz w:val="18"/>
          <w:szCs w:val="18"/>
        </w:rPr>
        <w:t>】。若您不提供前述信息，您将无法使用连连银通的网银支付服务；</w:t>
      </w:r>
    </w:p>
    <w:p w14:paraId="6741782D" w14:textId="77777777" w:rsidR="00701818" w:rsidRDefault="00701818" w:rsidP="00701818">
      <w:pPr>
        <w:pStyle w:val="a3"/>
        <w:widowControl/>
        <w:numPr>
          <w:ilvl w:val="0"/>
          <w:numId w:val="4"/>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ACS账户服务：连连银通在为您提供ACS账户服务时收集您的【</w:t>
      </w:r>
      <w:r>
        <w:rPr>
          <w:rFonts w:ascii="宋体" w:eastAsia="宋体" w:hAnsi="宋体" w:cs="宋体" w:hint="eastAsia"/>
          <w:b/>
          <w:color w:val="4D4D4D"/>
          <w:kern w:val="0"/>
          <w:sz w:val="18"/>
          <w:szCs w:val="18"/>
        </w:rPr>
        <w:t>姓名、身份证件号码、银行卡卡号、移动电话号码</w:t>
      </w:r>
      <w:r>
        <w:rPr>
          <w:rFonts w:ascii="宋体" w:eastAsia="宋体" w:hAnsi="宋体" w:cs="宋体" w:hint="eastAsia"/>
          <w:color w:val="4D4D4D"/>
          <w:kern w:val="0"/>
          <w:sz w:val="18"/>
          <w:szCs w:val="18"/>
        </w:rPr>
        <w:t>】；如您开立的是支付账户，我们还将收集您的【</w:t>
      </w:r>
      <w:r>
        <w:rPr>
          <w:rFonts w:ascii="宋体" w:eastAsia="宋体" w:hAnsi="宋体" w:cs="宋体" w:hint="eastAsia"/>
          <w:b/>
          <w:color w:val="4D4D4D"/>
          <w:kern w:val="0"/>
          <w:sz w:val="18"/>
          <w:szCs w:val="18"/>
        </w:rPr>
        <w:t>身份证件有效</w:t>
      </w:r>
      <w:r>
        <w:rPr>
          <w:rFonts w:ascii="宋体" w:eastAsia="宋体" w:hAnsi="宋体" w:cs="宋体" w:hint="eastAsia"/>
          <w:b/>
          <w:color w:val="4D4D4D"/>
          <w:kern w:val="0"/>
          <w:sz w:val="18"/>
          <w:szCs w:val="18"/>
        </w:rPr>
        <w:lastRenderedPageBreak/>
        <w:t>期、身份证件影印件、邮箱、国籍、性别、住址及职业信息</w:t>
      </w:r>
      <w:r>
        <w:rPr>
          <w:rFonts w:ascii="宋体" w:eastAsia="宋体" w:hAnsi="宋体" w:cs="宋体" w:hint="eastAsia"/>
          <w:color w:val="4D4D4D"/>
          <w:kern w:val="0"/>
          <w:sz w:val="18"/>
          <w:szCs w:val="18"/>
        </w:rPr>
        <w:t>】，及其他基于您的同意而收集的可识别您身份的证明材料。若您不提供前述信息，您将无法使用连连银通的ACS账户服务；</w:t>
      </w:r>
    </w:p>
    <w:p w14:paraId="55AC4C22" w14:textId="77777777" w:rsidR="00701818" w:rsidRDefault="00701818" w:rsidP="00701818">
      <w:pPr>
        <w:pStyle w:val="a3"/>
        <w:widowControl/>
        <w:numPr>
          <w:ilvl w:val="0"/>
          <w:numId w:val="4"/>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惠支付系统账户服务：我们在为您提供惠支付系统账户服务时收集您的【</w:t>
      </w:r>
      <w:r>
        <w:rPr>
          <w:rFonts w:ascii="宋体" w:eastAsia="宋体" w:hAnsi="宋体" w:cs="宋体" w:hint="eastAsia"/>
          <w:b/>
          <w:color w:val="4D4D4D"/>
          <w:kern w:val="0"/>
          <w:sz w:val="18"/>
          <w:szCs w:val="18"/>
        </w:rPr>
        <w:t>姓名、身份证件号码、银行卡卡号、移动电话号码</w:t>
      </w:r>
      <w:r>
        <w:rPr>
          <w:rFonts w:ascii="宋体" w:eastAsia="宋体" w:hAnsi="宋体" w:cs="宋体" w:hint="eastAsia"/>
          <w:color w:val="4D4D4D"/>
          <w:kern w:val="0"/>
          <w:sz w:val="18"/>
          <w:szCs w:val="18"/>
        </w:rPr>
        <w:t>】；如您开立的是支付账户，我们还将收集您的【</w:t>
      </w:r>
      <w:r>
        <w:rPr>
          <w:rFonts w:ascii="宋体" w:eastAsia="宋体" w:hAnsi="宋体" w:cs="宋体" w:hint="eastAsia"/>
          <w:b/>
          <w:color w:val="4D4D4D"/>
          <w:kern w:val="0"/>
          <w:sz w:val="18"/>
          <w:szCs w:val="18"/>
        </w:rPr>
        <w:t>身份证件有效期、身份证件影印件、邮箱、国籍、性别、住址及职业</w:t>
      </w:r>
      <w:r>
        <w:rPr>
          <w:rFonts w:ascii="宋体" w:eastAsia="宋体" w:hAnsi="宋体" w:cs="宋体" w:hint="eastAsia"/>
          <w:color w:val="4D4D4D"/>
          <w:kern w:val="0"/>
          <w:sz w:val="18"/>
          <w:szCs w:val="18"/>
        </w:rPr>
        <w:t>】，以及其他您涉及支付相关联的订单号、交易时间、交易金额、商品或服务内容等其他基于您的同意而收集的信息。若您不提供前述信息，您将无法使用我们的惠支付系统账户服务。</w:t>
      </w:r>
    </w:p>
    <w:p w14:paraId="4DF1A2DF"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为及时解决您的咨询及相关疑难问题，保证您的账户安全，我们的客服会使用您的个人信息（【</w:t>
      </w:r>
      <w:r>
        <w:rPr>
          <w:rFonts w:ascii="宋体" w:eastAsia="宋体" w:hAnsi="宋体" w:cs="宋体" w:hint="eastAsia"/>
          <w:b/>
          <w:color w:val="4D4D4D"/>
          <w:kern w:val="0"/>
          <w:sz w:val="18"/>
          <w:szCs w:val="18"/>
        </w:rPr>
        <w:t>姓名、身份证件号码及影印件、银行卡卡号、移动电话号码</w:t>
      </w:r>
      <w:r>
        <w:rPr>
          <w:rFonts w:ascii="宋体" w:eastAsia="宋体" w:hAnsi="宋体" w:cs="宋体" w:hint="eastAsia"/>
          <w:color w:val="4D4D4D"/>
          <w:kern w:val="0"/>
          <w:sz w:val="18"/>
          <w:szCs w:val="18"/>
        </w:rPr>
        <w:t>】，具体信息由您使用我们的产品/服务为准）核验您的身份。当您需要我们提供与您订单信息相关的客服服务时，我们会查询您的</w:t>
      </w:r>
      <w:r>
        <w:rPr>
          <w:rFonts w:ascii="宋体" w:eastAsia="宋体" w:hAnsi="宋体" w:cs="宋体" w:hint="eastAsia"/>
          <w:b/>
          <w:bCs/>
          <w:color w:val="4D4D4D"/>
          <w:kern w:val="0"/>
          <w:sz w:val="18"/>
          <w:szCs w:val="18"/>
        </w:rPr>
        <w:t>订单信息</w:t>
      </w:r>
      <w:r>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4A021BC7"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为了进行身份识别、预防、发现、调查欺诈、危害安全、非法或违反与我们或其关联方协议、政策或规则的行为，保障您或我们或其关联方的合法权益，我们会收集您的【</w:t>
      </w:r>
      <w:r>
        <w:rPr>
          <w:rFonts w:ascii="宋体" w:eastAsia="宋体" w:hAnsi="宋体" w:cs="宋体" w:hint="eastAsia"/>
          <w:b/>
          <w:color w:val="4D4D4D"/>
          <w:kern w:val="0"/>
          <w:sz w:val="18"/>
          <w:szCs w:val="18"/>
        </w:rPr>
        <w:t>姓名、身份证件号码、身份证影印件、银行卡卡号、移动电话号码</w:t>
      </w:r>
      <w:r>
        <w:rPr>
          <w:rFonts w:ascii="宋体" w:eastAsia="宋体" w:hAnsi="宋体" w:cs="宋体" w:hint="eastAsia"/>
          <w:color w:val="4D4D4D"/>
          <w:kern w:val="0"/>
          <w:sz w:val="18"/>
          <w:szCs w:val="18"/>
        </w:rPr>
        <w:t>】，由第三方机构进行身份核验、反洗钱名单筛查等。</w:t>
      </w:r>
    </w:p>
    <w:p w14:paraId="4DF0882B" w14:textId="77777777" w:rsidR="00701818" w:rsidRDefault="00701818" w:rsidP="00701818">
      <w:pPr>
        <w:pStyle w:val="a3"/>
        <w:numPr>
          <w:ilvl w:val="0"/>
          <w:numId w:val="3"/>
        </w:numPr>
        <w:ind w:firstLineChars="0" w:firstLine="6"/>
        <w:rPr>
          <w:rFonts w:ascii="宋体" w:eastAsia="宋体" w:hAnsi="宋体" w:cs="宋体"/>
          <w:color w:val="4D4D4D"/>
          <w:kern w:val="0"/>
          <w:sz w:val="18"/>
          <w:szCs w:val="18"/>
        </w:rPr>
      </w:pPr>
      <w:r>
        <w:rPr>
          <w:rFonts w:ascii="宋体" w:eastAsia="宋体" w:hAnsi="宋体" w:cs="宋体" w:hint="eastAsia"/>
          <w:color w:val="4D4D4D"/>
          <w:kern w:val="0"/>
          <w:sz w:val="18"/>
          <w:szCs w:val="18"/>
        </w:rPr>
        <w:t>为了保障向您提供的服务安全、稳定，我们可能会收集您的【</w:t>
      </w:r>
      <w:r>
        <w:rPr>
          <w:rFonts w:ascii="宋体" w:eastAsia="宋体" w:hAnsi="宋体" w:cs="宋体" w:hint="eastAsia"/>
          <w:b/>
          <w:color w:val="4D4D4D"/>
          <w:kern w:val="0"/>
          <w:sz w:val="18"/>
          <w:szCs w:val="18"/>
        </w:rPr>
        <w:t>计算机、手机或其他访问设备或应用（例如浏览器软件、微信小程序）发送给我们的信息，信息包括网络IP地址、终端信息、您的浏览器版本信息和地理位置信息</w:t>
      </w:r>
      <w:r>
        <w:rPr>
          <w:rFonts w:ascii="宋体" w:eastAsia="宋体" w:hAnsi="宋体" w:cs="宋体" w:hint="eastAsia"/>
          <w:color w:val="4D4D4D"/>
          <w:kern w:val="0"/>
          <w:sz w:val="18"/>
          <w:szCs w:val="18"/>
        </w:rPr>
        <w:t>】；同时，为了保护您免遭欺诈，并确保您的个人信息不被滥用，我们可能会收集关于您以及您与我们服务互动的信息。我们可能还会评估您的电脑、移动电话或其他接入设备以识别任何恶意软件或活动。若您不同我们收集前述信息，可能会影响您继续使用我们的服务。</w:t>
      </w:r>
    </w:p>
    <w:p w14:paraId="1FA4C286"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向您发送营销活动通知（通知内容包括询问您使用我们支付的相关使用体验或征求您的改进意见，或者是向您介绍我们现有服务的更新升级的内容或我们推出的新产品/服务的相关信息，或者向您推荐您可能感兴趣的其他服务），我们可能会收集您使用或订阅的我们提供的本服务、您向我们的客服或客户经理就您使用我们服务的意见和反馈、您线上或线下填写或回答我们的调查问卷的内容以形成特征标签，并在另行征得您授权同意的情况下，使用您的联系手机号码与/或联系电子邮箱地址向您发送相应的营销活动短信或邮件通知；若您不同意我们收集、使用或接收前述信息，请您通过拨打我们的全球服务热线【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p>
    <w:p w14:paraId="0EC74D8C"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向您提供更好的客户服务，我们还可能从其他来源收集来自于您或与您相关的信息，譬如通过您与我们（包括我们的客服支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0EF6B68D" w14:textId="77777777" w:rsidR="00701818" w:rsidRDefault="00701818" w:rsidP="00701818">
      <w:pPr>
        <w:pStyle w:val="a3"/>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我们严格遵守国家相关法律法规要求，不会收集、存储您的银行卡的磁道信息或芯片信息、验证码、有效期、密码等敏感信息。</w:t>
      </w:r>
    </w:p>
    <w:p w14:paraId="29C5E5AA"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（二）其他用途</w:t>
      </w:r>
    </w:p>
    <w:p w14:paraId="28086534" w14:textId="77777777" w:rsidR="00701818" w:rsidRDefault="00701818" w:rsidP="00701818">
      <w:pPr>
        <w:pStyle w:val="a3"/>
        <w:widowControl/>
        <w:numPr>
          <w:ilvl w:val="0"/>
          <w:numId w:val="5"/>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651F4971" w14:textId="77777777" w:rsidR="00701818" w:rsidRDefault="00701818" w:rsidP="00701818">
      <w:pPr>
        <w:pStyle w:val="a3"/>
        <w:widowControl/>
        <w:numPr>
          <w:ilvl w:val="0"/>
          <w:numId w:val="5"/>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lastRenderedPageBreak/>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7C514DD0"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（三）征得您授权同意的例外</w:t>
      </w:r>
    </w:p>
    <w:p w14:paraId="562315A1"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根据相关法律法规规定，以下情形中收集您的个人信息无需征得您的授权同意：</w:t>
      </w:r>
    </w:p>
    <w:p w14:paraId="1B019F14" w14:textId="77777777" w:rsidR="00701818" w:rsidRDefault="00701818" w:rsidP="00701818">
      <w:pPr>
        <w:pStyle w:val="a3"/>
        <w:widowControl/>
        <w:numPr>
          <w:ilvl w:val="0"/>
          <w:numId w:val="6"/>
        </w:numPr>
        <w:ind w:left="426"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与国家安全、国防安全有关的；</w:t>
      </w:r>
    </w:p>
    <w:p w14:paraId="284070B9"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与公共安全、公共卫生、重大公共利益有关的；</w:t>
      </w:r>
    </w:p>
    <w:p w14:paraId="4B31345C"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与犯罪侦查、起诉、审判和判决执行等有关的；</w:t>
      </w:r>
    </w:p>
    <w:p w14:paraId="39B28E61"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出于维护个人信息主体或其他个人的生命、财产等重大合法权益但又很难得到您本人同意的；</w:t>
      </w:r>
    </w:p>
    <w:p w14:paraId="120CFABB"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所收集的个人信息是您自行向社会公众公开的；</w:t>
      </w:r>
    </w:p>
    <w:p w14:paraId="16FB8318"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从合法公开披露的信息中收集个人信息的，如合法的新闻报道、政府信息公开等渠道；</w:t>
      </w:r>
    </w:p>
    <w:p w14:paraId="49E0FB2C"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根据您的要求签订协议所必需的； </w:t>
      </w:r>
    </w:p>
    <w:p w14:paraId="57109D73"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用于维护所提供的产品或服务的安全稳定运行所必需的，例如发现、处置产品或服务的故障；</w:t>
      </w:r>
    </w:p>
    <w:p w14:paraId="33753625"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为合法的新闻报道所必需的；</w:t>
      </w:r>
    </w:p>
    <w:p w14:paraId="32AAFC77"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学术研究机构基于公共利益开展统计或学术研究所必要，且对外提供学术研究或描述的结果时，对结果所包含的个人信息进行去标识化处理的；</w:t>
      </w:r>
    </w:p>
    <w:p w14:paraId="64A41E98" w14:textId="77777777" w:rsidR="00701818" w:rsidRDefault="00701818" w:rsidP="00701818">
      <w:pPr>
        <w:pStyle w:val="a3"/>
        <w:widowControl/>
        <w:numPr>
          <w:ilvl w:val="0"/>
          <w:numId w:val="6"/>
        </w:numPr>
        <w:ind w:firstLineChars="0" w:firstLine="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法律法规规定的其他情形。</w:t>
      </w:r>
    </w:p>
    <w:p w14:paraId="0736A45C" w14:textId="77777777" w:rsidR="00701818" w:rsidRDefault="00701818" w:rsidP="00701818">
      <w:pPr>
        <w:widowControl/>
        <w:jc w:val="left"/>
        <w:rPr>
          <w:rFonts w:ascii="宋体" w:eastAsia="宋体" w:hAnsi="宋体" w:cs="宋体"/>
          <w:color w:val="4D4D4D"/>
          <w:kern w:val="0"/>
          <w:sz w:val="18"/>
          <w:szCs w:val="18"/>
        </w:rPr>
      </w:pPr>
    </w:p>
    <w:p w14:paraId="564C098E"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二、我们如何共享、委托处理、转让、公开披露您的个人信息</w:t>
      </w:r>
    </w:p>
    <w:p w14:paraId="3E1765E7"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（一）共享</w:t>
      </w:r>
      <w:r>
        <w:rPr>
          <w:rFonts w:ascii="宋体" w:eastAsia="宋体" w:hAnsi="宋体" w:cs="宋体" w:hint="eastAsia"/>
          <w:color w:val="4D4D4D"/>
          <w:kern w:val="0"/>
          <w:sz w:val="18"/>
          <w:szCs w:val="18"/>
        </w:rPr>
        <w:t xml:space="preserve"> </w:t>
      </w:r>
    </w:p>
    <w:p w14:paraId="22AD162D" w14:textId="77777777" w:rsidR="00701818" w:rsidRDefault="00701818" w:rsidP="00701818">
      <w:pPr>
        <w:pStyle w:val="a3"/>
        <w:widowControl/>
        <w:numPr>
          <w:ilvl w:val="0"/>
          <w:numId w:val="7"/>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我们不会与连连支付以外的任何公司、组织和个人共享您的个人信息，但以下情况除外：</w:t>
      </w:r>
    </w:p>
    <w:p w14:paraId="65388C38"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事先获得您明确的同意或授权；</w:t>
      </w:r>
    </w:p>
    <w:p w14:paraId="4568324F"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根据适用的法律法规、法律程序的要求、强制性的行政或司法要求所必须的情况下进行提供；</w:t>
      </w:r>
    </w:p>
    <w:p w14:paraId="495EE51A"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在法律法规允许的范围内，为维护连连支付或连连支付关联方或合作伙伴、您或其他连连支付用户或社会公众利益、财产或安全免遭损害而有必要提供；</w:t>
      </w:r>
    </w:p>
    <w:p w14:paraId="5887FF92"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只有共享您的信息，才能实现我们的产品与/或服务的核心功能或提供您需要的服务；</w:t>
      </w:r>
    </w:p>
    <w:p w14:paraId="746457CE"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应您需求为您处理您与他人的纠纷或争议；</w:t>
      </w:r>
    </w:p>
    <w:p w14:paraId="48897CE3"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符合与您签署的相关协议约定或其他的法律文件规定所要求提供的；</w:t>
      </w:r>
    </w:p>
    <w:p w14:paraId="5D88DE77"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基于学术研究而使用；</w:t>
      </w:r>
    </w:p>
    <w:p w14:paraId="66CB5870" w14:textId="77777777" w:rsidR="00701818" w:rsidRDefault="00701818" w:rsidP="00701818">
      <w:pPr>
        <w:pStyle w:val="a3"/>
        <w:widowControl/>
        <w:numPr>
          <w:ilvl w:val="0"/>
          <w:numId w:val="8"/>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基于符合法律法规的社会公共利益而使用。</w:t>
      </w:r>
    </w:p>
    <w:p w14:paraId="220CBF65" w14:textId="77777777" w:rsidR="00701818" w:rsidRDefault="00701818" w:rsidP="00701818">
      <w:pPr>
        <w:pStyle w:val="a3"/>
        <w:widowControl/>
        <w:numPr>
          <w:ilvl w:val="0"/>
          <w:numId w:val="7"/>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可能会将您的个人信息与我们的关联方共享。但我们只会共享必要的个人信息，且受本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5E173F16" w14:textId="77777777" w:rsidR="00701818" w:rsidRDefault="00701818" w:rsidP="00701818">
      <w:pPr>
        <w:pStyle w:val="a3"/>
        <w:widowControl/>
        <w:numPr>
          <w:ilvl w:val="0"/>
          <w:numId w:val="7"/>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可能会向合作伙伴等第三方共享与您有关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3CDC0E14" w14:textId="77777777" w:rsidR="00701818" w:rsidRDefault="00701818" w:rsidP="00701818">
      <w:pPr>
        <w:pStyle w:val="a3"/>
        <w:widowControl/>
        <w:numPr>
          <w:ilvl w:val="0"/>
          <w:numId w:val="9"/>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我们向您的发卡行发送您的支付指令、清算机构如银联或网联接收您的支付信息为您处理您的支付指令；涉及汇兑的，还需将您的</w:t>
      </w:r>
      <w:r>
        <w:rPr>
          <w:rFonts w:ascii="宋体" w:eastAsia="宋体" w:hAnsi="宋体" w:cs="宋体" w:hint="eastAsia"/>
          <w:color w:val="4D4D4D"/>
          <w:kern w:val="0"/>
          <w:sz w:val="18"/>
          <w:szCs w:val="18"/>
        </w:rPr>
        <w:lastRenderedPageBreak/>
        <w:t>信息发送至境外合作银行以便其为您将汇兑后的资金划转至您的指定境外收款账户。针对数据跨境传输情形的，我们将按照本政策第六条要求提供充分保护。上述分享是指您在使用本服务时，我们根据合作银行或金融机构的要求，向其传送您的姓名、身份证件号码、银行卡卡号、移动电话号码；如您开立的是支付账户的，还需传送您的身份证影印件、身份证件有效期、国籍、性别、住址及职业信息，以便其为您提供有关服务；</w:t>
      </w:r>
    </w:p>
    <w:p w14:paraId="6114DBFF" w14:textId="77777777" w:rsidR="00701818" w:rsidRDefault="00701818" w:rsidP="00701818">
      <w:pPr>
        <w:pStyle w:val="a3"/>
        <w:widowControl/>
        <w:numPr>
          <w:ilvl w:val="0"/>
          <w:numId w:val="9"/>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本服务时，我们根据第三方验证机构的要求，向其传送您的姓名、身份信息、银行卡卡号（如需）、移动电话号码（如需），具体根据您的发卡行对身份识别的要求；</w:t>
      </w:r>
    </w:p>
    <w:p w14:paraId="7848B175" w14:textId="77777777" w:rsidR="00701818" w:rsidRDefault="00701818" w:rsidP="00701818">
      <w:pPr>
        <w:pStyle w:val="a3"/>
        <w:widowControl/>
        <w:numPr>
          <w:ilvl w:val="0"/>
          <w:numId w:val="9"/>
        </w:numPr>
        <w:ind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其他服务提供商：让与我们有协议关系的服务提供商能够支持我们的业务运营，例如防止欺诈、客服服务和技术服务。我们的协议规定，这些服务提供商只能出于为我们提供向您提供支付、或与支付相关的服务的目的使用您的信息，而不得出于其自身利益使用您的信息。</w:t>
      </w:r>
    </w:p>
    <w:p w14:paraId="17CCBDF5" w14:textId="77777777" w:rsidR="00701818" w:rsidRDefault="00701818" w:rsidP="00701818">
      <w:pPr>
        <w:pStyle w:val="a3"/>
        <w:widowControl/>
        <w:numPr>
          <w:ilvl w:val="0"/>
          <w:numId w:val="7"/>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24A01B93" w14:textId="77777777" w:rsidR="00701818" w:rsidRDefault="00701818" w:rsidP="00701818">
      <w:pPr>
        <w:pStyle w:val="a3"/>
        <w:widowControl/>
        <w:numPr>
          <w:ilvl w:val="0"/>
          <w:numId w:val="7"/>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对我们与之共享个人信息的公司、组织和个人，我们会与其签署严格的数据保护协议，要求他们按照我们的说明、本隐私政策以及其他任何相关的保密和安全措施来处理个人信息。</w:t>
      </w:r>
    </w:p>
    <w:p w14:paraId="2D4E9964" w14:textId="77777777" w:rsidR="00701818" w:rsidRDefault="00701818" w:rsidP="00701818">
      <w:pPr>
        <w:pStyle w:val="a3"/>
        <w:widowControl/>
        <w:numPr>
          <w:ilvl w:val="0"/>
          <w:numId w:val="7"/>
        </w:numPr>
        <w:ind w:left="426" w:firstLineChars="0" w:firstLine="6"/>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请注意，如果您直接在第三方网站或通过第三方应用程序进行交易，您在该网站或应用程序上输入的任何信息将与第三方网站或应用程序的所有者共享。鉴于该网站或应用程序方可能会有其自身的隐私政策规则，您在向其提供个人信息之前建议您查看它们的隐私政策规则。我们对此类第三方的内容或信息规范不承担任何责任。</w:t>
      </w:r>
    </w:p>
    <w:p w14:paraId="3B5F53A4"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（二）委托处理</w:t>
      </w:r>
    </w:p>
    <w:p w14:paraId="53188AE7" w14:textId="77777777" w:rsidR="00701818" w:rsidRDefault="00701818" w:rsidP="00701818">
      <w:pPr>
        <w:widowControl/>
        <w:ind w:left="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承诺仅基于您授权的范围内使用。该等协议解除或终止时，我们会要求我们的关联方或专业机构对您的信息进行删除等处理。</w:t>
      </w:r>
    </w:p>
    <w:p w14:paraId="6F958EF7" w14:textId="77777777" w:rsidR="00701818" w:rsidRDefault="00701818" w:rsidP="00701818">
      <w:pPr>
        <w:widowControl/>
        <w:jc w:val="left"/>
        <w:rPr>
          <w:rFonts w:ascii="宋体" w:eastAsia="宋体" w:hAnsi="宋体" w:cs="宋体"/>
          <w:color w:val="4D4D4D"/>
          <w:kern w:val="0"/>
          <w:sz w:val="18"/>
          <w:szCs w:val="18"/>
        </w:rPr>
      </w:pPr>
      <w:bookmarkStart w:id="2" w:name="_Hlk66738194"/>
      <w:r>
        <w:rPr>
          <w:rFonts w:ascii="宋体" w:eastAsia="宋体" w:hAnsi="宋体" w:cs="宋体" w:hint="eastAsia"/>
          <w:b/>
          <w:bCs/>
          <w:color w:val="4D4D4D"/>
          <w:kern w:val="0"/>
          <w:sz w:val="18"/>
          <w:szCs w:val="18"/>
        </w:rPr>
        <w:t xml:space="preserve">（三）转让 </w:t>
      </w:r>
    </w:p>
    <w:bookmarkEnd w:id="2"/>
    <w:p w14:paraId="579A8BC5"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我们不会将您的个人信息转让给任何公司、组织和个人，但以下情况除外： </w:t>
      </w:r>
    </w:p>
    <w:p w14:paraId="5EF0F016" w14:textId="77777777" w:rsidR="00701818" w:rsidRDefault="00701818" w:rsidP="00701818">
      <w:pPr>
        <w:pStyle w:val="a3"/>
        <w:widowControl/>
        <w:numPr>
          <w:ilvl w:val="0"/>
          <w:numId w:val="10"/>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事先获得您明确的同意或授权；</w:t>
      </w:r>
    </w:p>
    <w:p w14:paraId="5C376EEE" w14:textId="77777777" w:rsidR="00701818" w:rsidRDefault="00701818" w:rsidP="00701818">
      <w:pPr>
        <w:pStyle w:val="a3"/>
        <w:widowControl/>
        <w:numPr>
          <w:ilvl w:val="0"/>
          <w:numId w:val="10"/>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根据适用的法律法规、法律程序的要求、强制性的行政或司法要求所必须的情况进行提供；</w:t>
      </w:r>
    </w:p>
    <w:p w14:paraId="55A792BA" w14:textId="77777777" w:rsidR="00701818" w:rsidRDefault="00701818" w:rsidP="00701818">
      <w:pPr>
        <w:pStyle w:val="a3"/>
        <w:widowControl/>
        <w:numPr>
          <w:ilvl w:val="0"/>
          <w:numId w:val="10"/>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符合与您签署的相关协议或其他的法律文件约定所要求提供的；</w:t>
      </w:r>
    </w:p>
    <w:p w14:paraId="18B4C37D" w14:textId="77777777" w:rsidR="00701818" w:rsidRDefault="00701818" w:rsidP="00701818">
      <w:pPr>
        <w:pStyle w:val="a3"/>
        <w:widowControl/>
        <w:numPr>
          <w:ilvl w:val="0"/>
          <w:numId w:val="10"/>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在涉及合并、收购、资产转让或类似的交易时，如涉及到个人信息转让，我们会要求新的持有您个人信息的公司、组织继续受本隐私政策的约束，否则,我们将要求该公司、组织重新向您征求授权同意。</w:t>
      </w:r>
    </w:p>
    <w:p w14:paraId="69BC44AF"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（四）公开披露</w:t>
      </w:r>
    </w:p>
    <w:p w14:paraId="76A3E934"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093664DB" w14:textId="77777777" w:rsidR="00701818" w:rsidRDefault="00701818" w:rsidP="00701818">
      <w:pPr>
        <w:pStyle w:val="a3"/>
        <w:widowControl/>
        <w:numPr>
          <w:ilvl w:val="0"/>
          <w:numId w:val="1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根据您的需求，在您明确同意的披露方式下披露您所指定的个人信息；</w:t>
      </w:r>
    </w:p>
    <w:p w14:paraId="06C7EDDE" w14:textId="77777777" w:rsidR="00701818" w:rsidRDefault="00701818" w:rsidP="00701818">
      <w:pPr>
        <w:pStyle w:val="a3"/>
        <w:widowControl/>
        <w:numPr>
          <w:ilvl w:val="0"/>
          <w:numId w:val="11"/>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3EFD1BFD" w14:textId="77777777" w:rsidR="00701818" w:rsidRDefault="00701818" w:rsidP="00701818">
      <w:pPr>
        <w:widowControl/>
        <w:jc w:val="left"/>
        <w:rPr>
          <w:rFonts w:ascii="宋体" w:eastAsia="宋体" w:hAnsi="宋体" w:cs="宋体"/>
          <w:color w:val="4D4D4D"/>
          <w:kern w:val="0"/>
          <w:sz w:val="18"/>
          <w:szCs w:val="18"/>
        </w:rPr>
      </w:pPr>
    </w:p>
    <w:p w14:paraId="0F27978C"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lastRenderedPageBreak/>
        <w:t>三、我们如何保护和保存您的个人信息</w:t>
      </w:r>
    </w:p>
    <w:p w14:paraId="7CED9924" w14:textId="77777777" w:rsidR="00701818" w:rsidRDefault="00701818" w:rsidP="00701818">
      <w:pPr>
        <w:pStyle w:val="a3"/>
        <w:widowControl/>
        <w:numPr>
          <w:ilvl w:val="1"/>
          <w:numId w:val="12"/>
        </w:numPr>
        <w:ind w:left="426"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4218FEA0" w14:textId="77777777" w:rsidR="00701818" w:rsidRDefault="00701818" w:rsidP="00701818">
      <w:pPr>
        <w:pStyle w:val="a3"/>
        <w:widowControl/>
        <w:numPr>
          <w:ilvl w:val="1"/>
          <w:numId w:val="12"/>
        </w:numPr>
        <w:ind w:left="426"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PCI-DSS（v3.2）国际数据安全标准、银联入网及安全评估认证、等级保护三级认证等相关认证资质。</w:t>
      </w:r>
    </w:p>
    <w:p w14:paraId="53ED2667" w14:textId="77777777" w:rsidR="00701818" w:rsidRDefault="00701818" w:rsidP="00701818">
      <w:pPr>
        <w:pStyle w:val="a3"/>
        <w:widowControl/>
        <w:numPr>
          <w:ilvl w:val="1"/>
          <w:numId w:val="12"/>
        </w:numPr>
        <w:ind w:left="426" w:firstLineChars="0"/>
        <w:jc w:val="left"/>
        <w:rPr>
          <w:rFonts w:ascii="宋体" w:eastAsia="宋体" w:hAnsi="宋体" w:cs="宋体"/>
          <w:bCs/>
          <w:color w:val="4D4D4D"/>
          <w:kern w:val="0"/>
          <w:sz w:val="18"/>
          <w:szCs w:val="18"/>
        </w:rPr>
      </w:pPr>
      <w:r>
        <w:rPr>
          <w:rFonts w:ascii="宋体" w:eastAsia="宋体" w:hAnsi="宋体" w:cs="宋体" w:hint="eastAsia"/>
          <w:color w:val="4D4D4D"/>
          <w:kern w:val="0"/>
          <w:sz w:val="18"/>
          <w:szCs w:val="18"/>
        </w:rPr>
        <w:t>我们会采取合理可行的措施，尽力避免收集无关的个人信息。</w:t>
      </w:r>
      <w:r>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Pr>
          <w:rFonts w:ascii="宋体" w:eastAsia="宋体" w:hAnsi="宋体" w:cs="宋体" w:hint="eastAsia"/>
          <w:bCs/>
          <w:color w:val="4D4D4D"/>
          <w:kern w:val="0"/>
          <w:sz w:val="18"/>
          <w:szCs w:val="18"/>
        </w:rPr>
        <w:t>我们将严格落实数据存储期限最小必要原则，如相关数据不再具有存储使用必要及法律限制的，我们将及时采取数据删除或者匿名化处理措施。</w:t>
      </w:r>
    </w:p>
    <w:p w14:paraId="4BE714EF" w14:textId="77777777" w:rsidR="00701818" w:rsidRDefault="00701818" w:rsidP="00701818">
      <w:pPr>
        <w:pStyle w:val="a3"/>
        <w:widowControl/>
        <w:numPr>
          <w:ilvl w:val="1"/>
          <w:numId w:val="12"/>
        </w:numPr>
        <w:ind w:left="426" w:firstLineChars="0"/>
        <w:jc w:val="left"/>
        <w:rPr>
          <w:rFonts w:ascii="宋体" w:eastAsia="宋体" w:hAnsi="宋体" w:cs="宋体"/>
          <w:b/>
          <w:bCs/>
          <w:color w:val="4D4D4D"/>
          <w:kern w:val="0"/>
          <w:sz w:val="18"/>
          <w:szCs w:val="18"/>
        </w:rPr>
      </w:pPr>
      <w:r>
        <w:rPr>
          <w:rFonts w:ascii="宋体" w:eastAsia="宋体" w:hAnsi="宋体" w:cs="宋体" w:hint="eastAsia"/>
          <w:bCs/>
          <w:color w:val="4D4D4D"/>
          <w:kern w:val="0"/>
          <w:sz w:val="18"/>
          <w:szCs w:val="18"/>
        </w:rPr>
        <w:t>如您不再使用我们的产品或服务，且您要求我们删除您的个人信息或注销您的账户的，您可联系我们。我们将在接到您的指示后为您删除相关信息；但第四条（七）款规定的除外。您可通过拨打我们的全球服务热线（400-018-8888）或发送邮件至服务邮箱【service@lianlianpay.com】与我们联系进行上述操作。我们将在接到您的通知后的十五个工作日内为您完成删除等操作。</w:t>
      </w:r>
    </w:p>
    <w:p w14:paraId="7B1AF4A7" w14:textId="77777777" w:rsidR="00701818" w:rsidRDefault="00701818" w:rsidP="00701818">
      <w:pPr>
        <w:pStyle w:val="a3"/>
        <w:widowControl/>
        <w:numPr>
          <w:ilvl w:val="1"/>
          <w:numId w:val="12"/>
        </w:numPr>
        <w:ind w:left="426"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互联网并非绝对安全的环境，</w:t>
      </w:r>
      <w:r>
        <w:rPr>
          <w:rFonts w:ascii="宋体" w:eastAsia="宋体" w:hAnsi="宋体" w:cs="宋体" w:hint="eastAsia"/>
          <w:b/>
          <w:bCs/>
          <w:color w:val="4D4D4D"/>
          <w:kern w:val="0"/>
          <w:sz w:val="18"/>
          <w:szCs w:val="18"/>
        </w:rPr>
        <w:t>我们强烈建议您不要使用非连连支付推荐的通信方式发送个人信息。</w:t>
      </w:r>
      <w:r>
        <w:rPr>
          <w:rFonts w:ascii="宋体" w:eastAsia="宋体" w:hAnsi="宋体" w:cs="宋体" w:hint="eastAsia"/>
          <w:color w:val="4D4D4D"/>
          <w:kern w:val="0"/>
          <w:sz w:val="18"/>
          <w:szCs w:val="18"/>
        </w:rPr>
        <w:t xml:space="preserve">您可以通过我们的服务建立联系和相互分享。当您通过我们的服务创建交流、交易或分享时，您可以自主选择沟通、交易或分享的对象，作为能够看到您的交易内容、联络方式、交流信息或分享内容等相关信息的第三方。 </w:t>
      </w:r>
    </w:p>
    <w:p w14:paraId="5428B715" w14:textId="77777777" w:rsidR="00701818" w:rsidRDefault="00701818" w:rsidP="00701818">
      <w:pPr>
        <w:pStyle w:val="a3"/>
        <w:widowControl/>
        <w:numPr>
          <w:ilvl w:val="1"/>
          <w:numId w:val="12"/>
        </w:numPr>
        <w:ind w:left="426" w:firstLineChars="0"/>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390489C1" w14:textId="77777777" w:rsidR="00701818" w:rsidRDefault="00701818" w:rsidP="00701818">
      <w:pPr>
        <w:pStyle w:val="a3"/>
        <w:widowControl/>
        <w:numPr>
          <w:ilvl w:val="1"/>
          <w:numId w:val="12"/>
        </w:numPr>
        <w:ind w:left="426" w:firstLineChars="0" w:hanging="431"/>
        <w:jc w:val="left"/>
        <w:rPr>
          <w:rFonts w:ascii="宋体" w:eastAsia="宋体" w:hAnsi="宋体" w:cs="宋体"/>
          <w:color w:val="4D4D4D"/>
          <w:kern w:val="0"/>
          <w:sz w:val="18"/>
          <w:szCs w:val="18"/>
        </w:rPr>
      </w:pPr>
      <w:r>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Pr>
          <w:rFonts w:ascii="宋体" w:eastAsia="宋体" w:hAnsi="宋体" w:cs="宋体" w:hint="eastAsia"/>
          <w:color w:val="4D4D4D"/>
          <w:kern w:val="0"/>
          <w:sz w:val="18"/>
          <w:szCs w:val="18"/>
        </w:rPr>
        <w:t>息。请您更加谨慎地考虑，是否在使用我们的服务时共享甚至公开分享相关信息。</w:t>
      </w:r>
    </w:p>
    <w:p w14:paraId="7E2584E1" w14:textId="77777777" w:rsidR="00701818" w:rsidRDefault="00701818" w:rsidP="00701818">
      <w:pPr>
        <w:pStyle w:val="a3"/>
        <w:widowControl/>
        <w:numPr>
          <w:ilvl w:val="1"/>
          <w:numId w:val="12"/>
        </w:numPr>
        <w:ind w:left="426" w:firstLineChars="0" w:hanging="431"/>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0067AECB" w14:textId="77777777" w:rsidR="00701818" w:rsidRDefault="00701818" w:rsidP="00701818">
      <w:pPr>
        <w:widowControl/>
        <w:jc w:val="left"/>
        <w:outlineLvl w:val="3"/>
        <w:rPr>
          <w:rFonts w:ascii="宋体" w:eastAsia="宋体" w:hAnsi="宋体" w:cs="宋体"/>
          <w:color w:val="4D4D4D"/>
          <w:kern w:val="0"/>
          <w:sz w:val="18"/>
          <w:szCs w:val="18"/>
        </w:rPr>
      </w:pPr>
    </w:p>
    <w:p w14:paraId="24A94963"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四、您如何管理个人信息</w:t>
      </w:r>
    </w:p>
    <w:p w14:paraId="0D7111D1"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45C53F4A"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（二）删除您的信息。在以下情形中，您可以向我们提出删除您的个人信息：  </w:t>
      </w:r>
    </w:p>
    <w:p w14:paraId="3B19D4D9"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如果我们处理个人信息的行为违反法律法规；</w:t>
      </w:r>
    </w:p>
    <w:p w14:paraId="69074FF0"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如果我们收集、使用您的个人信息，却未征得您的明确同意；</w:t>
      </w:r>
    </w:p>
    <w:p w14:paraId="5892927D"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如果我们处理个人信息的行为严重违反了与您的约定；</w:t>
      </w:r>
    </w:p>
    <w:p w14:paraId="0A0A9942"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如果您主动注销了账户，但基于我们提供的本服务根据法律法规等要求仍应当留存的情形除外；</w:t>
      </w:r>
    </w:p>
    <w:p w14:paraId="53A63644"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lastRenderedPageBreak/>
        <w:t>如果我们永久不再为您提供产品或服务。</w:t>
      </w:r>
    </w:p>
    <w:p w14:paraId="2A7CBEDF"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若我们综合相关法律法规要求的基础上决定响应您的删除请求的，我们还将同时尽可能通知从我们处获得您的个人信息的主体，并要求其及时删除（除非法律法规另有规定，或这些主体已独立获得您的授权）。</w:t>
      </w:r>
    </w:p>
    <w:p w14:paraId="0EB347A2" w14:textId="77777777" w:rsidR="00701818" w:rsidRDefault="00701818" w:rsidP="00701818">
      <w:pPr>
        <w:pStyle w:val="a3"/>
        <w:widowControl/>
        <w:numPr>
          <w:ilvl w:val="0"/>
          <w:numId w:val="1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0ECFC46E"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（三）改变或撤回您授权同意的范围。</w:t>
      </w:r>
    </w:p>
    <w:p w14:paraId="53AF7ABD"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400-018-8888】或发送邮件至服务邮箱【service@lianlianpay.com】与我们联系；但此前我们根据您的授权已为您提供支付产品或服务的，或根据法律法规和管理办法等规定需保留您的个人信息的除外。</w:t>
      </w:r>
    </w:p>
    <w:p w14:paraId="0E048924"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（四）响应您的请求。</w:t>
      </w:r>
    </w:p>
    <w:p w14:paraId="5F0DF3CE"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为保障安全，您可能需要提供书面请求，或以其他方式证明您的身份。我们可能会先要求您验证自己的身份，然后再处理您的请求。我们将在十五个工作日内做出答复。对于您合理的请求，我们原则上不收取费用，但对多次重复、超出合理限度的请求，我们将视情收取一定成本费用。对于那些无端重复、需要过多技术手段、给他人合法权益带来风险或者非常不切实际的请求，我们可能会予以拒绝。 </w:t>
      </w:r>
    </w:p>
    <w:p w14:paraId="354F1BD9" w14:textId="77777777" w:rsidR="00701818" w:rsidRDefault="00701818" w:rsidP="00701818">
      <w:pPr>
        <w:widowControl/>
        <w:ind w:firstLineChars="200" w:firstLine="361"/>
        <w:jc w:val="left"/>
        <w:outlineLvl w:val="3"/>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 xml:space="preserve">在以下情形中，按照中国以及其他相关国家、地区和领域的法律法规规定与/或监管要求，我们将无法响应您的请求： </w:t>
      </w:r>
    </w:p>
    <w:p w14:paraId="36EC30E5"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与中国和其他相关国家、地区和领域安全、国防安全直接相关的； </w:t>
      </w:r>
    </w:p>
    <w:p w14:paraId="1E1C8B99"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与公共安全、公共卫生、重大公共利益直接相关的； </w:t>
      </w:r>
    </w:p>
    <w:p w14:paraId="48242E38"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与犯罪侦查、起诉、审判和判决执行等直接相关的； </w:t>
      </w:r>
    </w:p>
    <w:p w14:paraId="2F0DF8AE"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 xml:space="preserve">有充分证据表明您存在主观恶意或滥用权利的； </w:t>
      </w:r>
    </w:p>
    <w:p w14:paraId="4609F8FD"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响应您的请求将导致您或其他个人、组织的合法权益受到严重损害的；</w:t>
      </w:r>
    </w:p>
    <w:p w14:paraId="07A1CA38" w14:textId="77777777" w:rsidR="00701818" w:rsidRDefault="00701818" w:rsidP="00701818">
      <w:pPr>
        <w:pStyle w:val="a3"/>
        <w:widowControl/>
        <w:numPr>
          <w:ilvl w:val="0"/>
          <w:numId w:val="14"/>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涉及商业秘密的。</w:t>
      </w:r>
    </w:p>
    <w:p w14:paraId="64D784AF" w14:textId="77777777" w:rsidR="00701818" w:rsidRDefault="00701818" w:rsidP="00701818">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五）注销快捷支付服务或注销账户服务（含ACS账户服务与/或惠支付系统账户服务）。如您需要注销您的快捷支付服务，或注销您的账户服务，您应通过如下办理路径，通知我们和您的平台或商户。如不存在您与您的平台或商户之间的争议且符合本协议的流程，我们可为您办理相关注销手续。如您办理注销成功的，该等注销亦应当被视为我们与您之间的协议已解除，但您仍应对您在使用本服务期间的行为承担可能的违约或损害赔偿责任。</w:t>
      </w:r>
    </w:p>
    <w:p w14:paraId="3B0A0C36" w14:textId="77777777" w:rsidR="00701818" w:rsidRDefault="00701818" w:rsidP="00701818">
      <w:pPr>
        <w:widowControl/>
        <w:ind w:firstLineChars="200" w:firstLine="360"/>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办理注销手续：拨打我们的客户服务热线【400-018-8888】或向我们的服务邮箱【service@lianlianpay.com】发送注销账户的申请或联系您的平台或商户通过该平台或商户向我们提交注销申请。在申请注销您的ACS账户服务前，您应当确保您的ACS账户中已无余额。当您符合注销条件并成功注销后，您的相关信息将被清空，您将无法使用您已注销的连连支付提供的本服务；我们将不再收集、使用与之相关的个人信息，但您在使用连连支付提供的本服务期间提供或产生的信息，我们仍按以下规定和约定执行：</w:t>
      </w:r>
    </w:p>
    <w:p w14:paraId="0B8336E8" w14:textId="77777777" w:rsidR="00701818" w:rsidRDefault="00701818" w:rsidP="00701818">
      <w:pPr>
        <w:pStyle w:val="a3"/>
        <w:widowControl/>
        <w:numPr>
          <w:ilvl w:val="1"/>
          <w:numId w:val="2"/>
        </w:numPr>
        <w:ind w:firstLineChars="0"/>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将按照法律法规及监管要求的期限及本政策第三条相关说明进行保存（包括：您的有关交易信息应自交易记账当年计起至少保存5年，您的相关身份资料应自我们与您之间的协议解除当年起至少保留5年），且在该保存期限内依法配合有权机关的查询；</w:t>
      </w:r>
    </w:p>
    <w:p w14:paraId="43DE1A1A" w14:textId="77777777" w:rsidR="00701818" w:rsidRDefault="00701818" w:rsidP="00701818">
      <w:pPr>
        <w:pStyle w:val="a3"/>
        <w:widowControl/>
        <w:numPr>
          <w:ilvl w:val="1"/>
          <w:numId w:val="2"/>
        </w:numPr>
        <w:ind w:firstLineChars="0"/>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或者按照您的另行授权同意的内容进行保存。</w:t>
      </w:r>
    </w:p>
    <w:p w14:paraId="3A9C3DA6" w14:textId="77777777" w:rsidR="00701818" w:rsidRDefault="00701818" w:rsidP="00701818">
      <w:pPr>
        <w:widowControl/>
        <w:jc w:val="left"/>
        <w:outlineLvl w:val="3"/>
        <w:rPr>
          <w:rFonts w:ascii="宋体" w:eastAsia="宋体" w:hAnsi="宋体" w:cs="宋体"/>
          <w:color w:val="4D4D4D"/>
          <w:kern w:val="0"/>
          <w:sz w:val="18"/>
          <w:szCs w:val="18"/>
        </w:rPr>
      </w:pPr>
    </w:p>
    <w:p w14:paraId="16F5D9DB" w14:textId="77777777" w:rsidR="00701818" w:rsidRDefault="00701818" w:rsidP="00701818">
      <w:pPr>
        <w:widowControl/>
        <w:jc w:val="left"/>
        <w:outlineLvl w:val="3"/>
        <w:rPr>
          <w:rFonts w:ascii="宋体" w:eastAsia="宋体" w:hAnsi="宋体" w:cs="宋体"/>
          <w:b/>
          <w:color w:val="4D4D4D"/>
          <w:kern w:val="0"/>
          <w:sz w:val="18"/>
          <w:szCs w:val="18"/>
        </w:rPr>
      </w:pPr>
      <w:r>
        <w:rPr>
          <w:rFonts w:ascii="宋体" w:eastAsia="宋体" w:hAnsi="宋体" w:cs="宋体" w:hint="eastAsia"/>
          <w:b/>
          <w:color w:val="4D4D4D"/>
          <w:kern w:val="0"/>
          <w:sz w:val="18"/>
          <w:szCs w:val="18"/>
        </w:rPr>
        <w:t>五、儿童个人信息的保护</w:t>
      </w:r>
    </w:p>
    <w:p w14:paraId="70B36426"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lastRenderedPageBreak/>
        <w:t>我们严格遵守国家相关法律法规要求，仅在获取父母或其他监护人授权同意的基础上收集、处理儿童（本政策内“儿童”系指14周岁以下未成年人）个人信息。如果我们发现自己在未事先获得可证实的父母或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2D15EB7C" w14:textId="77777777" w:rsidR="00701818" w:rsidRDefault="00701818" w:rsidP="00701818">
      <w:pPr>
        <w:widowControl/>
        <w:jc w:val="left"/>
        <w:rPr>
          <w:rFonts w:ascii="宋体" w:eastAsia="宋体" w:hAnsi="宋体" w:cs="宋体"/>
          <w:color w:val="4D4D4D"/>
          <w:kern w:val="0"/>
          <w:sz w:val="18"/>
          <w:szCs w:val="18"/>
        </w:rPr>
      </w:pPr>
    </w:p>
    <w:p w14:paraId="3CF7BA41"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六、您的个人信息如何在全球范围转移</w:t>
      </w:r>
    </w:p>
    <w:p w14:paraId="06B13106"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我们在中华人民共和国境内运营中收集和产生的个人信息，存储在中国境内，以下情形除外：</w:t>
      </w:r>
    </w:p>
    <w:p w14:paraId="56B26BC0"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（一）法律法规有明确规定；</w:t>
      </w:r>
    </w:p>
    <w:p w14:paraId="15DC83E9"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（二）获得您的明确授权；</w:t>
      </w:r>
    </w:p>
    <w:p w14:paraId="47BD4F58"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（三）您通过互联网进行跨境交易等个人主动行为。</w:t>
      </w:r>
    </w:p>
    <w:p w14:paraId="4499CAAB"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5B00EAF2" w14:textId="77777777" w:rsidR="00701818" w:rsidRDefault="00701818" w:rsidP="00701818">
      <w:pPr>
        <w:widowControl/>
        <w:jc w:val="left"/>
        <w:rPr>
          <w:rFonts w:ascii="宋体" w:eastAsia="宋体" w:hAnsi="宋体" w:cs="宋体"/>
          <w:color w:val="4D4D4D"/>
          <w:kern w:val="0"/>
          <w:sz w:val="18"/>
          <w:szCs w:val="18"/>
        </w:rPr>
      </w:pPr>
    </w:p>
    <w:p w14:paraId="4D42242C"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七、本政策如何更新</w:t>
      </w:r>
    </w:p>
    <w:p w14:paraId="7D729927"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lianlianpay.com】，点击【国内支付】-【联系我们】</w:t>
      </w:r>
      <w:bookmarkStart w:id="3" w:name="OLE_LINK2"/>
      <w:bookmarkStart w:id="4" w:name="OLE_LINK1"/>
      <w:r>
        <w:rPr>
          <w:rFonts w:ascii="宋体" w:eastAsia="宋体" w:hAnsi="宋体" w:cs="宋体" w:hint="eastAsia"/>
          <w:color w:val="4D4D4D"/>
          <w:kern w:val="0"/>
          <w:sz w:val="18"/>
          <w:szCs w:val="18"/>
        </w:rPr>
        <w:t>-【服务协议】</w:t>
      </w:r>
      <w:bookmarkEnd w:id="3"/>
      <w:bookmarkEnd w:id="4"/>
      <w:r>
        <w:rPr>
          <w:rFonts w:ascii="宋体" w:eastAsia="宋体" w:hAnsi="宋体" w:cs="宋体" w:hint="eastAsia"/>
          <w:color w:val="4D4D4D"/>
          <w:kern w:val="0"/>
          <w:sz w:val="18"/>
          <w:szCs w:val="18"/>
        </w:rPr>
        <w:t>-【连连支付隐私权政策】了解具体的变更。本政策所指的重大变更包括但不限于：</w:t>
      </w:r>
    </w:p>
    <w:p w14:paraId="306A5FF6"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（一）我们的服务模式发生重大变化，如处理个人信息的目的、处理的个人信息类型、个人信息的使用方式等；</w:t>
      </w:r>
    </w:p>
    <w:p w14:paraId="7BF01E54"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（二）我们在所有权结构、组织架构等方面发生重大变更，如业务调整、破产并购等引起的所有者变更等；</w:t>
      </w:r>
    </w:p>
    <w:p w14:paraId="45C88509"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（三）个人信息共享、转让或公开披露的主要对象发生变化；</w:t>
      </w:r>
    </w:p>
    <w:p w14:paraId="38A48250"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（四）您参与个人信息处理方面的权利及其行使方式发生重大变化；</w:t>
      </w:r>
    </w:p>
    <w:p w14:paraId="1A27FAF3"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（五）我们负责处理个人信息安全的责任部门、联络方式及投诉渠道发生变化；</w:t>
      </w:r>
    </w:p>
    <w:p w14:paraId="0AD3057C"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（六）个人信息安全影响评估报告表明存在高风险。</w:t>
      </w:r>
    </w:p>
    <w:p w14:paraId="5C862B47" w14:textId="77777777" w:rsidR="00701818" w:rsidRDefault="00701818" w:rsidP="00701818">
      <w:pPr>
        <w:widowControl/>
        <w:jc w:val="left"/>
        <w:rPr>
          <w:rFonts w:ascii="宋体" w:eastAsia="宋体" w:hAnsi="宋体" w:cs="宋体"/>
          <w:color w:val="4D4D4D"/>
          <w:kern w:val="0"/>
          <w:sz w:val="18"/>
          <w:szCs w:val="18"/>
        </w:rPr>
      </w:pPr>
    </w:p>
    <w:p w14:paraId="22373CB4" w14:textId="77777777" w:rsidR="00701818" w:rsidRDefault="00701818" w:rsidP="00701818">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八、如何联系我们</w:t>
      </w:r>
    </w:p>
    <w:p w14:paraId="3C208D2C" w14:textId="77777777" w:rsidR="00701818" w:rsidRDefault="00701818" w:rsidP="00701818">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一）如果您对本隐私政策或您个人信息的相关事宜有任何问题、意见或建议，您可通过拨打我们的全球服务热线【400-018-8888】或发送邮件至服务邮箱【service@lianlianpay.com】与我们【信息安全部（privacy@lianlianpay.com）】联系。我们常用办公地址为【浙江省杭州市滨江区越达巷79号连连大厦A幢11楼】。</w:t>
      </w:r>
    </w:p>
    <w:p w14:paraId="47D4AB46" w14:textId="77777777" w:rsidR="00701818" w:rsidRDefault="00701818" w:rsidP="00701818">
      <w:pPr>
        <w:rPr>
          <w:rFonts w:ascii="宋体" w:eastAsia="宋体" w:hAnsi="宋体"/>
        </w:rPr>
      </w:pPr>
      <w:r>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0"/>
    </w:p>
    <w:p w14:paraId="0B25B752" w14:textId="77777777" w:rsidR="00605D2B" w:rsidRDefault="00605D2B"/>
    <w:sectPr w:rsidR="00605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0FD7693B"/>
    <w:multiLevelType w:val="hybridMultilevel"/>
    <w:tmpl w:val="0734A4FE"/>
    <w:lvl w:ilvl="0" w:tplc="FDF65D40">
      <w:start w:val="1"/>
      <w:numFmt w:val="decimal"/>
      <w:lvlText w:val="%1、"/>
      <w:lvlJc w:val="left"/>
      <w:pPr>
        <w:ind w:left="420" w:hanging="420"/>
      </w:pPr>
    </w:lvl>
    <w:lvl w:ilvl="1" w:tplc="15E44BE2">
      <w:start w:val="1"/>
      <w:numFmt w:val="japaneseCounting"/>
      <w:lvlText w:val="（%2）"/>
      <w:lvlJc w:val="left"/>
      <w:pPr>
        <w:ind w:left="1140" w:hanging="7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0B051E3"/>
    <w:multiLevelType w:val="hybridMultilevel"/>
    <w:tmpl w:val="70EC793C"/>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2B02864"/>
    <w:multiLevelType w:val="hybridMultilevel"/>
    <w:tmpl w:val="5790B564"/>
    <w:lvl w:ilvl="0" w:tplc="63F2CCC0">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14A95DDF"/>
    <w:multiLevelType w:val="hybridMultilevel"/>
    <w:tmpl w:val="70EC793C"/>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EC05E2E"/>
    <w:multiLevelType w:val="hybridMultilevel"/>
    <w:tmpl w:val="F2AA0C84"/>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FC57D6E"/>
    <w:multiLevelType w:val="hybridMultilevel"/>
    <w:tmpl w:val="70EC793C"/>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eastAsia"/>
      </w:rPr>
    </w:lvl>
    <w:lvl w:ilvl="1" w:tplc="D9D2E3BC">
      <w:start w:val="1"/>
      <w:numFmt w:val="decimal"/>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46D086A"/>
    <w:multiLevelType w:val="hybridMultilevel"/>
    <w:tmpl w:val="70EC793C"/>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8276169"/>
    <w:multiLevelType w:val="hybridMultilevel"/>
    <w:tmpl w:val="686A00B2"/>
    <w:lvl w:ilvl="0" w:tplc="D9D2E3B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EAA38F4"/>
    <w:multiLevelType w:val="hybridMultilevel"/>
    <w:tmpl w:val="72CC8FD2"/>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52E552CE"/>
    <w:multiLevelType w:val="hybridMultilevel"/>
    <w:tmpl w:val="70EC793C"/>
    <w:lvl w:ilvl="0" w:tplc="FDF65D4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3C"/>
    <w:rsid w:val="00605D2B"/>
    <w:rsid w:val="00701818"/>
    <w:rsid w:val="007A4815"/>
    <w:rsid w:val="00F5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718C"/>
  <w15:chartTrackingRefBased/>
  <w15:docId w15:val="{E9AE721C-B941-435A-9661-49E75D7C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18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8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1439</Words>
  <Characters>8204</Characters>
  <Application>Microsoft Office Word</Application>
  <DocSecurity>0</DocSecurity>
  <Lines>68</Lines>
  <Paragraphs>19</Paragraphs>
  <ScaleCrop>false</ScaleCrop>
  <Company>LianLianPay</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4</cp:revision>
  <dcterms:created xsi:type="dcterms:W3CDTF">2021-12-13T09:58:00Z</dcterms:created>
  <dcterms:modified xsi:type="dcterms:W3CDTF">2021-12-13T10:00:00Z</dcterms:modified>
</cp:coreProperties>
</file>