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3CB1450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27620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762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600.6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4A21B43B" w:rsidR="0061709C" w:rsidRPr="00866B3D" w:rsidRDefault="003F60A3" w:rsidP="00E25E3F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IZIN</w:t>
      </w:r>
      <w:r w:rsidR="0061709C" w:rsidRPr="00866B3D">
        <w:rPr>
          <w:rFonts w:ascii="Bookman Old Style" w:hAnsi="Bookman Old Style" w:cs="Arial"/>
        </w:rPr>
        <w:t xml:space="preserve"> PENGADAAN </w:t>
      </w:r>
      <w:r w:rsidR="00E25E3F" w:rsidRPr="00866B3D">
        <w:rPr>
          <w:rFonts w:ascii="Bookman Old Style" w:hAnsi="Bookman Old Style" w:cs="Arial"/>
        </w:rPr>
        <w:t xml:space="preserve">KAPAL </w:t>
      </w:r>
      <w:r>
        <w:rPr>
          <w:rFonts w:ascii="Bookman Old Style" w:hAnsi="Bookman Old Style" w:cs="Arial"/>
        </w:rPr>
        <w:t xml:space="preserve">PENANGKAPAN IKAN </w:t>
      </w:r>
      <w:r w:rsidR="00BB641A">
        <w:rPr>
          <w:rFonts w:ascii="Bookman Old Style" w:hAnsi="Bookman Old Style" w:cs="Arial"/>
        </w:rPr>
        <w:t>(BARU) (</w:t>
      </w:r>
      <w:r w:rsidR="00D54632">
        <w:rPr>
          <w:rFonts w:ascii="Bookman Old Style" w:hAnsi="Bookman Old Style" w:cs="Arial"/>
        </w:rPr>
        <w:t>SUDAH TERBANGUN</w:t>
      </w:r>
      <w:r w:rsidR="00BB641A">
        <w:rPr>
          <w:rFonts w:ascii="Bookman Old Style" w:hAnsi="Bookman Old Style" w:cs="Arial"/>
        </w:rPr>
        <w:t>)</w:t>
      </w:r>
    </w:p>
    <w:p w14:paraId="55470393" w14:textId="16AF9525" w:rsidR="0061709C" w:rsidRPr="00866B3D" w:rsidRDefault="00E25E3F" w:rsidP="00866B3D">
      <w:pPr>
        <w:jc w:val="center"/>
        <w:rPr>
          <w:rFonts w:ascii="Bookman Old Style" w:hAnsi="Bookman Old Style" w:cs="Arial"/>
        </w:rPr>
      </w:pPr>
      <w:r w:rsidRPr="00866B3D">
        <w:rPr>
          <w:rFonts w:ascii="Bookman Old Style" w:hAnsi="Bookman Old Style" w:cs="Arial"/>
        </w:rPr>
        <w:t>NOMOR : ${nosk}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1697"/>
        <w:gridCol w:w="291"/>
        <w:gridCol w:w="2460"/>
        <w:gridCol w:w="324"/>
        <w:gridCol w:w="5435"/>
      </w:tblGrid>
      <w:tr w:rsidR="00E25E3F" w14:paraId="2039C8E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Undang-Undang Nomor 31 Tahun 2004 tentang Perikanan jo. </w:t>
            </w:r>
            <w:r w:rsidRPr="00E25E3F">
              <w:rPr>
                <w:rFonts w:ascii="Bookman Old Style" w:hAnsi="Bookman Old Style"/>
              </w:rPr>
              <w:t>Undang-Undang Nomor 45 Tahun 2009 tentang Perubahan atas Unda</w:t>
            </w:r>
            <w:r>
              <w:rPr>
                <w:rFonts w:ascii="Bookman Old Style" w:hAnsi="Bookman Old Style"/>
              </w:rPr>
              <w:t>ng-Undang Nomor 31 Tahun 2004 tentang Perikanan;</w:t>
            </w:r>
          </w:p>
        </w:tc>
      </w:tr>
      <w:tr w:rsidR="00E25E3F" w14:paraId="4F5C543D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Peraturan Pemerintah Republik Indonesia Nomor 51 Tahun 2002 tentang Perkapalan;</w:t>
            </w:r>
          </w:p>
        </w:tc>
      </w:tr>
      <w:tr w:rsidR="00E25E3F" w14:paraId="3A7352A9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Izin Usaha Perikanan (SIUP) Nomor ${v_nosiup} tanggal ${v_tglsiup} </w:t>
            </w:r>
          </w:p>
        </w:tc>
      </w:tr>
      <w:tr w:rsidR="00DB5709" w14:paraId="0DEB45B1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27FDE9EC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303C7BE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12A907" w14:textId="4ACDC9EB" w:rsidR="00DB5709" w:rsidRDefault="00BB641A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Izin Pengadaan Kapal Penangkapan Ikan (Baru) (</w:t>
            </w:r>
            <w:r w:rsidR="005A20DC">
              <w:rPr>
                <w:rFonts w:ascii="Bookman Old Style" w:hAnsi="Bookman Old Style"/>
              </w:rPr>
              <w:t>Sudah Terbangun</w:t>
            </w:r>
            <w:r>
              <w:rPr>
                <w:rFonts w:ascii="Bookman Old Style" w:hAnsi="Bookman Old Style"/>
              </w:rPr>
              <w:t>) Nomor : ${v_nopertek} tanggal ${v_tglpertek}</w:t>
            </w:r>
          </w:p>
        </w:tc>
      </w:tr>
      <w:tr w:rsidR="00E25E3F" w14:paraId="4007D3B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Surat Permohonan ${nperusahaan}</w:t>
            </w:r>
          </w:p>
        </w:tc>
      </w:tr>
      <w:tr w:rsidR="00E25E3F" w14:paraId="3D326C4E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21EDC5" w14:textId="2F62F303" w:rsidR="00E25E3F" w:rsidRPr="00E25E3F" w:rsidRDefault="00E25E3F" w:rsidP="00E25E3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MEMBERIKAN </w:t>
            </w:r>
            <w:r w:rsidR="003F60A3">
              <w:rPr>
                <w:rFonts w:ascii="Bookman Old Style" w:hAnsi="Bookman Old Style"/>
              </w:rPr>
              <w:t>IZIN PENGADAAN KAPAL PENANGKAPAN IKAN</w:t>
            </w:r>
          </w:p>
        </w:tc>
      </w:tr>
      <w:tr w:rsidR="00866B3D" w14:paraId="3F5BA7CE" w14:textId="6AF5FA1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Kepada :</w:t>
            </w:r>
          </w:p>
        </w:tc>
      </w:tr>
      <w:tr w:rsidR="00866B3D" w14:paraId="2971FB5A" w14:textId="7B22720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 xml:space="preserve">/Perorangan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${nperusahaan}</w:t>
            </w:r>
          </w:p>
        </w:tc>
      </w:tr>
      <w:tr w:rsidR="00866B3D" w14:paraId="41BB9F59" w14:textId="7416FFFB" w:rsidTr="00564D69">
        <w:trPr>
          <w:trHeight w:val="97"/>
        </w:trPr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167476E" w14:textId="2E181E9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r w:rsidR="00DB13AA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alamatperusahaan}</w:t>
            </w:r>
          </w:p>
        </w:tc>
      </w:tr>
      <w:tr w:rsidR="00866B3D" w14:paraId="56AA1C73" w14:textId="6FB2AD3B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Dengan ketentuan teknis :</w:t>
            </w:r>
          </w:p>
        </w:tc>
      </w:tr>
      <w:tr w:rsidR="00BB641A" w14:paraId="41D9808B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56B90" w14:textId="5D1B179C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Pemilik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6AC2E48" w14:textId="7365B5CD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78581F" w14:textId="6D340BB0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${v_nmpemilik}</w:t>
            </w:r>
          </w:p>
        </w:tc>
      </w:tr>
      <w:tr w:rsidR="00BB641A" w14:paraId="2C3339E4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EED3C0" w14:textId="76D85FD9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 Pemilik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93E0F7A" w14:textId="65E1F0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CE4AFA6" w14:textId="1BA867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${v_alamatpemilik}</w:t>
            </w:r>
          </w:p>
        </w:tc>
      </w:tr>
      <w:tr w:rsidR="00866B3D" w14:paraId="47554787" w14:textId="1F9419C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${v_nmkapal}</w:t>
            </w:r>
          </w:p>
        </w:tc>
      </w:tr>
      <w:tr w:rsidR="00866B3D" w14:paraId="7F133679" w14:textId="13803B2F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Tipe Kapal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${v_tipekapal}</w:t>
            </w:r>
          </w:p>
        </w:tc>
      </w:tr>
      <w:tr w:rsidR="00866B3D" w14:paraId="38595F06" w14:textId="4D650089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${v_alat_tangkap}</w:t>
            </w:r>
          </w:p>
        </w:tc>
      </w:tr>
      <w:tr w:rsidR="00866B3D" w14:paraId="188637E9" w14:textId="53D8F6D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Bahan Utama Kapal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${v_bhn_utamakapal}</w:t>
            </w:r>
          </w:p>
        </w:tc>
      </w:tr>
      <w:tr w:rsidR="00866B3D" w14:paraId="40995651" w14:textId="78843F23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Ukuran Kapal (GT)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</w:t>
            </w:r>
            <w:r w:rsidR="000D4D55">
              <w:rPr>
                <w:rFonts w:ascii="Bookman Old Style" w:hAnsi="Bookman Old Style"/>
              </w:rPr>
              <w:t>_ukuran_kapalgt}</w:t>
            </w:r>
          </w:p>
        </w:tc>
      </w:tr>
      <w:tr w:rsidR="00866B3D" w14:paraId="31E7BB18" w14:textId="6F6F104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Lokasi Galangan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${v_lokgalangan}</w:t>
            </w:r>
          </w:p>
        </w:tc>
      </w:tr>
      <w:tr w:rsidR="000D4D55" w14:paraId="38109243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Ketentuan lain :</w:t>
            </w:r>
          </w:p>
        </w:tc>
      </w:tr>
      <w:tr w:rsidR="00D844F6" w14:paraId="2D3833E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Selama pelaksanaan pembangunan, pemegang PPKP wajib :</w:t>
            </w:r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Memasang papan proyek yang memuat paling sedikit nama pemilik, nama kapal yang dibangun, nomor dan tanggal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Menempatkan salinan gambar rancangan bangun kapal di lokasi pekerjaan.</w:t>
            </w:r>
          </w:p>
        </w:tc>
      </w:tr>
      <w:tr w:rsidR="00D844F6" w14:paraId="48888170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tidak berlaku jika kapal perikanan dilakukan modifikasi, perlaksanaan pembangunan tidak sesuai dengan persetujuan yang diberikan, terjadinya peralihan kepemilikan dan jika pembangunan belum dilaksanakan dalam waktu 6 (enam) bulan sejak persetujuan diterbitkan;</w:t>
            </w:r>
          </w:p>
        </w:tc>
      </w:tr>
      <w:tr w:rsidR="00D844F6" w14:paraId="70C03F68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65A6E3" w14:textId="084BE6F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dicabut apabila dikemudian hari ditemukan </w:t>
            </w:r>
            <w:r w:rsidR="00DC6797">
              <w:rPr>
                <w:rFonts w:ascii="Bookman Old Style" w:hAnsi="Bookman Old Style"/>
              </w:rPr>
              <w:t xml:space="preserve">bukti yang dapat mengindikasikan terjadinya pelanggaran, antara lain menggunakan dokumen palsu dan terbukti melakukan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</w:tbl>
    <w:p w14:paraId="5FA26144" w14:textId="77777777" w:rsidR="00376D7E" w:rsidRDefault="00376D7E" w:rsidP="00DC6797">
      <w:pPr>
        <w:pStyle w:val="ListParagraph"/>
        <w:numPr>
          <w:ilvl w:val="0"/>
          <w:numId w:val="4"/>
        </w:numPr>
        <w:ind w:left="459"/>
        <w:jc w:val="both"/>
        <w:rPr>
          <w:rFonts w:ascii="Bookman Old Style" w:hAnsi="Bookman Old Style"/>
        </w:rPr>
        <w:sectPr w:rsidR="00376D7E" w:rsidSect="00376D7E">
          <w:pgSz w:w="11906" w:h="18709" w:code="10000"/>
          <w:pgMar w:top="1440" w:right="1440" w:bottom="1702" w:left="1440" w:header="708" w:footer="1587" w:gutter="0"/>
          <w:cols w:space="708"/>
          <w:docGrid w:linePitch="360"/>
        </w:sect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4592"/>
        <w:gridCol w:w="1932"/>
        <w:gridCol w:w="312"/>
        <w:gridCol w:w="3371"/>
      </w:tblGrid>
      <w:tr w:rsidR="00DC6797" w14:paraId="2550611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188FC6" w14:textId="6DAEA2A4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lastRenderedPageBreak/>
              <w:t>Apabila terjadi perubahan kepemilikan kapal, wajib mengajukan permohonan balik nama PPKP;</w:t>
            </w:r>
          </w:p>
        </w:tc>
      </w:tr>
      <w:tr w:rsidR="00DC6797" w14:paraId="11200B3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ini mulai berlaku pada tanggal diterbitkan.</w:t>
            </w:r>
          </w:p>
        </w:tc>
      </w:tr>
      <w:tr w:rsidR="00DC6797" w14:paraId="603BC632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Diterbitkan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Pada Tanggal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DC6797" w14:paraId="7E62209E" w14:textId="61A7634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31315D25" w14:textId="77777777" w:rsid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  <w:p w14:paraId="1C527E52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E2D9D41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FACC5D7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A26D3D6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29C6542F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6ECEDFC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6F9A90D0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B9781F9" w14:textId="17B27001" w:rsidR="00F540A8" w:rsidRPr="00F540A8" w:rsidRDefault="00F540A8" w:rsidP="00F540A8">
            <w:pPr>
              <w:tabs>
                <w:tab w:val="left" w:pos="2868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</w:p>
        </w:tc>
        <w:tc>
          <w:tcPr>
            <w:tcW w:w="56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 w:rsidP="002134EA">
      <w:pPr>
        <w:rPr>
          <w:rFonts w:ascii="Bookman Old Style" w:hAnsi="Bookman Old Style"/>
        </w:rPr>
      </w:pPr>
    </w:p>
    <w:sectPr w:rsidR="00E25E3F" w:rsidRPr="00E25E3F" w:rsidSect="00376D7E">
      <w:pgSz w:w="11906" w:h="18709" w:code="10000"/>
      <w:pgMar w:top="1440" w:right="1440" w:bottom="1418" w:left="1440" w:header="708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1508C" w14:textId="77777777" w:rsidR="00913073" w:rsidRDefault="00913073" w:rsidP="00564D69">
      <w:r>
        <w:separator/>
      </w:r>
    </w:p>
  </w:endnote>
  <w:endnote w:type="continuationSeparator" w:id="0">
    <w:p w14:paraId="03CC504C" w14:textId="77777777" w:rsidR="00913073" w:rsidRDefault="00913073" w:rsidP="005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8C04F" w14:textId="77777777" w:rsidR="00913073" w:rsidRDefault="00913073" w:rsidP="00564D69">
      <w:r>
        <w:separator/>
      </w:r>
    </w:p>
  </w:footnote>
  <w:footnote w:type="continuationSeparator" w:id="0">
    <w:p w14:paraId="4DA09DE8" w14:textId="77777777" w:rsidR="00913073" w:rsidRDefault="00913073" w:rsidP="005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A0EAA"/>
    <w:rsid w:val="001E2C90"/>
    <w:rsid w:val="002134EA"/>
    <w:rsid w:val="00376D7E"/>
    <w:rsid w:val="003D2230"/>
    <w:rsid w:val="003D5046"/>
    <w:rsid w:val="003F60A3"/>
    <w:rsid w:val="004F3434"/>
    <w:rsid w:val="00564D69"/>
    <w:rsid w:val="005A20DC"/>
    <w:rsid w:val="0061709C"/>
    <w:rsid w:val="006B7A00"/>
    <w:rsid w:val="006C22E1"/>
    <w:rsid w:val="00775A28"/>
    <w:rsid w:val="007E758C"/>
    <w:rsid w:val="00866B3D"/>
    <w:rsid w:val="008A4A98"/>
    <w:rsid w:val="00913073"/>
    <w:rsid w:val="00917AFC"/>
    <w:rsid w:val="00A56653"/>
    <w:rsid w:val="00A617E1"/>
    <w:rsid w:val="00BB641A"/>
    <w:rsid w:val="00BC1C3F"/>
    <w:rsid w:val="00D54632"/>
    <w:rsid w:val="00D844F6"/>
    <w:rsid w:val="00D97057"/>
    <w:rsid w:val="00DB13AA"/>
    <w:rsid w:val="00DB5709"/>
    <w:rsid w:val="00DC6797"/>
    <w:rsid w:val="00E25E3F"/>
    <w:rsid w:val="00EC3E1B"/>
    <w:rsid w:val="00F5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AB1EA-9734-43E0-AF76-A0E183180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2021-04-20T06:39:00Z</dcterms:created>
  <dcterms:modified xsi:type="dcterms:W3CDTF">2021-04-20T06:43:00Z</dcterms:modified>
</cp:coreProperties>
</file>