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658C183B"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093747" w:rsidRPr="00093747">
        <w:rPr>
          <w:rFonts w:ascii="Arial" w:hAnsi="Arial" w:cs="Arial"/>
          <w:noProof w:val="0"/>
          <w:color w:val="000000" w:themeColor="text1"/>
          <w:lang w:val="id-ID"/>
        </w:rPr>
        <w:t>Pemanfaatan Air Sebagai Bahan Baku Pendukung</w:t>
      </w:r>
      <w:r w:rsidRPr="0051699D">
        <w:rPr>
          <w:rFonts w:ascii="Arial" w:hAnsi="Arial" w:cs="Arial"/>
          <w:noProof w:val="0"/>
          <w:color w:val="000000" w:themeColor="text1"/>
          <w:lang w:val="id-ID"/>
        </w:rPr>
        <w:t>) 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723"/>
        <w:gridCol w:w="284"/>
        <w:gridCol w:w="4252"/>
      </w:tblGrid>
      <w:tr w:rsidR="0051699D" w:rsidRPr="0051699D" w14:paraId="5FFB9D9F" w14:textId="77777777" w:rsidTr="00E475BE">
        <w:tc>
          <w:tcPr>
            <w:tcW w:w="421"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3723" w:type="dxa"/>
          </w:tcPr>
          <w:p w14:paraId="3AC9ED55" w14:textId="17651EB6" w:rsidR="00924833" w:rsidRPr="0051699D" w:rsidRDefault="005D49A9" w:rsidP="000C0F79">
            <w:pPr>
              <w:pStyle w:val="NoSpacing"/>
              <w:rPr>
                <w:rFonts w:ascii="Arial" w:hAnsi="Arial" w:cs="Arial"/>
                <w:noProof w:val="0"/>
                <w:color w:val="000000" w:themeColor="text1"/>
              </w:rPr>
            </w:pPr>
            <w:r w:rsidRPr="0051699D">
              <w:rPr>
                <w:rFonts w:ascii="Arial" w:hAnsi="Arial" w:cs="Arial"/>
                <w:noProof w:val="0"/>
                <w:color w:val="000000" w:themeColor="text1"/>
                <w:lang w:val="id-ID"/>
              </w:rPr>
              <w:t>Nama Pe</w:t>
            </w:r>
            <w:proofErr w:type="spellStart"/>
            <w:r w:rsidR="009635E7" w:rsidRPr="0051699D">
              <w:rPr>
                <w:rFonts w:ascii="Arial" w:hAnsi="Arial" w:cs="Arial"/>
                <w:noProof w:val="0"/>
                <w:color w:val="000000" w:themeColor="text1"/>
              </w:rPr>
              <w:t>rusahaan</w:t>
            </w:r>
            <w:proofErr w:type="spellEnd"/>
            <w:r w:rsidR="003E6E64" w:rsidRPr="0051699D">
              <w:rPr>
                <w:rFonts w:ascii="Arial" w:hAnsi="Arial" w:cs="Arial"/>
                <w:noProof w:val="0"/>
                <w:color w:val="000000" w:themeColor="text1"/>
              </w:rPr>
              <w:t>/</w:t>
            </w:r>
            <w:proofErr w:type="spellStart"/>
            <w:r w:rsidR="003E6E64" w:rsidRPr="0051699D">
              <w:rPr>
                <w:rFonts w:ascii="Arial" w:hAnsi="Arial" w:cs="Arial"/>
                <w:noProof w:val="0"/>
                <w:color w:val="000000" w:themeColor="text1"/>
              </w:rPr>
              <w:t>Pemohon</w:t>
            </w:r>
            <w:proofErr w:type="spellEnd"/>
          </w:p>
        </w:tc>
        <w:tc>
          <w:tcPr>
            <w:tcW w:w="284" w:type="dxa"/>
          </w:tcPr>
          <w:p w14:paraId="6FA2B9E8" w14:textId="1180D72A"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50C2E5ED" w14:textId="5CE74AA9" w:rsidR="00924833" w:rsidRPr="0051699D" w:rsidRDefault="009635E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v_nperusahaan</w:t>
            </w:r>
            <w:proofErr w:type="spellEnd"/>
            <w:r w:rsidRPr="0051699D">
              <w:rPr>
                <w:rFonts w:ascii="Arial" w:hAnsi="Arial" w:cs="Arial"/>
                <w:noProof w:val="0"/>
                <w:color w:val="000000" w:themeColor="text1"/>
              </w:rPr>
              <w:t>}</w:t>
            </w:r>
          </w:p>
        </w:tc>
      </w:tr>
      <w:tr w:rsidR="0051699D" w:rsidRPr="0051699D" w14:paraId="7BA2C2DA" w14:textId="77777777" w:rsidTr="00E475BE">
        <w:tc>
          <w:tcPr>
            <w:tcW w:w="421" w:type="dxa"/>
          </w:tcPr>
          <w:p w14:paraId="52DAC583" w14:textId="76CDFCF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2</w:t>
            </w:r>
          </w:p>
        </w:tc>
        <w:tc>
          <w:tcPr>
            <w:tcW w:w="3723" w:type="dxa"/>
          </w:tcPr>
          <w:p w14:paraId="2DD809E2" w14:textId="576EA8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Nomor Induk Berusaha (NIB)</w:t>
            </w:r>
          </w:p>
        </w:tc>
        <w:tc>
          <w:tcPr>
            <w:tcW w:w="284" w:type="dxa"/>
          </w:tcPr>
          <w:p w14:paraId="53FFEE07" w14:textId="16CB2E1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1C5B74F6" w14:textId="425BB363" w:rsidR="00924833" w:rsidRPr="0051699D" w:rsidRDefault="00210FFC"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v_nib</w:t>
            </w:r>
            <w:proofErr w:type="spellEnd"/>
            <w:r w:rsidRPr="0051699D">
              <w:rPr>
                <w:rFonts w:ascii="Arial" w:hAnsi="Arial" w:cs="Arial"/>
                <w:noProof w:val="0"/>
                <w:color w:val="000000" w:themeColor="text1"/>
              </w:rPr>
              <w:t>}</w:t>
            </w:r>
          </w:p>
        </w:tc>
      </w:tr>
      <w:tr w:rsidR="0051699D" w:rsidRPr="0051699D" w14:paraId="789B30C1" w14:textId="77777777" w:rsidTr="00E475BE">
        <w:tc>
          <w:tcPr>
            <w:tcW w:w="421"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3723" w:type="dxa"/>
          </w:tcPr>
          <w:p w14:paraId="3AAF5C19" w14:textId="3F48AC1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Alamat Kantor</w:t>
            </w:r>
          </w:p>
        </w:tc>
        <w:tc>
          <w:tcPr>
            <w:tcW w:w="284" w:type="dxa"/>
          </w:tcPr>
          <w:p w14:paraId="746CF99B" w14:textId="0BB4EFCC"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13B096F0" w14:textId="539E2E9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v_alamatkantor</w:t>
            </w:r>
            <w:proofErr w:type="spellEnd"/>
            <w:r w:rsidRPr="0051699D">
              <w:rPr>
                <w:rFonts w:ascii="Arial" w:hAnsi="Arial" w:cs="Arial"/>
                <w:noProof w:val="0"/>
                <w:color w:val="000000" w:themeColor="text1"/>
              </w:rPr>
              <w:t>}</w:t>
            </w:r>
          </w:p>
        </w:tc>
      </w:tr>
      <w:tr w:rsidR="0051699D" w:rsidRPr="0051699D" w14:paraId="446CB694" w14:textId="77777777" w:rsidTr="00E475BE">
        <w:tc>
          <w:tcPr>
            <w:tcW w:w="421"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3723" w:type="dxa"/>
          </w:tcPr>
          <w:p w14:paraId="4337A8B1" w14:textId="7370115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Status Penanaman Modal</w:t>
            </w:r>
          </w:p>
        </w:tc>
        <w:tc>
          <w:tcPr>
            <w:tcW w:w="284" w:type="dxa"/>
          </w:tcPr>
          <w:p w14:paraId="494F6CA3" w14:textId="37600FBF"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070776FF" w14:textId="292B87A6"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v_statuspenanamanmodal</w:t>
            </w:r>
            <w:proofErr w:type="spellEnd"/>
            <w:r w:rsidRPr="0051699D">
              <w:rPr>
                <w:rFonts w:ascii="Arial" w:hAnsi="Arial" w:cs="Arial"/>
                <w:noProof w:val="0"/>
                <w:color w:val="000000" w:themeColor="text1"/>
              </w:rPr>
              <w:t>}</w:t>
            </w:r>
          </w:p>
        </w:tc>
      </w:tr>
      <w:tr w:rsidR="0051699D" w:rsidRPr="0051699D" w14:paraId="4C491B90" w14:textId="77777777" w:rsidTr="00E475BE">
        <w:tc>
          <w:tcPr>
            <w:tcW w:w="421"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3723" w:type="dxa"/>
          </w:tcPr>
          <w:p w14:paraId="71414A3A" w14:textId="7A5D3F9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Kode Klasifikasi Baku Lapangan Usaha (KBLI)</w:t>
            </w:r>
          </w:p>
        </w:tc>
        <w:tc>
          <w:tcPr>
            <w:tcW w:w="284" w:type="dxa"/>
          </w:tcPr>
          <w:p w14:paraId="70C97CB7" w14:textId="33E3C98D" w:rsidR="00995DD2"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7CC27D2D" w14:textId="4510B7E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v_kbli</w:t>
            </w:r>
            <w:proofErr w:type="spellEnd"/>
            <w:r w:rsidRPr="0051699D">
              <w:rPr>
                <w:rFonts w:ascii="Arial" w:hAnsi="Arial" w:cs="Arial"/>
                <w:noProof w:val="0"/>
                <w:color w:val="000000" w:themeColor="text1"/>
              </w:rPr>
              <w:t>}</w:t>
            </w:r>
          </w:p>
        </w:tc>
      </w:tr>
      <w:tr w:rsidR="0051699D" w:rsidRPr="0051699D" w14:paraId="2BAE24E1" w14:textId="77777777" w:rsidTr="00E475BE">
        <w:tc>
          <w:tcPr>
            <w:tcW w:w="421"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3723" w:type="dxa"/>
          </w:tcPr>
          <w:p w14:paraId="14AB64F3" w14:textId="339ED4B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Lokasi Usaha</w:t>
            </w:r>
          </w:p>
        </w:tc>
        <w:tc>
          <w:tcPr>
            <w:tcW w:w="284" w:type="dxa"/>
          </w:tcPr>
          <w:p w14:paraId="0E4C72CE" w14:textId="44B7EEA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25DD08FA" w14:textId="1162B32D"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v_lokasiusaha</w:t>
            </w:r>
            <w:proofErr w:type="spellEnd"/>
            <w:r w:rsidRPr="0051699D">
              <w:rPr>
                <w:rFonts w:ascii="Arial" w:hAnsi="Arial" w:cs="Arial"/>
                <w:noProof w:val="0"/>
                <w:color w:val="000000" w:themeColor="text1"/>
              </w:rPr>
              <w:t>}</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5FEB24DF" w14:textId="5186BD23" w:rsidR="00C80C08" w:rsidRPr="0051699D" w:rsidRDefault="002069FA" w:rsidP="002069FA">
      <w:pPr>
        <w:pStyle w:val="NoSpacing"/>
        <w:ind w:left="426"/>
        <w:jc w:val="both"/>
        <w:rPr>
          <w:rFonts w:ascii="Arial" w:hAnsi="Arial" w:cs="Arial"/>
          <w:b/>
          <w:noProof w:val="0"/>
          <w:color w:val="000000" w:themeColor="text1"/>
          <w:lang w:val="id-ID"/>
        </w:rPr>
      </w:pPr>
      <w:r w:rsidRPr="0051699D">
        <w:rPr>
          <w:rFonts w:ascii="Arial" w:hAnsi="Arial" w:cs="Arial"/>
          <w:b/>
          <w:noProof w:val="0"/>
          <w:color w:val="000000" w:themeColor="text1"/>
          <w:lang w:val="id-ID"/>
        </w:rPr>
        <w:t>Perpanjangan Izin Pengusahaan Sumber Daya Air (Pemanfaatan Air Sebagai Bahan Baku Pendukung)</w:t>
      </w:r>
    </w:p>
    <w:p w14:paraId="1B760142" w14:textId="5F4BC9BC" w:rsidR="005131AE"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9200" behindDoc="0" locked="1" layoutInCell="1" allowOverlap="1" wp14:anchorId="4C89F0A1" wp14:editId="4C0E521D">
                      <wp:simplePos x="0" y="0"/>
                      <wp:positionH relativeFrom="margin">
                        <wp:posOffset>168275</wp:posOffset>
                      </wp:positionH>
                      <wp:positionV relativeFrom="paragraph">
                        <wp:posOffset>31115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89F0A1" id="_x0000_t202" coordsize="21600,21600" o:spt="202" path="m,l,21600r21600,l21600,xe">
                      <v:stroke joinstyle="miter"/>
                      <v:path gradientshapeok="t" o:connecttype="rect"/>
                    </v:shapetype>
                    <v:shape id="Text Box 9" o:spid="_x0000_s1027" type="#_x0000_t202" style="position:absolute;margin-left:13.25pt;margin-top:2.4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D418C">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315BE686"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0327BD29" w:rsidR="00EF3402" w:rsidRPr="0051699D" w:rsidRDefault="00EF3402" w:rsidP="003F4AFB">
      <w:pPr>
        <w:jc w:val="both"/>
        <w:rPr>
          <w:color w:val="000000" w:themeColor="text1"/>
          <w:lang w:val="id-ID"/>
        </w:rPr>
      </w:pPr>
    </w:p>
    <w:tbl>
      <w:tblPr>
        <w:tblStyle w:val="TableGrid"/>
        <w:tblW w:w="9209" w:type="dxa"/>
        <w:tblLook w:val="04A0" w:firstRow="1" w:lastRow="0" w:firstColumn="1" w:lastColumn="0" w:noHBand="0" w:noVBand="1"/>
      </w:tblPr>
      <w:tblGrid>
        <w:gridCol w:w="562"/>
        <w:gridCol w:w="8647"/>
      </w:tblGrid>
      <w:tr w:rsidR="0051699D" w:rsidRPr="0051699D" w14:paraId="294DE259" w14:textId="77777777" w:rsidTr="008B4A25">
        <w:tc>
          <w:tcPr>
            <w:tcW w:w="9209" w:type="dxa"/>
            <w:gridSpan w:val="2"/>
          </w:tcPr>
          <w:p w14:paraId="584D51F4" w14:textId="2F81B90D" w:rsidR="00EB3352" w:rsidRPr="0051699D" w:rsidRDefault="00EB3352" w:rsidP="003F4AFB">
            <w:pPr>
              <w:jc w:val="both"/>
              <w:rPr>
                <w:color w:val="000000" w:themeColor="text1"/>
              </w:rPr>
            </w:pPr>
            <w:r w:rsidRPr="0051699D">
              <w:rPr>
                <w:color w:val="000000" w:themeColor="text1"/>
                <w:lang w:val="id-ID"/>
              </w:rPr>
              <w:t xml:space="preserve">Data Teknis : </w:t>
            </w:r>
            <w:r w:rsidR="002069FA" w:rsidRPr="0051699D">
              <w:rPr>
                <w:color w:val="000000" w:themeColor="text1"/>
                <w:lang w:val="id-ID"/>
              </w:rPr>
              <w:t xml:space="preserve">Pemanfaatan Air Sebagai Bahan Baku Pendukung untuk </w:t>
            </w:r>
            <w:r w:rsidR="002735A2" w:rsidRPr="0051699D">
              <w:rPr>
                <w:color w:val="000000" w:themeColor="text1"/>
              </w:rPr>
              <w:t>${v_keperluan}</w:t>
            </w:r>
            <w:r w:rsidR="002069FA" w:rsidRPr="0051699D">
              <w:rPr>
                <w:color w:val="000000" w:themeColor="text1"/>
                <w:lang w:val="id-ID"/>
              </w:rPr>
              <w:t xml:space="preserve"> kepada </w:t>
            </w:r>
            <w:r w:rsidR="002735A2" w:rsidRPr="0051699D">
              <w:rPr>
                <w:color w:val="000000" w:themeColor="text1"/>
              </w:rPr>
              <w:t>${v_nperusahaan}</w:t>
            </w:r>
            <w:r w:rsidR="002069FA" w:rsidRPr="0051699D">
              <w:rPr>
                <w:color w:val="000000" w:themeColor="text1"/>
                <w:lang w:val="id-ID"/>
              </w:rPr>
              <w:t xml:space="preserve"> pada </w:t>
            </w:r>
            <w:r w:rsidR="002735A2" w:rsidRPr="0051699D">
              <w:rPr>
                <w:color w:val="000000" w:themeColor="text1"/>
              </w:rPr>
              <w:t>${v_sumberair}</w:t>
            </w:r>
            <w:r w:rsidR="002069FA" w:rsidRPr="0051699D">
              <w:rPr>
                <w:color w:val="000000" w:themeColor="text1"/>
                <w:lang w:val="id-ID"/>
              </w:rPr>
              <w:t xml:space="preserve">, </w:t>
            </w:r>
            <w:r w:rsidR="002735A2" w:rsidRPr="0051699D">
              <w:rPr>
                <w:color w:val="000000" w:themeColor="text1"/>
              </w:rPr>
              <w:t>${v_lokasisumberair}</w:t>
            </w:r>
            <w:r w:rsidR="002069FA" w:rsidRPr="0051699D">
              <w:rPr>
                <w:color w:val="000000" w:themeColor="text1"/>
                <w:lang w:val="id-ID"/>
              </w:rPr>
              <w:t>.</w:t>
            </w:r>
          </w:p>
        </w:tc>
      </w:tr>
      <w:tr w:rsidR="0051699D" w:rsidRPr="0051699D" w14:paraId="3732C17F" w14:textId="2F9699E3" w:rsidTr="008B4A25">
        <w:tc>
          <w:tcPr>
            <w:tcW w:w="562" w:type="dxa"/>
            <w:tcBorders>
              <w:right w:val="single" w:sz="4" w:space="0" w:color="auto"/>
            </w:tcBorders>
          </w:tcPr>
          <w:p w14:paraId="2128D9A8" w14:textId="378C0E90"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729053A9" w:rsidR="00011191" w:rsidRPr="0051699D" w:rsidRDefault="00011191" w:rsidP="00011191">
            <w:pPr>
              <w:jc w:val="both"/>
              <w:rPr>
                <w:color w:val="000000" w:themeColor="text1"/>
              </w:rPr>
            </w:pPr>
            <w:r w:rsidRPr="0051699D">
              <w:rPr>
                <w:color w:val="000000" w:themeColor="text1"/>
                <w:lang w:val="id-ID"/>
              </w:rPr>
              <w:t xml:space="preserve">Pengambilan Intake ke </w:t>
            </w:r>
            <w:r w:rsidRPr="0051699D">
              <w:rPr>
                <w:color w:val="000000" w:themeColor="text1"/>
              </w:rPr>
              <w:t>${v_pengambilan}</w:t>
            </w:r>
          </w:p>
        </w:tc>
      </w:tr>
      <w:tr w:rsidR="0051699D" w:rsidRPr="0051699D" w14:paraId="2D0DB064" w14:textId="77777777" w:rsidTr="008B4A25">
        <w:tc>
          <w:tcPr>
            <w:tcW w:w="562" w:type="dxa"/>
            <w:tcBorders>
              <w:right w:val="single" w:sz="4" w:space="0" w:color="auto"/>
            </w:tcBorders>
          </w:tcPr>
          <w:p w14:paraId="2FD25F5E"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7FDCE5D0" w:rsidR="00011191" w:rsidRPr="0051699D" w:rsidRDefault="00011191" w:rsidP="00011191">
            <w:pPr>
              <w:jc w:val="both"/>
              <w:rPr>
                <w:color w:val="000000" w:themeColor="text1"/>
              </w:rPr>
            </w:pPr>
            <w:r w:rsidRPr="0051699D">
              <w:rPr>
                <w:color w:val="000000" w:themeColor="text1"/>
                <w:lang w:val="id-ID"/>
              </w:rPr>
              <w:t xml:space="preserve">Luas tangkapan hujan </w:t>
            </w:r>
            <w:r w:rsidRPr="0051699D">
              <w:rPr>
                <w:color w:val="000000" w:themeColor="text1"/>
              </w:rPr>
              <w:t>${v_luastangkapan}</w:t>
            </w:r>
          </w:p>
        </w:tc>
      </w:tr>
      <w:tr w:rsidR="00011191" w:rsidRPr="0051699D" w14:paraId="77EAA5E9" w14:textId="77777777" w:rsidTr="008B4A25">
        <w:tc>
          <w:tcPr>
            <w:tcW w:w="562" w:type="dxa"/>
            <w:tcBorders>
              <w:right w:val="single" w:sz="4" w:space="0" w:color="auto"/>
            </w:tcBorders>
          </w:tcPr>
          <w:p w14:paraId="222764E5"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C565AEA" w14:textId="36142E3C" w:rsidR="00011191" w:rsidRPr="0051699D" w:rsidRDefault="00011191" w:rsidP="00011191">
            <w:pPr>
              <w:jc w:val="both"/>
              <w:rPr>
                <w:color w:val="000000" w:themeColor="text1"/>
                <w:lang w:val="id-ID"/>
              </w:rPr>
            </w:pPr>
            <w:r w:rsidRPr="0051699D">
              <w:rPr>
                <w:color w:val="000000" w:themeColor="text1"/>
                <w:lang w:val="id-ID"/>
              </w:rPr>
              <w:t>Peruntukan air (</w:t>
            </w:r>
            <w:r w:rsidRPr="0051699D">
              <w:rPr>
                <w:color w:val="000000" w:themeColor="text1"/>
              </w:rPr>
              <w:t>${v_golongan}</w:t>
            </w:r>
            <w:r w:rsidRPr="0051699D">
              <w:rPr>
                <w:color w:val="000000" w:themeColor="text1"/>
                <w:lang w:val="id-ID"/>
              </w:rPr>
              <w:t xml:space="preserve">, Pemanfaatan untuk </w:t>
            </w:r>
            <w:r w:rsidRPr="0051699D">
              <w:rPr>
                <w:color w:val="000000" w:themeColor="text1"/>
              </w:rPr>
              <w:t>${v_pemanfaatan}</w:t>
            </w:r>
            <w:r w:rsidRPr="0051699D">
              <w:rPr>
                <w:color w:val="000000" w:themeColor="text1"/>
                <w:lang w:val="id-ID"/>
              </w:rPr>
              <w:t>)</w:t>
            </w:r>
          </w:p>
        </w:tc>
      </w:tr>
      <w:tr w:rsidR="0051699D" w:rsidRPr="0051699D" w14:paraId="650791FE" w14:textId="77777777" w:rsidTr="008B4A25">
        <w:tc>
          <w:tcPr>
            <w:tcW w:w="562" w:type="dxa"/>
            <w:tcBorders>
              <w:right w:val="single" w:sz="4" w:space="0" w:color="auto"/>
            </w:tcBorders>
          </w:tcPr>
          <w:p w14:paraId="7FDFD863"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497D3FDB" w14:textId="49940F58" w:rsidR="00011191" w:rsidRPr="0051699D" w:rsidRDefault="00011191" w:rsidP="00011191">
            <w:pPr>
              <w:jc w:val="both"/>
              <w:rPr>
                <w:color w:val="000000" w:themeColor="text1"/>
              </w:rPr>
            </w:pPr>
            <w:r w:rsidRPr="0051699D">
              <w:rPr>
                <w:color w:val="000000" w:themeColor="text1"/>
                <w:lang w:val="id-ID"/>
              </w:rPr>
              <w:t xml:space="preserve">Kondisi Daerah Aliran Sungai </w:t>
            </w:r>
            <w:r w:rsidRPr="0051699D">
              <w:rPr>
                <w:color w:val="000000" w:themeColor="text1"/>
              </w:rPr>
              <w:t>${v_das}</w:t>
            </w:r>
          </w:p>
        </w:tc>
      </w:tr>
      <w:tr w:rsidR="0051699D" w:rsidRPr="0051699D" w14:paraId="1AC8B943" w14:textId="77777777" w:rsidTr="008B4A25">
        <w:tc>
          <w:tcPr>
            <w:tcW w:w="562" w:type="dxa"/>
            <w:tcBorders>
              <w:right w:val="single" w:sz="4" w:space="0" w:color="auto"/>
            </w:tcBorders>
          </w:tcPr>
          <w:p w14:paraId="7B7F25AA"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7D4D3A8" w14:textId="57B7A5BE" w:rsidR="00011191" w:rsidRPr="0051699D" w:rsidRDefault="00011191" w:rsidP="00011191">
            <w:pPr>
              <w:jc w:val="both"/>
              <w:rPr>
                <w:color w:val="000000" w:themeColor="text1"/>
              </w:rPr>
            </w:pPr>
            <w:r w:rsidRPr="0051699D">
              <w:rPr>
                <w:color w:val="000000" w:themeColor="text1"/>
                <w:lang w:val="id-ID"/>
              </w:rPr>
              <w:t xml:space="preserve">Debit air yang diizinkan </w:t>
            </w:r>
            <w:r w:rsidRPr="0051699D">
              <w:rPr>
                <w:color w:val="000000" w:themeColor="text1"/>
              </w:rPr>
              <w:t>${v</w:t>
            </w:r>
            <w:r w:rsidR="002F5FCB" w:rsidRPr="0051699D">
              <w:rPr>
                <w:color w:val="000000" w:themeColor="text1"/>
              </w:rPr>
              <w:t>_debitygdiizinkan}</w:t>
            </w:r>
            <w:r w:rsidRPr="0051699D">
              <w:rPr>
                <w:color w:val="000000" w:themeColor="text1"/>
                <w:lang w:val="id-ID"/>
              </w:rPr>
              <w:t xml:space="preserve"> setara dengan </w:t>
            </w:r>
            <w:r w:rsidR="002F5FCB" w:rsidRPr="0051699D">
              <w:rPr>
                <w:color w:val="000000" w:themeColor="text1"/>
              </w:rPr>
              <w:t>${v_debitsetara}</w:t>
            </w:r>
          </w:p>
        </w:tc>
      </w:tr>
      <w:tr w:rsidR="0051699D" w:rsidRPr="0051699D" w14:paraId="22B4A6D6" w14:textId="77777777" w:rsidTr="008B4A25">
        <w:tc>
          <w:tcPr>
            <w:tcW w:w="562" w:type="dxa"/>
            <w:tcBorders>
              <w:right w:val="single" w:sz="4" w:space="0" w:color="auto"/>
            </w:tcBorders>
          </w:tcPr>
          <w:p w14:paraId="7AF3BD66"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73B5DB8D" w14:textId="022B57B9" w:rsidR="00011191" w:rsidRPr="0051699D" w:rsidRDefault="00011191" w:rsidP="00011191">
            <w:pPr>
              <w:jc w:val="both"/>
              <w:rPr>
                <w:color w:val="000000" w:themeColor="text1"/>
              </w:rPr>
            </w:pPr>
            <w:r w:rsidRPr="0051699D">
              <w:rPr>
                <w:color w:val="000000" w:themeColor="text1"/>
                <w:lang w:val="id-ID"/>
              </w:rPr>
              <w:t xml:space="preserve">Waktu Pengambilan </w:t>
            </w:r>
            <w:r w:rsidR="002F5FCB" w:rsidRPr="0051699D">
              <w:rPr>
                <w:color w:val="000000" w:themeColor="text1"/>
              </w:rPr>
              <w:t>${v_waktupengambilan}</w:t>
            </w:r>
          </w:p>
        </w:tc>
      </w:tr>
      <w:tr w:rsidR="0051699D" w:rsidRPr="0051699D" w14:paraId="0B24DFD3" w14:textId="77777777" w:rsidTr="008B4A25">
        <w:tc>
          <w:tcPr>
            <w:tcW w:w="562" w:type="dxa"/>
            <w:tcBorders>
              <w:right w:val="single" w:sz="4" w:space="0" w:color="auto"/>
            </w:tcBorders>
          </w:tcPr>
          <w:p w14:paraId="7A3B9C51"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BE8C044" w14:textId="7AD62D35" w:rsidR="00011191" w:rsidRPr="0051699D" w:rsidRDefault="00011191" w:rsidP="00011191">
            <w:pPr>
              <w:jc w:val="both"/>
              <w:rPr>
                <w:color w:val="000000" w:themeColor="text1"/>
              </w:rPr>
            </w:pPr>
            <w:r w:rsidRPr="0051699D">
              <w:rPr>
                <w:color w:val="000000" w:themeColor="text1"/>
                <w:lang w:val="id-ID"/>
              </w:rPr>
              <w:t xml:space="preserve">Cara pengambilan </w:t>
            </w:r>
            <w:r w:rsidR="002F5FCB" w:rsidRPr="0051699D">
              <w:rPr>
                <w:color w:val="000000" w:themeColor="text1"/>
              </w:rPr>
              <w:t>${v_carapengambilan}</w:t>
            </w:r>
          </w:p>
        </w:tc>
      </w:tr>
      <w:tr w:rsidR="0051699D" w:rsidRPr="0051699D"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51699D" w:rsidRDefault="00EB3352" w:rsidP="00EB3352">
            <w:pPr>
              <w:rPr>
                <w:color w:val="000000" w:themeColor="text1"/>
                <w:lang w:val="id-ID"/>
              </w:rPr>
            </w:pPr>
          </w:p>
        </w:tc>
      </w:tr>
      <w:tr w:rsidR="0051699D" w:rsidRPr="0051699D" w14:paraId="25A41F04" w14:textId="77777777" w:rsidTr="008B4A25">
        <w:tc>
          <w:tcPr>
            <w:tcW w:w="9209" w:type="dxa"/>
            <w:gridSpan w:val="2"/>
            <w:tcBorders>
              <w:top w:val="single" w:sz="4" w:space="0" w:color="auto"/>
              <w:bottom w:val="single" w:sz="4" w:space="0" w:color="auto"/>
            </w:tcBorders>
          </w:tcPr>
          <w:p w14:paraId="6BC5FDBD" w14:textId="4742B838" w:rsidR="00EB3352" w:rsidRPr="0051699D" w:rsidRDefault="00EB3352" w:rsidP="00EB3352">
            <w:pPr>
              <w:rPr>
                <w:color w:val="000000" w:themeColor="text1"/>
                <w:lang w:val="id-ID"/>
              </w:rPr>
            </w:pPr>
            <w:r w:rsidRPr="0051699D">
              <w:rPr>
                <w:b/>
                <w:color w:val="000000" w:themeColor="text1"/>
                <w:lang w:val="id-ID"/>
              </w:rPr>
              <w:t>Ketentuan dan Kewajiban</w:t>
            </w:r>
          </w:p>
        </w:tc>
      </w:tr>
      <w:tr w:rsidR="0051699D" w:rsidRPr="0051699D"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58695583" w:rsidR="002F5FCB" w:rsidRPr="0051699D" w:rsidRDefault="002F5FCB" w:rsidP="002F5FCB">
            <w:pPr>
              <w:jc w:val="both"/>
              <w:rPr>
                <w:bCs/>
                <w:color w:val="000000" w:themeColor="text1"/>
              </w:rPr>
            </w:pPr>
            <w:r w:rsidRPr="0051699D">
              <w:rPr>
                <w:color w:val="000000" w:themeColor="text1"/>
                <w:lang w:val="id-ID"/>
              </w:rPr>
              <w:t>Wajib memberikan paling sedikit 15% (lima belas persen) dari volume debit pengusahaan sumber daya air yang ditetapkan dalam izin bagi pemenuhan kebutuhan pokok sehari-hari masyarakat setempat dalam bentuk fasilitas umum berupa hidran umum atau kran air yang disediakan untuk masyarakat.</w:t>
            </w:r>
          </w:p>
        </w:tc>
      </w:tr>
      <w:tr w:rsidR="0051699D" w:rsidRPr="0051699D"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639D82BE" w:rsidR="002F5FCB" w:rsidRPr="0051699D" w:rsidRDefault="002F5FCB" w:rsidP="002F5FCB">
            <w:pPr>
              <w:jc w:val="both"/>
              <w:rPr>
                <w:bCs/>
                <w:color w:val="000000" w:themeColor="text1"/>
              </w:rPr>
            </w:pPr>
            <w:r w:rsidRPr="0051699D">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1A27D7" w:rsidRPr="0051699D" w14:paraId="5D1D8E29" w14:textId="77777777" w:rsidTr="008B4A25">
        <w:tc>
          <w:tcPr>
            <w:tcW w:w="562" w:type="dxa"/>
            <w:tcBorders>
              <w:top w:val="single" w:sz="4" w:space="0" w:color="auto"/>
              <w:bottom w:val="single" w:sz="4" w:space="0" w:color="auto"/>
              <w:right w:val="single" w:sz="4" w:space="0" w:color="auto"/>
            </w:tcBorders>
          </w:tcPr>
          <w:p w14:paraId="526112EA" w14:textId="77777777" w:rsidR="001A27D7" w:rsidRPr="0051699D" w:rsidRDefault="001A27D7"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11F6974" w14:textId="7377348A" w:rsidR="001A27D7" w:rsidRPr="001A27D7" w:rsidRDefault="001A27D7" w:rsidP="002F5FCB">
            <w:pPr>
              <w:jc w:val="both"/>
              <w:rPr>
                <w:color w:val="000000" w:themeColor="text1"/>
              </w:rPr>
            </w:pPr>
            <w:r>
              <w:rPr>
                <w:color w:val="000000" w:themeColor="text1"/>
              </w:rPr>
              <w:t>Sesuai Surat Edaran Gubernur Jawa Barat Nomor : 203/PUR.05.01.06/Perek tentang pelaksanaan Aksi Membangun Sumur Resapan Melalui Program Tahan Dan Simpan Jadi Cadangan Air (Hansip Cai) Di Jawa Barat, Pemegang Izin agar membangun sumur resapan di daerah sekitar pengambilan air atau tempat usaha.</w:t>
            </w:r>
          </w:p>
        </w:tc>
      </w:tr>
      <w:tr w:rsidR="0051699D" w:rsidRPr="0051699D"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8DC6DA4" w:rsidR="002F5FCB" w:rsidRPr="0051699D" w:rsidRDefault="002F5FCB" w:rsidP="002F5FCB">
            <w:pPr>
              <w:jc w:val="both"/>
              <w:rPr>
                <w:bCs/>
                <w:color w:val="000000" w:themeColor="text1"/>
              </w:rPr>
            </w:pPr>
            <w:r w:rsidRPr="0051699D">
              <w:rPr>
                <w:color w:val="000000" w:themeColor="text1"/>
                <w:lang w:val="id-ID"/>
              </w:rPr>
              <w:t>Tidak boleh menutup akses masyarakat terhadap sumber air yang diusahakan.</w:t>
            </w:r>
          </w:p>
        </w:tc>
      </w:tr>
      <w:tr w:rsidR="0051699D" w:rsidRPr="0051699D"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6E49149" w:rsidR="002F5FCB" w:rsidRPr="0051699D" w:rsidRDefault="002F5FCB" w:rsidP="002F5FCB">
            <w:pPr>
              <w:jc w:val="both"/>
              <w:rPr>
                <w:bCs/>
                <w:color w:val="000000" w:themeColor="text1"/>
              </w:rPr>
            </w:pPr>
            <w:r w:rsidRPr="0051699D">
              <w:rPr>
                <w:color w:val="000000" w:themeColor="text1"/>
                <w:lang w:val="id-ID"/>
              </w:rPr>
              <w:t>Pengambilan air permukaan dari sumber air yang bersangkutan tidak mengganggu kepentingan umum.</w:t>
            </w:r>
          </w:p>
        </w:tc>
      </w:tr>
      <w:tr w:rsidR="0051699D" w:rsidRPr="0051699D"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5B7E43D1" w:rsidR="002F5FCB" w:rsidRPr="0051699D" w:rsidRDefault="002F5FCB" w:rsidP="002F5FCB">
            <w:pPr>
              <w:jc w:val="both"/>
              <w:rPr>
                <w:bCs/>
                <w:color w:val="000000" w:themeColor="text1"/>
              </w:rPr>
            </w:pPr>
            <w:r w:rsidRPr="0051699D">
              <w:rPr>
                <w:color w:val="000000" w:themeColor="text1"/>
                <w:lang w:val="id-ID"/>
              </w:rPr>
              <w:t>Kerusakan yang timbul sebagai akibat pembuatan bangunan pengambilan dan sarana air lainnya menjadi tanggungjawab pemegang izin.</w:t>
            </w:r>
          </w:p>
        </w:tc>
      </w:tr>
      <w:tr w:rsidR="0051699D" w:rsidRPr="0051699D"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659268A" w:rsidR="002F5FCB" w:rsidRPr="0051699D" w:rsidRDefault="002F5FCB" w:rsidP="002F5FCB">
            <w:pPr>
              <w:jc w:val="both"/>
              <w:rPr>
                <w:bCs/>
                <w:color w:val="000000" w:themeColor="text1"/>
              </w:rPr>
            </w:pPr>
            <w:r w:rsidRPr="0051699D">
              <w:rPr>
                <w:color w:val="000000" w:themeColor="text1"/>
                <w:lang w:val="id-ID"/>
              </w:rPr>
              <w:t>Pembuangan air bekas proses produksi tidak boleh mengandung unsur/zat yang dapat membahayakan/merusak lingkungan</w:t>
            </w:r>
          </w:p>
        </w:tc>
      </w:tr>
      <w:tr w:rsidR="0051699D" w:rsidRPr="0051699D"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DF00586" w:rsidR="002F5FCB" w:rsidRPr="0051699D" w:rsidRDefault="002F5FCB" w:rsidP="002F5FCB">
            <w:pPr>
              <w:jc w:val="both"/>
              <w:rPr>
                <w:bCs/>
                <w:color w:val="000000" w:themeColor="text1"/>
              </w:rPr>
            </w:pPr>
            <w:r w:rsidRPr="0051699D">
              <w:rPr>
                <w:color w:val="000000" w:themeColor="text1"/>
                <w:lang w:val="id-ID"/>
              </w:rPr>
              <w:t xml:space="preserve">Untuk mencukupi air pada musim kemarau, dimana air di </w:t>
            </w:r>
            <w:r w:rsidRPr="0051699D">
              <w:rPr>
                <w:color w:val="000000" w:themeColor="text1"/>
              </w:rPr>
              <w:t>${v_sumberair}</w:t>
            </w:r>
            <w:r w:rsidRPr="0051699D">
              <w:rPr>
                <w:color w:val="000000" w:themeColor="text1"/>
                <w:lang w:val="id-ID"/>
              </w:rPr>
              <w:t xml:space="preserve"> tidak tersedia, perusahaan agar membuat tandon air</w:t>
            </w:r>
          </w:p>
        </w:tc>
      </w:tr>
      <w:tr w:rsidR="0051699D" w:rsidRPr="0051699D"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0D7EB570" w:rsidR="002F5FCB" w:rsidRPr="0051699D" w:rsidRDefault="002F5FCB" w:rsidP="002F5FCB">
            <w:pPr>
              <w:jc w:val="both"/>
              <w:rPr>
                <w:bCs/>
                <w:color w:val="000000" w:themeColor="text1"/>
              </w:rPr>
            </w:pPr>
            <w:r w:rsidRPr="0051699D">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51699D">
              <w:rPr>
                <w:color w:val="000000" w:themeColor="text1"/>
              </w:rPr>
              <w:t>${v_uptd}</w:t>
            </w:r>
            <w:r w:rsidRPr="0051699D">
              <w:rPr>
                <w:color w:val="000000" w:themeColor="text1"/>
                <w:lang w:val="id-ID"/>
              </w:rPr>
              <w:t xml:space="preserve"> di </w:t>
            </w:r>
            <w:r w:rsidRPr="0051699D">
              <w:rPr>
                <w:color w:val="000000" w:themeColor="text1"/>
              </w:rPr>
              <w:t>${v_lokasiuptd}</w:t>
            </w:r>
          </w:p>
        </w:tc>
      </w:tr>
      <w:tr w:rsidR="0051699D" w:rsidRPr="0051699D"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41828314" w:rsidR="002F5FCB" w:rsidRPr="0051699D" w:rsidRDefault="002F5FCB" w:rsidP="002F5FCB">
            <w:pPr>
              <w:jc w:val="both"/>
              <w:rPr>
                <w:bCs/>
                <w:color w:val="000000" w:themeColor="text1"/>
              </w:rPr>
            </w:pPr>
            <w:r w:rsidRPr="0051699D">
              <w:rPr>
                <w:color w:val="000000" w:themeColor="text1"/>
                <w:lang w:val="id-ID"/>
              </w:rPr>
              <w:t>Memelihara dan bertanggungjawab atas keutuhan dan fungsi alat pengukur debit</w:t>
            </w:r>
          </w:p>
        </w:tc>
      </w:tr>
      <w:tr w:rsidR="0051699D" w:rsidRPr="0051699D"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522442E0" w:rsidR="002F5FCB" w:rsidRPr="0051699D" w:rsidRDefault="002F5FCB" w:rsidP="002F5FCB">
            <w:pPr>
              <w:jc w:val="both"/>
              <w:rPr>
                <w:bCs/>
                <w:color w:val="000000" w:themeColor="text1"/>
              </w:rPr>
            </w:pPr>
            <w:r w:rsidRPr="0051699D">
              <w:rPr>
                <w:color w:val="000000" w:themeColor="text1"/>
                <w:lang w:val="id-ID"/>
              </w:rPr>
              <w:t>Mengajukan permohonan bila terdapat perubahan titik pengambilan dan penambahan debit air atau perubahan lainnya</w:t>
            </w:r>
          </w:p>
        </w:tc>
      </w:tr>
      <w:tr w:rsidR="0051699D" w:rsidRPr="0051699D"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610E34C1" w:rsidR="002F5FCB" w:rsidRPr="0051699D" w:rsidRDefault="002F5FCB" w:rsidP="002F5FCB">
            <w:pPr>
              <w:jc w:val="both"/>
              <w:rPr>
                <w:bCs/>
                <w:color w:val="000000" w:themeColor="text1"/>
              </w:rPr>
            </w:pPr>
            <w:r w:rsidRPr="0051699D">
              <w:rPr>
                <w:color w:val="000000" w:themeColor="text1"/>
                <w:lang w:val="id-ID"/>
              </w:rPr>
              <w:t>Memberikan prioritas pemenuhan kebutuhan pokok sehari-hari masyarakat setempat dan kebutuhan pertanian rakyat, serta pengusahaan sumber daya air oleh BUMN/BUMD</w:t>
            </w:r>
          </w:p>
        </w:tc>
      </w:tr>
      <w:tr w:rsidR="0051699D" w:rsidRPr="0051699D"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29C20055" w:rsidR="002F5FCB" w:rsidRPr="0051699D" w:rsidRDefault="002F5FCB" w:rsidP="002F5FCB">
            <w:pPr>
              <w:jc w:val="both"/>
              <w:rPr>
                <w:bCs/>
                <w:color w:val="000000" w:themeColor="text1"/>
              </w:rPr>
            </w:pPr>
            <w:r w:rsidRPr="0051699D">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2F5FCB" w:rsidRPr="0051699D" w14:paraId="0DB982C6" w14:textId="77777777" w:rsidTr="008B4A25">
        <w:tc>
          <w:tcPr>
            <w:tcW w:w="562" w:type="dxa"/>
            <w:tcBorders>
              <w:top w:val="single" w:sz="4" w:space="0" w:color="auto"/>
              <w:bottom w:val="single" w:sz="4" w:space="0" w:color="auto"/>
              <w:right w:val="single" w:sz="4" w:space="0" w:color="auto"/>
            </w:tcBorders>
          </w:tcPr>
          <w:p w14:paraId="5244BC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20F3D90" w14:textId="1293778D" w:rsidR="002F5FCB" w:rsidRPr="0051699D" w:rsidRDefault="002F5FCB" w:rsidP="002F5FCB">
            <w:pPr>
              <w:jc w:val="both"/>
              <w:rPr>
                <w:color w:val="000000" w:themeColor="text1"/>
                <w:lang w:val="id-ID"/>
              </w:rPr>
            </w:pPr>
            <w:r w:rsidRPr="0051699D">
              <w:rPr>
                <w:color w:val="000000" w:themeColor="text1"/>
                <w:lang w:val="id-ID"/>
              </w:rPr>
              <w:t>Menjaga kelestarian sumber daya air dan lingkungan sekitarnya</w:t>
            </w:r>
          </w:p>
        </w:tc>
      </w:tr>
      <w:tr w:rsidR="002F5FCB" w:rsidRPr="0051699D" w14:paraId="54469501" w14:textId="77777777" w:rsidTr="008B4A25">
        <w:tc>
          <w:tcPr>
            <w:tcW w:w="562" w:type="dxa"/>
            <w:tcBorders>
              <w:top w:val="single" w:sz="4" w:space="0" w:color="auto"/>
              <w:bottom w:val="single" w:sz="4" w:space="0" w:color="auto"/>
              <w:right w:val="single" w:sz="4" w:space="0" w:color="auto"/>
            </w:tcBorders>
          </w:tcPr>
          <w:p w14:paraId="3A3DDCF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522446" w14:textId="176FD64B" w:rsidR="002F5FCB" w:rsidRPr="0051699D" w:rsidRDefault="002F5FCB" w:rsidP="002F5FCB">
            <w:pPr>
              <w:jc w:val="both"/>
              <w:rPr>
                <w:color w:val="000000" w:themeColor="text1"/>
                <w:lang w:val="id-ID"/>
              </w:rPr>
            </w:pPr>
            <w:r w:rsidRPr="0051699D">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dan tembusannya dikirim kepada Dinas Sumber Daya Air (DSDA) Provinsi Jawa Barat Jl. Braga No. 137 Telp. (022)4207064 Fax. 4207064 Bandung</w:t>
            </w:r>
          </w:p>
        </w:tc>
      </w:tr>
    </w:tbl>
    <w:p w14:paraId="353C0E03" w14:textId="77777777" w:rsidR="004E28F0" w:rsidRDefault="004E28F0" w:rsidP="002F5FCB">
      <w:pPr>
        <w:pStyle w:val="ListParagraph"/>
        <w:numPr>
          <w:ilvl w:val="0"/>
          <w:numId w:val="3"/>
        </w:numPr>
        <w:ind w:left="34" w:firstLine="0"/>
        <w:rPr>
          <w:bCs/>
          <w:color w:val="000000" w:themeColor="text1"/>
        </w:rPr>
        <w:sectPr w:rsidR="004E28F0" w:rsidSect="007D418C">
          <w:pgSz w:w="12191" w:h="18711" w:code="10000"/>
          <w:pgMar w:top="1440" w:right="1440" w:bottom="1440" w:left="1440" w:header="720" w:footer="720" w:gutter="0"/>
          <w:cols w:space="720"/>
          <w:docGrid w:linePitch="272"/>
        </w:sectPr>
      </w:pPr>
    </w:p>
    <w:tbl>
      <w:tblPr>
        <w:tblStyle w:val="TableGrid"/>
        <w:tblW w:w="9209" w:type="dxa"/>
        <w:tblLook w:val="04A0" w:firstRow="1" w:lastRow="0" w:firstColumn="1" w:lastColumn="0" w:noHBand="0" w:noVBand="1"/>
      </w:tblPr>
      <w:tblGrid>
        <w:gridCol w:w="562"/>
        <w:gridCol w:w="8647"/>
      </w:tblGrid>
      <w:tr w:rsidR="002F5FCB" w:rsidRPr="0051699D" w14:paraId="6F3041DD" w14:textId="77777777" w:rsidTr="008B4A25">
        <w:tc>
          <w:tcPr>
            <w:tcW w:w="562" w:type="dxa"/>
            <w:tcBorders>
              <w:top w:val="single" w:sz="4" w:space="0" w:color="auto"/>
              <w:bottom w:val="single" w:sz="4" w:space="0" w:color="auto"/>
              <w:right w:val="single" w:sz="4" w:space="0" w:color="auto"/>
            </w:tcBorders>
          </w:tcPr>
          <w:p w14:paraId="5B7E8426" w14:textId="7A8AADD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FA09992" w14:textId="3AD7A8D4" w:rsidR="002F5FCB" w:rsidRPr="0051699D" w:rsidRDefault="002F5FCB" w:rsidP="002F5FCB">
            <w:pPr>
              <w:jc w:val="both"/>
              <w:rPr>
                <w:color w:val="000000" w:themeColor="text1"/>
                <w:lang w:val="id-ID"/>
              </w:rPr>
            </w:pPr>
            <w:r w:rsidRPr="0051699D">
              <w:rPr>
                <w:color w:val="000000" w:themeColor="text1"/>
                <w:lang w:val="id-ID"/>
              </w:rPr>
              <w:t>Melaksanakan daftar ulang setiap 2 (dua) tahun dengan mengajukan permohonan perpanjangan izin secara tertulis paling lambat 3 (tiga) bulan sebelum jangkla waktu izin berakhir</w:t>
            </w:r>
          </w:p>
        </w:tc>
      </w:tr>
      <w:tr w:rsidR="002F5FCB" w:rsidRPr="0051699D" w14:paraId="69F8BF7B" w14:textId="77777777" w:rsidTr="008B4A25">
        <w:tc>
          <w:tcPr>
            <w:tcW w:w="562" w:type="dxa"/>
            <w:tcBorders>
              <w:top w:val="single" w:sz="4" w:space="0" w:color="auto"/>
              <w:bottom w:val="single" w:sz="4" w:space="0" w:color="auto"/>
              <w:right w:val="single" w:sz="4" w:space="0" w:color="auto"/>
            </w:tcBorders>
          </w:tcPr>
          <w:p w14:paraId="4FAAB809"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3630D0E" w14:textId="7E7498D7" w:rsidR="002F5FCB" w:rsidRPr="0051699D" w:rsidRDefault="002F5FCB" w:rsidP="002F5FCB">
            <w:pPr>
              <w:jc w:val="both"/>
              <w:rPr>
                <w:color w:val="000000" w:themeColor="text1"/>
                <w:lang w:val="id-ID"/>
              </w:rPr>
            </w:pPr>
            <w:r w:rsidRPr="0051699D">
              <w:rPr>
                <w:color w:val="000000" w:themeColor="text1"/>
                <w:lang w:val="id-ID"/>
              </w:rPr>
              <w:t>Jumlah pengambilan air maksimal sesuai dengan yang diizinkan</w:t>
            </w:r>
          </w:p>
        </w:tc>
      </w:tr>
      <w:tr w:rsidR="00B13B23" w:rsidRPr="0051699D" w14:paraId="513EDBE2" w14:textId="77777777" w:rsidTr="008B4A25">
        <w:tc>
          <w:tcPr>
            <w:tcW w:w="562" w:type="dxa"/>
            <w:tcBorders>
              <w:top w:val="single" w:sz="4" w:space="0" w:color="auto"/>
              <w:bottom w:val="single" w:sz="4" w:space="0" w:color="auto"/>
              <w:right w:val="single" w:sz="4" w:space="0" w:color="auto"/>
            </w:tcBorders>
          </w:tcPr>
          <w:p w14:paraId="653A9372" w14:textId="77777777" w:rsidR="00B13B23" w:rsidRPr="0051699D" w:rsidRDefault="00B13B23" w:rsidP="00B13B23">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33772E1" w14:textId="089255C1" w:rsidR="00B13B23" w:rsidRPr="0051699D" w:rsidRDefault="00B13B23" w:rsidP="00B13B23">
            <w:pPr>
              <w:jc w:val="both"/>
              <w:rPr>
                <w:color w:val="000000" w:themeColor="text1"/>
                <w:lang w:val="id-ID"/>
              </w:rPr>
            </w:pPr>
            <w:r>
              <w:rPr>
                <w:color w:val="000000" w:themeColor="text1"/>
              </w:rPr>
              <w:t>Masa Berlaku Izin sampai dengan tanggal ${v_masaberlaku}</w:t>
            </w:r>
          </w:p>
        </w:tc>
      </w:tr>
    </w:tbl>
    <w:p w14:paraId="5B37328D" w14:textId="77777777" w:rsidR="00EF3402" w:rsidRPr="0051699D" w:rsidRDefault="00EF3402" w:rsidP="00EB3352">
      <w:pPr>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66F0739" w14:textId="77777777" w:rsidR="00A15483" w:rsidRPr="0051699D" w:rsidRDefault="00A15483" w:rsidP="00EF3402">
      <w:pPr>
        <w:jc w:val="center"/>
        <w:rPr>
          <w:color w:val="000000" w:themeColor="text1"/>
          <w:lang w:val="id-ID"/>
        </w:rPr>
      </w:pPr>
    </w:p>
    <w:sectPr w:rsidR="00A15483" w:rsidRPr="0051699D"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206C1" w14:textId="77777777" w:rsidR="00455638" w:rsidRDefault="00455638" w:rsidP="00510481">
      <w:r>
        <w:separator/>
      </w:r>
    </w:p>
  </w:endnote>
  <w:endnote w:type="continuationSeparator" w:id="0">
    <w:p w14:paraId="411F0297" w14:textId="77777777" w:rsidR="00455638" w:rsidRDefault="00455638"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6FBB7" w14:textId="77777777" w:rsidR="00455638" w:rsidRDefault="00455638" w:rsidP="00510481">
      <w:r>
        <w:separator/>
      </w:r>
    </w:p>
  </w:footnote>
  <w:footnote w:type="continuationSeparator" w:id="0">
    <w:p w14:paraId="5E7885E8" w14:textId="77777777" w:rsidR="00455638" w:rsidRDefault="00455638"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0C0C"/>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3747"/>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27D7"/>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5638"/>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8F0"/>
    <w:rsid w:val="004E2C76"/>
    <w:rsid w:val="004E342F"/>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2DE7"/>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474FF"/>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3B23"/>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475BE"/>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410677-AE58-4335-8DA2-211384097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8</cp:revision>
  <cp:lastPrinted>2021-12-21T04:36:00Z</cp:lastPrinted>
  <dcterms:created xsi:type="dcterms:W3CDTF">2022-01-19T03:52:00Z</dcterms:created>
  <dcterms:modified xsi:type="dcterms:W3CDTF">2022-06-15T02:52:00Z</dcterms:modified>
</cp:coreProperties>
</file>