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EE" w:rsidRPr="00E7159D" w:rsidRDefault="004B0225">
      <w:pPr>
        <w:rPr>
          <w:b/>
          <w:sz w:val="28"/>
          <w:szCs w:val="28"/>
        </w:rPr>
      </w:pPr>
      <w:r w:rsidRPr="00E7159D">
        <w:rPr>
          <w:b/>
          <w:sz w:val="28"/>
          <w:szCs w:val="28"/>
        </w:rPr>
        <w:t>人员</w:t>
      </w:r>
    </w:p>
    <w:p w:rsidR="00E7159D" w:rsidRDefault="004B0225">
      <w:pPr>
        <w:rPr>
          <w:sz w:val="28"/>
          <w:szCs w:val="28"/>
        </w:rPr>
      </w:pPr>
      <w:r w:rsidRPr="00370831">
        <w:rPr>
          <w:rFonts w:hint="eastAsia"/>
          <w:b/>
          <w:sz w:val="28"/>
          <w:szCs w:val="28"/>
        </w:rPr>
        <w:t>产品经理</w:t>
      </w:r>
      <w:r w:rsidRPr="00E7159D">
        <w:rPr>
          <w:rFonts w:hint="eastAsia"/>
          <w:sz w:val="28"/>
          <w:szCs w:val="28"/>
        </w:rPr>
        <w:t>：</w:t>
      </w:r>
    </w:p>
    <w:p w:rsidR="004B0225" w:rsidRPr="00E7159D" w:rsidRDefault="004B0225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依据本产品的定位，吸取已有电商网站的成熟经验，结合用户特征，设计符合用户需求的电子商务系统</w:t>
      </w:r>
    </w:p>
    <w:p w:rsidR="00E7159D" w:rsidRDefault="004B0225" w:rsidP="00E7159D">
      <w:pPr>
        <w:rPr>
          <w:sz w:val="28"/>
          <w:szCs w:val="28"/>
        </w:rPr>
      </w:pPr>
      <w:r w:rsidRPr="00370831">
        <w:rPr>
          <w:rFonts w:hint="eastAsia"/>
          <w:b/>
          <w:sz w:val="28"/>
          <w:szCs w:val="28"/>
        </w:rPr>
        <w:t>IT</w:t>
      </w:r>
      <w:r w:rsidRPr="00370831">
        <w:rPr>
          <w:rFonts w:hint="eastAsia"/>
          <w:b/>
          <w:sz w:val="28"/>
          <w:szCs w:val="28"/>
        </w:rPr>
        <w:t>技术专家</w:t>
      </w:r>
      <w:r w:rsidRPr="00E7159D">
        <w:rPr>
          <w:rFonts w:hint="eastAsia"/>
          <w:sz w:val="28"/>
          <w:szCs w:val="28"/>
        </w:rPr>
        <w:t>：</w:t>
      </w:r>
    </w:p>
    <w:p w:rsidR="00136FEF" w:rsidRPr="00E7159D" w:rsidRDefault="004B0225" w:rsidP="00E7159D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 w:rsidR="00E7159D" w:rsidRDefault="004B0225">
      <w:pPr>
        <w:rPr>
          <w:sz w:val="28"/>
          <w:szCs w:val="28"/>
        </w:rPr>
      </w:pPr>
      <w:r w:rsidRPr="00370831">
        <w:rPr>
          <w:b/>
          <w:sz w:val="28"/>
          <w:szCs w:val="28"/>
        </w:rPr>
        <w:t>商家代表</w:t>
      </w:r>
      <w:r w:rsidRPr="00E7159D">
        <w:rPr>
          <w:rFonts w:hint="eastAsia"/>
          <w:sz w:val="28"/>
          <w:szCs w:val="28"/>
        </w:rPr>
        <w:t>：</w:t>
      </w:r>
    </w:p>
    <w:p w:rsidR="004B0225" w:rsidRDefault="004B0225">
      <w:pPr>
        <w:rPr>
          <w:sz w:val="28"/>
          <w:szCs w:val="28"/>
        </w:rPr>
      </w:pPr>
      <w:r w:rsidRPr="00E7159D">
        <w:rPr>
          <w:sz w:val="28"/>
          <w:szCs w:val="28"/>
        </w:rPr>
        <w:t>帮助分析商家需求</w:t>
      </w:r>
      <w:r w:rsidRPr="00E7159D">
        <w:rPr>
          <w:rFonts w:hint="eastAsia"/>
          <w:sz w:val="28"/>
          <w:szCs w:val="28"/>
        </w:rPr>
        <w:t>、</w:t>
      </w:r>
      <w:r w:rsidRPr="00E7159D">
        <w:rPr>
          <w:sz w:val="28"/>
          <w:szCs w:val="28"/>
        </w:rPr>
        <w:t>期望等</w:t>
      </w:r>
    </w:p>
    <w:p w:rsidR="00370831" w:rsidRPr="00E7159D" w:rsidRDefault="00370831">
      <w:pPr>
        <w:rPr>
          <w:rFonts w:hint="eastAsia"/>
          <w:sz w:val="28"/>
          <w:szCs w:val="28"/>
        </w:rPr>
      </w:pPr>
      <w:bookmarkStart w:id="0" w:name="_GoBack"/>
      <w:bookmarkEnd w:id="0"/>
    </w:p>
    <w:p w:rsidR="00DB41E0" w:rsidRPr="00E7159D" w:rsidRDefault="00DB41E0">
      <w:pPr>
        <w:rPr>
          <w:b/>
          <w:sz w:val="28"/>
          <w:szCs w:val="28"/>
        </w:rPr>
      </w:pPr>
      <w:r w:rsidRPr="00E7159D">
        <w:rPr>
          <w:rFonts w:hint="eastAsia"/>
          <w:b/>
          <w:sz w:val="28"/>
          <w:szCs w:val="28"/>
        </w:rPr>
        <w:t>资金</w:t>
      </w:r>
    </w:p>
    <w:p w:rsidR="00DB41E0" w:rsidRPr="00E7159D" w:rsidRDefault="00DB41E0" w:rsidP="00E7159D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DB41E0" w:rsidRPr="00E7159D" w:rsidRDefault="00DB41E0">
      <w:pPr>
        <w:rPr>
          <w:b/>
          <w:sz w:val="28"/>
          <w:szCs w:val="28"/>
        </w:rPr>
      </w:pPr>
      <w:r w:rsidRPr="00E7159D">
        <w:rPr>
          <w:b/>
          <w:sz w:val="28"/>
          <w:szCs w:val="28"/>
        </w:rPr>
        <w:t>设备</w:t>
      </w:r>
    </w:p>
    <w:p w:rsidR="00DB41E0" w:rsidRPr="00E7159D" w:rsidRDefault="00DB41E0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一台本地</w:t>
      </w:r>
      <w:r w:rsidRPr="00E7159D">
        <w:rPr>
          <w:rFonts w:hint="eastAsia"/>
          <w:sz w:val="28"/>
          <w:szCs w:val="28"/>
        </w:rPr>
        <w:t>PC</w:t>
      </w:r>
      <w:r w:rsidRPr="00E7159D">
        <w:rPr>
          <w:rFonts w:hint="eastAsia"/>
          <w:sz w:val="28"/>
          <w:szCs w:val="28"/>
        </w:rPr>
        <w:t>服务器；</w:t>
      </w:r>
    </w:p>
    <w:p w:rsidR="00DB41E0" w:rsidRPr="00E7159D" w:rsidRDefault="00DB41E0">
      <w:pPr>
        <w:rPr>
          <w:b/>
          <w:sz w:val="28"/>
          <w:szCs w:val="28"/>
        </w:rPr>
      </w:pPr>
      <w:r w:rsidRPr="00E7159D">
        <w:rPr>
          <w:rFonts w:hint="eastAsia"/>
          <w:b/>
          <w:sz w:val="28"/>
          <w:szCs w:val="28"/>
        </w:rPr>
        <w:t>设施</w:t>
      </w:r>
    </w:p>
    <w:p w:rsidR="00DB41E0" w:rsidRPr="00E7159D" w:rsidRDefault="00DB41E0" w:rsidP="00DB41E0">
      <w:pPr>
        <w:rPr>
          <w:sz w:val="28"/>
          <w:szCs w:val="28"/>
        </w:rPr>
      </w:pPr>
      <w:r w:rsidRPr="00E7159D">
        <w:rPr>
          <w:rFonts w:hint="eastAsia"/>
          <w:sz w:val="28"/>
          <w:szCs w:val="28"/>
        </w:rPr>
        <w:t>10</w:t>
      </w:r>
      <w:r w:rsidRPr="00E7159D">
        <w:rPr>
          <w:rFonts w:hint="eastAsia"/>
          <w:sz w:val="28"/>
          <w:szCs w:val="28"/>
        </w:rPr>
        <w:t>平米以内的固定工作场地；</w:t>
      </w:r>
    </w:p>
    <w:p w:rsidR="00DB41E0" w:rsidRPr="00DB41E0" w:rsidRDefault="00DB41E0" w:rsidP="00DB41E0"/>
    <w:sectPr w:rsidR="00DB41E0" w:rsidRPr="00DB4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103" w:rsidRDefault="00E01103" w:rsidP="004B0225">
      <w:r>
        <w:separator/>
      </w:r>
    </w:p>
  </w:endnote>
  <w:endnote w:type="continuationSeparator" w:id="0">
    <w:p w:rsidR="00E01103" w:rsidRDefault="00E01103" w:rsidP="004B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103" w:rsidRDefault="00E01103" w:rsidP="004B0225">
      <w:r>
        <w:separator/>
      </w:r>
    </w:p>
  </w:footnote>
  <w:footnote w:type="continuationSeparator" w:id="0">
    <w:p w:rsidR="00E01103" w:rsidRDefault="00E01103" w:rsidP="004B0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0F"/>
    <w:rsid w:val="00136FEF"/>
    <w:rsid w:val="001538EE"/>
    <w:rsid w:val="00370831"/>
    <w:rsid w:val="004B0225"/>
    <w:rsid w:val="006972BB"/>
    <w:rsid w:val="007A33E9"/>
    <w:rsid w:val="0081000F"/>
    <w:rsid w:val="00DB41E0"/>
    <w:rsid w:val="00E01103"/>
    <w:rsid w:val="00E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2C4AE"/>
  <w15:docId w15:val="{34B7FD35-5079-4C27-B340-62F763E7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2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6</cp:revision>
  <dcterms:created xsi:type="dcterms:W3CDTF">2019-03-10T07:10:00Z</dcterms:created>
  <dcterms:modified xsi:type="dcterms:W3CDTF">2019-03-14T12:03:00Z</dcterms:modified>
</cp:coreProperties>
</file>