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</w:t>
      </w:r>
      <w:r>
        <w:t xml:space="preserve"> </w:t>
      </w:r>
      <w:r>
        <w:t xml:space="preserve">11:</w:t>
      </w:r>
      <w:r>
        <w:t xml:space="preserve"> </w:t>
      </w:r>
      <w:r>
        <w:t xml:space="preserve">Weibull</w:t>
      </w:r>
      <w:r>
        <w:t xml:space="preserve"> </w:t>
      </w:r>
      <w:r>
        <w:t xml:space="preserve">distribution</w:t>
      </w:r>
      <w:r>
        <w:t xml:space="preserve"> </w:t>
      </w:r>
      <w:r>
        <w:t xml:space="preserve">for</w:t>
      </w:r>
      <w:r>
        <w:t xml:space="preserve"> </w:t>
      </w:r>
      <w:r>
        <w:t xml:space="preserve">reliability</w:t>
      </w:r>
    </w:p>
    <w:p>
      <w:pPr>
        <w:pStyle w:val="Author"/>
      </w:pPr>
      <w:r>
        <w:t xml:space="preserve">Dr. Islam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21,</w:t>
      </w:r>
      <w:r>
        <w:t xml:space="preserve"> </w:t>
      </w:r>
      <w:r>
        <w:t xml:space="preserve">2022</w:t>
      </w:r>
    </w:p>
    <w:bookmarkStart w:id="21" w:name="review-of-basic-concepts"/>
    <w:p>
      <w:pPr>
        <w:pStyle w:val="Heading1"/>
      </w:pPr>
      <w:r>
        <w:t xml:space="preserve">Review of basic concepts</w:t>
      </w:r>
    </w:p>
    <w:bookmarkStart w:id="20" w:name="time-to-failure"/>
    <w:p>
      <w:pPr>
        <w:pStyle w:val="Heading2"/>
      </w:pPr>
      <w:r>
        <w:t xml:space="preserve">Time to Failure</w:t>
      </w:r>
    </w:p>
    <w:p>
      <w:pPr>
        <w:numPr>
          <w:ilvl w:val="0"/>
          <w:numId w:val="1001"/>
        </w:numPr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the time-to-failure of a product or system with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 product fails within the time interval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]</m:t>
        </m:r>
      </m:oMath>
      <w:r>
        <w:t xml:space="preserve"> </w:t>
      </w:r>
      <w:r>
        <w:t xml:space="preserve">with the probability (CDF)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≤</m:t>
            </m:r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t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t>d</m:t>
        </m:r>
        <m:r>
          <m:t>u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t>t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The probability that the product is in operation beyond the time interval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]</m:t>
        </m:r>
      </m:oMath>
      <w:r>
        <w:t xml:space="preserve">, called the reliability function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defined by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&gt;</m:t>
            </m:r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t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t>d</m:t>
        </m:r>
        <m:r>
          <m:t>u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t>t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The failure rate function,</w:t>
      </w:r>
      <w:r>
        <w:t xml:space="preserve"> </w:t>
      </w: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is the rate at which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time old item fails in the next instant of time. It follows that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ln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numPr>
          <w:ilvl w:val="0"/>
          <w:numId w:val="1002"/>
        </w:numPr>
      </w:pPr>
      <w:r>
        <w:t xml:space="preserve">The mean time to failure (MTTF) of a product is</w:t>
      </w:r>
      <w:r>
        <w:t xml:space="preserve"> </w:t>
      </w:r>
      <m:oMath>
        <m:r>
          <m:t>M</m:t>
        </m:r>
        <m:r>
          <m:t>T</m:t>
        </m:r>
        <m:r>
          <m:t>T</m:t>
        </m:r>
        <m:r>
          <m:t>F</m:t>
        </m:r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t</m:t>
            </m:r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d</m:t>
        </m:r>
        <m:r>
          <m:t>t</m:t>
        </m:r>
      </m:oMath>
    </w:p>
    <w:p>
      <w:pPr>
        <w:numPr>
          <w:ilvl w:val="0"/>
          <w:numId w:val="1002"/>
        </w:numPr>
      </w:pPr>
      <w:r>
        <w:t xml:space="preserve">It also follows that</w:t>
      </w:r>
      <w:r>
        <w:t xml:space="preserve"> </w:t>
      </w:r>
      <m:oMath>
        <m:r>
          <m:t>M</m:t>
        </m:r>
        <m:r>
          <m:t>T</m:t>
        </m:r>
        <m:r>
          <m:t>T</m:t>
        </m:r>
        <m:r>
          <m:t>F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R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d</m:t>
        </m:r>
        <m:r>
          <m:t>t</m:t>
        </m:r>
      </m:oMath>
    </w:p>
    <w:p>
      <w:pPr>
        <w:numPr>
          <w:ilvl w:val="0"/>
          <w:numId w:val="1002"/>
        </w:numPr>
      </w:pPr>
      <w:r>
        <w:t xml:space="preserve">The mean residual life of the item at age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t>R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defined by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R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t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R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</m:oMath>
      </m:oMathPara>
    </w:p>
    <w:bookmarkEnd w:id="20"/>
    <w:bookmarkEnd w:id="21"/>
    <w:bookmarkStart w:id="22" w:name="weibull-distribution"/>
    <w:p>
      <w:pPr>
        <w:pStyle w:val="Heading1"/>
      </w:pPr>
      <w:r>
        <w:t xml:space="preserve">Weibull distribution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the time-to-failure of a product. We say that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follows an Weibull distribution with shape parameter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scale parameter</w:t>
      </w:r>
      <w:r>
        <w:t xml:space="preserve"> </w:t>
      </w:r>
      <m:oMath>
        <m:r>
          <m:t>β</m:t>
        </m:r>
      </m:oMath>
      <w:r>
        <w:t xml:space="preserve">, denoted by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t>W</m:t>
        </m:r>
        <m:r>
          <m:t>e</m:t>
        </m:r>
        <m:r>
          <m:t>i</m:t>
        </m:r>
        <m:r>
          <m:t>b</m:t>
        </m:r>
        <m:r>
          <m:t>u</m:t>
        </m:r>
        <m:r>
          <m:t>l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, if the pdf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given by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β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β</m:t>
                      </m:r>
                    </m:den>
                  </m:f>
                </m:e>
              </m:d>
            </m:e>
            <m:sup>
              <m:r>
                <m:t>α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×</m:t>
          </m:r>
          <m:r>
            <m:t>e</m:t>
          </m:r>
          <m:r>
            <m:t>x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t</m:t>
                          </m:r>
                        </m:num>
                        <m:den>
                          <m: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m:t>α</m:t>
                  </m:r>
                </m:sup>
              </m:sSup>
            </m:e>
          </m:d>
          <m:r>
            <m:rPr>
              <m:sty m:val="p"/>
            </m:rPr>
            <m:t>;</m:t>
          </m:r>
          <m:r>
            <m:t>x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;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Due to the popularity of the Weibull model in reliability study, the analysis of life data is often referred to as a Weibull Analysis. This model is popular because by adjusting the distribution parameters, it can be used to model a wide range of life distribution characteristics of different classes of engineered items. For example, it can be noted that if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, an Weibull distribution becomes exponential distribution</w:t>
      </w:r>
    </w:p>
    <w:bookmarkEnd w:id="22"/>
    <w:bookmarkStart w:id="23" w:name="applications-of-weibull-distribution"/>
    <w:p>
      <w:pPr>
        <w:pStyle w:val="Heading1"/>
      </w:pPr>
      <w:r>
        <w:t xml:space="preserve">Applications of Weibull distribution</w:t>
      </w:r>
    </w:p>
    <w:p>
      <w:pPr>
        <w:numPr>
          <w:ilvl w:val="0"/>
          <w:numId w:val="1003"/>
        </w:numPr>
        <w:pStyle w:val="Compact"/>
      </w:pPr>
      <w:r>
        <w:t xml:space="preserve">The probability that the product with the failure time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t>W</m:t>
        </m:r>
        <m:r>
          <m:t>e</m:t>
        </m:r>
        <m:r>
          <m:t>i</m:t>
        </m:r>
        <m:r>
          <m:t>b</m:t>
        </m:r>
        <m:r>
          <m:t>u</m:t>
        </m:r>
        <m:r>
          <m:t>l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fails within the time interval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]</m:t>
        </m:r>
      </m:oMath>
      <w:r>
        <w:t xml:space="preserve"> </w:t>
      </w:r>
      <w:r>
        <w:t xml:space="preserve">is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e</m:t>
          </m:r>
          <m:r>
            <m:t>x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t</m:t>
                          </m:r>
                        </m:num>
                        <m:den>
                          <m: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m:t>α</m:t>
                  </m:r>
                </m:sup>
              </m:sSup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Proof</w:t>
      </w:r>
    </w:p>
    <w:p>
      <w:pPr>
        <w:pStyle w:val="BodyText"/>
      </w:pPr>
      <w:r>
        <w:t xml:space="preserve">By definition,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t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t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t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β</m:t>
                        </m:r>
                      </m:den>
                    </m:f>
                  </m:e>
                </m:nary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</m:num>
                          <m:den>
                            <m:r>
                              <m:t>β</m:t>
                            </m:r>
                          </m:den>
                        </m:f>
                      </m:e>
                    </m:d>
                  </m:e>
                  <m:sup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t>e</m:t>
                </m:r>
                <m:r>
                  <m:t>x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</m:num>
                              <m:den>
                                <m:r>
                                  <m:t>β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α</m:t>
                        </m:r>
                      </m:sup>
                    </m:sSup>
                  </m:e>
                </m:d>
                <m:r>
                  <m:t>d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/</m:t>
                </m:r>
                <m:r>
                  <m:t>β</m:t>
                </m:r>
              </m:e>
            </m:d>
          </m:e>
          <m:sup>
            <m:r>
              <m:t>α</m:t>
            </m:r>
          </m:sup>
        </m:sSup>
      </m:oMath>
      <w:r>
        <w:t xml:space="preserve">. Then</w:t>
      </w:r>
      <w:r>
        <w:t xml:space="preserve"> </w:t>
      </w:r>
      <m:oMath>
        <m:r>
          <m:t>d</m:t>
        </m:r>
        <m:r>
          <m:t>u</m:t>
        </m:r>
        <m:r>
          <m:rPr>
            <m:sty m:val="p"/>
          </m:rPr>
          <m:t>=</m:t>
        </m:r>
        <m:r>
          <m:t>α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/</m:t>
                </m:r>
                <m:r>
                  <m:t>β</m:t>
                </m:r>
              </m:e>
            </m:d>
          </m:e>
          <m:sup>
            <m:r>
              <m:t>α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×</m:t>
        </m:r>
        <m:r>
          <m:t>1</m:t>
        </m:r>
        <m:r>
          <m:rPr>
            <m:sty m:val="p"/>
          </m:rPr>
          <m:t>/</m:t>
        </m:r>
        <m:r>
          <m:t>β</m:t>
        </m:r>
        <m:r>
          <m:t> 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t>β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β</m:t>
                    </m:r>
                  </m:den>
                </m:f>
              </m:e>
            </m:d>
          </m:e>
          <m:sup>
            <m:r>
              <m:t>α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 </m:t>
        </m:r>
        <m:r>
          <m:t>d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Also,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, then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t</m:t>
                    </m:r>
                  </m:num>
                  <m:den>
                    <m:r>
                      <m:t>β</m:t>
                    </m:r>
                  </m:den>
                </m:f>
              </m:e>
            </m:d>
          </m:e>
          <m:sup>
            <m:r>
              <m:t>α</m:t>
            </m:r>
          </m:sup>
        </m:sSup>
      </m:oMath>
      <w:r>
        <w:t xml:space="preserve">. Then,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t</m:t>
                        </m:r>
                      </m:num>
                      <m:den>
                        <m:r>
                          <m:t>β</m:t>
                        </m:r>
                      </m:den>
                    </m:f>
                  </m:e>
                </m:d>
              </m:e>
              <m:sup>
                <m:r>
                  <m:t>α</m:t>
                </m:r>
              </m:sup>
            </m:sSup>
          </m:sup>
          <m:e>
            <m:r>
              <m:t>e</m:t>
            </m:r>
          </m:e>
        </m:nary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u</m:t>
            </m:r>
          </m:e>
        </m:d>
        <m:r>
          <m:t>d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e</m:t>
        </m:r>
        <m:r>
          <m:t>x</m:t>
        </m:r>
        <m:r>
          <m:t>p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t</m:t>
                        </m:r>
                      </m:num>
                      <m:den>
                        <m:r>
                          <m:t>β</m:t>
                        </m:r>
                      </m:den>
                    </m:f>
                  </m:e>
                </m:d>
              </m:e>
              <m:sup>
                <m:r>
                  <m:t>α</m:t>
                </m:r>
              </m:sup>
            </m:sSup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reliability function</w:t>
      </w:r>
      <w:r>
        <w:t xml:space="preserve"> </w:t>
      </w:r>
      <w:r>
        <w:t xml:space="preserve">of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t>W</m:t>
        </m:r>
        <m:r>
          <m:t>e</m:t>
        </m:r>
        <m:r>
          <m:t>i</m:t>
        </m:r>
        <m:r>
          <m:t>b</m:t>
        </m:r>
        <m:r>
          <m:t>u</m:t>
        </m:r>
        <m:r>
          <m:t>l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is given by</w:t>
      </w:r>
    </w:p>
    <w:p>
      <w:pPr>
        <w:pStyle w:val="FirstParagraph"/>
      </w:pP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≤</m:t>
            </m:r>
            <m:r>
              <m:t>t</m:t>
            </m:r>
          </m:e>
        </m:d>
        <m:r>
          <m:rPr>
            <m:sty m:val="p"/>
          </m:rPr>
          <m:t>=</m:t>
        </m:r>
        <m:r>
          <m:t>e</m:t>
        </m:r>
        <m:r>
          <m:t>x</m:t>
        </m:r>
        <m:r>
          <m:t>p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t</m:t>
                        </m:r>
                      </m:num>
                      <m:den>
                        <m:r>
                          <m:t>β</m:t>
                        </m:r>
                      </m:den>
                    </m:f>
                  </m:e>
                </m:d>
              </m:e>
              <m:sup>
                <m:r>
                  <m:t>α</m:t>
                </m:r>
              </m:sup>
            </m:sSup>
          </m:e>
        </m:d>
      </m:oMath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failure rate function</w:t>
      </w:r>
      <w:r>
        <w:t xml:space="preserve">,</w:t>
      </w:r>
      <w:r>
        <w:t xml:space="preserve"> </w:t>
      </w: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is the rate at which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time old item fails in the next instant of time. It follows that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ln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β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β</m:t>
                      </m:r>
                    </m:den>
                  </m:f>
                </m:e>
              </m:d>
            </m:e>
            <m:sup>
              <m:r>
                <m:t>α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numPr>
          <w:ilvl w:val="0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mean time to failure (MTTF)</w:t>
      </w:r>
      <w:r>
        <w:t xml:space="preserve"> </w:t>
      </w:r>
      <w:r>
        <w:t xml:space="preserve">of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t>W</m:t>
        </m:r>
        <m:r>
          <m:t>e</m:t>
        </m:r>
        <m:r>
          <m:t>i</m:t>
        </m:r>
        <m:r>
          <m:t>b</m:t>
        </m:r>
        <m:r>
          <m:t>u</m:t>
        </m:r>
        <m:r>
          <m:t>l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is given by</w:t>
      </w:r>
    </w:p>
    <w:p>
      <w:pPr>
        <w:pStyle w:val="FirstParagraph"/>
      </w:pPr>
      <m:oMath>
        <m:r>
          <m:t>M</m:t>
        </m:r>
        <m:r>
          <m:t>T</m:t>
        </m:r>
        <m:r>
          <m:t>T</m:t>
        </m:r>
        <m:r>
          <m:t>F</m:t>
        </m:r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=</m:t>
        </m:r>
        <m:r>
          <m:t>β</m:t>
        </m:r>
        <m:r>
          <m:rPr>
            <m:sty m:val="p"/>
          </m:rPr>
          <m:t>×</m:t>
        </m:r>
        <m:r>
          <m:t>Γ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α</m:t>
                </m:r>
              </m:den>
            </m:f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numPr>
          <w:ilvl w:val="0"/>
          <w:numId w:val="1007"/>
        </w:numPr>
        <w:pStyle w:val="Compact"/>
      </w:pPr>
      <w:r>
        <w:t xml:space="preserve">The</w:t>
      </w:r>
      <w:r>
        <w:t xml:space="preserve"> </w:t>
      </w:r>
      <m:oMath>
        <m:sSup>
          <m:e>
            <m:r>
              <m:t>r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moment of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t>W</m:t>
        </m:r>
        <m:r>
          <m:t>e</m:t>
        </m:r>
        <m:r>
          <m:t>i</m:t>
        </m:r>
        <m:r>
          <m:t>b</m:t>
        </m:r>
        <m:r>
          <m:t>u</m:t>
        </m:r>
        <m:r>
          <m:t>l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is given by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T</m:t>
                  </m:r>
                </m:e>
                <m:sup>
                  <m:r>
                    <m:t>r</m:t>
                  </m:r>
                </m:sup>
              </m:sSup>
            </m:e>
          </m:d>
          <m:r>
            <m:rPr>
              <m:sty m:val="p"/>
            </m:rPr>
            <m:t>=</m:t>
          </m:r>
          <m:sSup>
            <m:e>
              <m:r>
                <m:t>β</m:t>
              </m:r>
            </m:e>
            <m:sup>
              <m:r>
                <m:t>r</m:t>
              </m:r>
            </m:sup>
          </m:sSup>
          <m:r>
            <m:rPr>
              <m:sty m:val="p"/>
            </m:rPr>
            <m:t>×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r</m:t>
                  </m:r>
                </m:num>
                <m:den>
                  <m:r>
                    <m:t>α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Proof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/</m:t>
                </m:r>
                <m:r>
                  <m:t>β</m:t>
                </m:r>
              </m:e>
            </m:d>
          </m:e>
          <m:sup>
            <m:r>
              <m:t>α</m:t>
            </m:r>
          </m:sup>
        </m:sSup>
      </m:oMath>
      <w:r>
        <w:t xml:space="preserve">. Then</w:t>
      </w:r>
      <w:r>
        <w:t xml:space="preserve"> </w:t>
      </w:r>
      <m:oMath>
        <m:r>
          <m:t>d</m:t>
        </m:r>
        <m:r>
          <m:t>u</m:t>
        </m:r>
        <m:r>
          <m:rPr>
            <m:sty m:val="p"/>
          </m:rPr>
          <m:t>=</m:t>
        </m:r>
        <m:r>
          <m:t>α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/</m:t>
                </m:r>
                <m:r>
                  <m:t>β</m:t>
                </m:r>
              </m:e>
            </m:d>
          </m:e>
          <m:sup>
            <m:r>
              <m:t>α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×</m:t>
        </m:r>
        <m:r>
          <m:t>1</m:t>
        </m:r>
        <m:r>
          <m:rPr>
            <m:sty m:val="p"/>
          </m:rPr>
          <m:t>/</m:t>
        </m:r>
        <m:r>
          <m:t>β</m:t>
        </m:r>
        <m:r>
          <m:t> </m:t>
        </m:r>
        <m:r>
          <m:t>d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t>β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t</m:t>
                    </m:r>
                  </m:num>
                  <m:den>
                    <m:r>
                      <m:t>β</m:t>
                    </m:r>
                  </m:den>
                </m:f>
              </m:e>
            </m:d>
          </m:e>
          <m:sup>
            <m:r>
              <m:t>α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 </m:t>
        </m:r>
        <m:r>
          <m:t>d</m:t>
        </m:r>
        <m:r>
          <m:t>t</m:t>
        </m:r>
        <m:r>
          <m:rPr>
            <m:sty m:val="p"/>
          </m:rPr>
          <m:t>.</m:t>
        </m:r>
      </m:oMath>
      <w:r>
        <w:t xml:space="preserve"> </w:t>
      </w:r>
      <w:r>
        <w:t xml:space="preserve">Also, when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∞</m:t>
        </m:r>
      </m:oMath>
      <w:r>
        <w:t xml:space="preserve">, then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∞</m:t>
        </m:r>
      </m:oMath>
      <w:r>
        <w:t xml:space="preserve"> </w:t>
      </w:r>
      <w:r>
        <w:t xml:space="preserve">and when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/</m:t>
                </m:r>
                <m:r>
                  <m:t>β</m:t>
                </m:r>
              </m:e>
            </m:d>
          </m:e>
          <m:sup>
            <m:r>
              <m:t>α</m:t>
            </m:r>
          </m:sup>
        </m:sSup>
        <m:r>
          <m:rPr>
            <m:sty m:val="p"/>
          </m:rPr>
          <m:t>⟹</m:t>
        </m:r>
        <m:r>
          <m:t>β</m:t>
        </m:r>
        <m:sSup>
          <m:e>
            <m:r>
              <m:t>u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α</m:t>
            </m:r>
          </m:sup>
        </m:sSup>
        <m:r>
          <m:rPr>
            <m:sty m:val="p"/>
          </m:rPr>
          <m:t>=</m:t>
        </m:r>
        <m:r>
          <m:t>t</m:t>
        </m:r>
        <m:r>
          <m:rPr>
            <m:sty m:val="p"/>
          </m:rPr>
          <m:t>⟹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  <m:sSup>
                  <m:e>
                    <m:r>
                      <m:t>u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α</m:t>
                    </m:r>
                  </m:sup>
                </m:sSup>
              </m:e>
            </m:d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r</m:t>
            </m:r>
          </m:sup>
        </m:sSup>
        <m:r>
          <m:rPr>
            <m:sty m:val="p"/>
          </m:rPr>
          <m:t>⟹</m:t>
        </m:r>
        <m:sSup>
          <m:e>
            <m:r>
              <m:t>β</m:t>
            </m:r>
          </m:e>
          <m:sup>
            <m:r>
              <m:t>r</m:t>
            </m:r>
          </m:sup>
        </m:sSup>
        <m:r>
          <m:rPr>
            <m:sty m:val="p"/>
          </m:rPr>
          <m:t>×</m:t>
        </m:r>
        <m:sSup>
          <m:e>
            <m:r>
              <m:t>u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/</m:t>
                </m:r>
                <m:r>
                  <m:t>α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Now,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T</m:t>
                        </m:r>
                      </m:e>
                      <m:sup>
                        <m:r>
                          <m:t>r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sSup>
                      <m:e>
                        <m:r>
                          <m:t>t</m:t>
                        </m:r>
                      </m:e>
                      <m:sup>
                        <m:r>
                          <m:t>r</m:t>
                        </m:r>
                      </m:sup>
                    </m:sSup>
                  </m:e>
                </m:nary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d</m:t>
                </m:r>
                <m:r>
                  <m:t>t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sSup>
                      <m:e>
                        <m:r>
                          <m:t>t</m:t>
                        </m:r>
                      </m:e>
                      <m:sup>
                        <m:r>
                          <m:t>r</m:t>
                        </m:r>
                      </m:sup>
                    </m:sSup>
                  </m:e>
                </m:nary>
                <m:f>
                  <m:fPr>
                    <m:type m:val="bar"/>
                  </m:fPr>
                  <m:num>
                    <m:r>
                      <m:t>α</m:t>
                    </m:r>
                  </m:num>
                  <m:den>
                    <m:r>
                      <m:t>β</m:t>
                    </m:r>
                  </m:den>
                </m:f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t</m:t>
                            </m:r>
                          </m:num>
                          <m:den>
                            <m:r>
                              <m:t>β</m:t>
                            </m:r>
                          </m:den>
                        </m:f>
                      </m:e>
                    </m:d>
                  </m:e>
                  <m:sup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t>e</m:t>
                </m:r>
                <m:r>
                  <m:t>x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t</m:t>
                                </m:r>
                              </m:num>
                              <m:den>
                                <m:r>
                                  <m:t>β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α</m:t>
                        </m:r>
                      </m:sup>
                    </m:sSup>
                  </m:e>
                </m:d>
                <m:r>
                  <m:t>d</m:t>
                </m:r>
                <m:r>
                  <m:t>t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r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×</m:t>
                </m:r>
                <m:sSup>
                  <m:e>
                    <m:r>
                      <m:t>u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r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t>e</m:t>
                </m:r>
                <m:r>
                  <m:t>x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</m:e>
                </m:d>
                <m:r>
                  <m:t>d</m:t>
                </m:r>
                <m:r>
                  <m:t>u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p>
                  <m:e>
                    <m:r>
                      <m:t>β</m:t>
                    </m:r>
                  </m:e>
                  <m:sup>
                    <m:r>
                      <m:t>r</m:t>
                    </m:r>
                  </m:sup>
                </m:sSup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sSup>
                      <m:e>
                        <m:r>
                          <m:t>u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r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α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nary>
                <m:r>
                  <m:t>e</m:t>
                </m:r>
                <m:r>
                  <m:t>x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</m:e>
                </m:d>
                <m:r>
                  <m:t>d</m:t>
                </m:r>
                <m:r>
                  <m:t>u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p>
                  <m:e>
                    <m:r>
                      <m:t>β</m:t>
                    </m:r>
                  </m:e>
                  <m:sup>
                    <m:r>
                      <m:t>r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Γ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r</m:t>
                        </m:r>
                      </m:num>
                      <m:den>
                        <m:r>
                          <m:t>α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above results suggest that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rPr>
              <m:sty m:val="p"/>
            </m:rPr>
            <m:t>×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α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sSup>
            <m:e>
              <m:r>
                <m:t>β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×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α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Then,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β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α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Γ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α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8"/>
        </w:numPr>
        <w:pStyle w:val="Compact"/>
      </w:pPr>
      <w:r>
        <w:t xml:space="preserve">[</w:t>
      </w:r>
      <w:r>
        <w:rPr>
          <w:bCs/>
          <w:b/>
        </w:rPr>
        <w:t xml:space="preserve">Grad student @ Final Exam</w:t>
      </w:r>
      <w:r>
        <w:t xml:space="preserve">] The mean residual life of the item at age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M</m:t>
        </m:r>
        <m:r>
          <m:t>R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is</w:t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R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t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R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β</m:t>
              </m:r>
            </m:num>
            <m:den>
              <m:r>
                <m:t>α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β</m:t>
                      </m:r>
                    </m:den>
                  </m:f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sup>
          </m:sSup>
        </m:oMath>
      </m:oMathPara>
    </w:p>
    <w:p>
      <w:pPr>
        <w:numPr>
          <w:ilvl w:val="0"/>
          <w:numId w:val="1008"/>
        </w:numPr>
        <w:pStyle w:val="Compact"/>
      </w:pPr>
      <w:r>
        <w:t xml:space="preserve"># Estimation of Weibull parameters</w:t>
      </w:r>
    </w:p>
    <w:p>
      <w:pPr>
        <w:pStyle w:val="FirstParagraph"/>
      </w:pPr>
      <w:r>
        <w:t xml:space="preserve">The parameters of</w:t>
      </w:r>
      <w:r>
        <w:t xml:space="preserve"> </w:t>
      </w:r>
      <m:oMath>
        <m:r>
          <m:t>W</m:t>
        </m:r>
        <m:r>
          <m:t>e</m:t>
        </m:r>
        <m:r>
          <m:t>i</m:t>
        </m:r>
        <m:r>
          <m:t>b</m:t>
        </m:r>
        <m:r>
          <m:t>u</m:t>
        </m:r>
        <m:r>
          <m:t>l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distribution can be estimated via the following procedures:</w:t>
      </w:r>
    </w:p>
    <w:p>
      <w:pPr>
        <w:numPr>
          <w:ilvl w:val="0"/>
          <w:numId w:val="1009"/>
        </w:numPr>
        <w:pStyle w:val="Compact"/>
      </w:pPr>
      <w:r>
        <w:t xml:space="preserve">MLE (</w:t>
      </w:r>
      <w:r>
        <w:t xml:space="preserve">“</w:t>
      </w:r>
      <w:r>
        <w:t xml:space="preserve">mle</w:t>
      </w:r>
      <w:r>
        <w:t xml:space="preserve">”</w:t>
      </w:r>
      <w:r>
        <w:t xml:space="preserve">, maximum likelihood estimators)</w:t>
      </w:r>
    </w:p>
    <w:p>
      <w:pPr>
        <w:numPr>
          <w:ilvl w:val="0"/>
          <w:numId w:val="1009"/>
        </w:numPr>
        <w:pStyle w:val="Compact"/>
      </w:pPr>
      <w:r>
        <w:t xml:space="preserve">MME (</w:t>
      </w:r>
      <w:r>
        <w:t xml:space="preserve">“</w:t>
      </w:r>
      <w:r>
        <w:t xml:space="preserve">mme</w:t>
      </w:r>
      <w:r>
        <w:t xml:space="preserve">”</w:t>
      </w:r>
      <w:r>
        <w:t xml:space="preserve">, methods of moments estimators)</w:t>
      </w:r>
    </w:p>
    <w:p>
      <w:pPr>
        <w:numPr>
          <w:ilvl w:val="0"/>
          <w:numId w:val="1009"/>
        </w:numPr>
        <w:pStyle w:val="Compact"/>
      </w:pPr>
      <w:r>
        <w:t xml:space="preserve">MMUE (</w:t>
      </w:r>
      <w:r>
        <w:t xml:space="preserve">“</w:t>
      </w:r>
      <w:r>
        <w:t xml:space="preserve">mmue</w:t>
      </w:r>
      <w:r>
        <w:t xml:space="preserve">”</w:t>
      </w:r>
      <w:r>
        <w:t xml:space="preserve">, method of moments based on the unbiased estimator of variance).</w:t>
      </w:r>
    </w:p>
    <w:p>
      <w:pPr>
        <w:pStyle w:val="FirstParagraph"/>
      </w:pPr>
      <w:r>
        <w:t xml:space="preserve">We implement R to get the parameter estimated for us.</w:t>
      </w:r>
    </w:p>
    <w:bookmarkEnd w:id="23"/>
    <w:bookmarkStart w:id="24" w:name="r-function-of-parameter-estimation"/>
    <w:p>
      <w:pPr>
        <w:pStyle w:val="Heading1"/>
      </w:pPr>
      <w:r>
        <w:t xml:space="preserve">R function of parameter estimation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EnvStats::eweibull()</w:t>
      </w:r>
      <w:r>
        <w:t xml:space="preserve"> </w:t>
      </w:r>
      <w:r>
        <w:t xml:space="preserve">function estimates parameters by</w:t>
      </w:r>
      <w:r>
        <w:t xml:space="preserve"> </w:t>
      </w:r>
      <w:r>
        <w:t xml:space="preserve">“</w:t>
      </w:r>
      <w:r>
        <w:t xml:space="preserve">mle</w:t>
      </w:r>
      <w:r>
        <w:t xml:space="preserve">”</w:t>
      </w:r>
      <w:r>
        <w:t xml:space="preserve"> </w:t>
      </w:r>
      <w:r>
        <w:t xml:space="preserve">(maximum likelihood estimators; the default),</w:t>
      </w:r>
      <w:r>
        <w:t xml:space="preserve"> </w:t>
      </w:r>
      <w:r>
        <w:t xml:space="preserve">“</w:t>
      </w:r>
      <w:r>
        <w:t xml:space="preserve">mme</w:t>
      </w:r>
      <w:r>
        <w:t xml:space="preserve">”</w:t>
      </w:r>
      <w:r>
        <w:t xml:space="preserve"> </w:t>
      </w:r>
      <w:r>
        <w:t xml:space="preserve">(methods of moments estimators), and</w:t>
      </w:r>
      <w:r>
        <w:t xml:space="preserve"> </w:t>
      </w:r>
      <w:r>
        <w:t xml:space="preserve">“</w:t>
      </w:r>
      <w:r>
        <w:t xml:space="preserve">mmue</w:t>
      </w:r>
      <w:r>
        <w:t xml:space="preserve">”</w:t>
      </w:r>
      <w:r>
        <w:t xml:space="preserve"> </w:t>
      </w:r>
      <w:r>
        <w:t xml:space="preserve">(method of moments based on the unbiased estimator of variance) using options method =</w:t>
      </w:r>
      <w:r>
        <w:t xml:space="preserve"> </w:t>
      </w:r>
      <w:r>
        <w:t xml:space="preserve">“</w:t>
      </w:r>
      <w:r>
        <w:t xml:space="preserve">mle</w:t>
      </w:r>
      <w:r>
        <w:t xml:space="preserve">”</w:t>
      </w:r>
      <w:r>
        <w:t xml:space="preserve">, etc.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MASS::fitdistr(x, densfun=</w:t>
      </w:r>
      <w:r>
        <w:rPr>
          <w:bCs/>
          <w:b/>
        </w:rPr>
        <w:t xml:space="preserve">“</w:t>
      </w:r>
      <w:r>
        <w:rPr>
          <w:bCs/>
          <w:b/>
        </w:rPr>
        <w:t xml:space="preserve">weibull</w:t>
      </w:r>
      <w:r>
        <w:rPr>
          <w:bCs/>
          <w:b/>
        </w:rPr>
        <w:t xml:space="preserve">”</w:t>
      </w:r>
      <w:r>
        <w:rPr>
          <w:bCs/>
          <w:b/>
        </w:rPr>
        <w:t xml:space="preserve">, lower = 0)</w:t>
      </w:r>
      <w:r>
        <w:t xml:space="preserve"> </w:t>
      </w:r>
      <w:r>
        <w:t xml:space="preserve">provides MLEs. The option</w:t>
      </w:r>
      <w:r>
        <w:t xml:space="preserve"> </w:t>
      </w:r>
      <w:r>
        <w:t xml:space="preserve">“</w:t>
      </w:r>
      <w:r>
        <w:t xml:space="preserve">lower = 0</w:t>
      </w:r>
      <w:r>
        <w:t xml:space="preserve">”</w:t>
      </w:r>
      <w:r>
        <w:t xml:space="preserve"> </w:t>
      </w:r>
      <w:r>
        <w:t xml:space="preserve">is added to ensure that estimated Weibull parameters</w:t>
      </w:r>
      <w:r>
        <w:t xml:space="preserve"> </w:t>
      </w:r>
      <m:oMath>
        <m:r>
          <m:rPr>
            <m:sty m:val="p"/>
          </m:rPr>
          <m:t>≥</m:t>
        </m:r>
        <m:r>
          <m:t>0</m:t>
        </m:r>
      </m:oMath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weibullness::weibull.mle()</w:t>
      </w:r>
      <w:r>
        <w:t xml:space="preserve"> </w:t>
      </w:r>
      <w:r>
        <w:t xml:space="preserve">provides MLEs of parameters.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fitdistrplus::fitdist(ussample,</w:t>
      </w:r>
      <w:r>
        <w:rPr>
          <w:bCs/>
          <w:b/>
        </w:rPr>
        <w:t xml:space="preserve">“</w:t>
      </w:r>
      <w:r>
        <w:rPr>
          <w:bCs/>
          <w:b/>
        </w:rPr>
        <w:t xml:space="preserve">weibull</w:t>
      </w:r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  <w:r>
        <w:t xml:space="preserve"> </w:t>
      </w:r>
      <w:r>
        <w:t xml:space="preserve">also provides MLEs of parameters.</w:t>
      </w:r>
    </w:p>
    <w:p>
      <w:pPr>
        <w:pStyle w:val="FirstParagraph"/>
      </w:pPr>
      <w:r>
        <w:rPr>
          <w:bCs/>
          <w:b/>
        </w:rPr>
        <w:t xml:space="preserve">Act 11.1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iCs/>
          <w:i/>
        </w:rPr>
        <w:t xml:space="preserve">Weib1.csv</w:t>
      </w:r>
      <w:r>
        <w:t xml:space="preserve"> </w:t>
      </w:r>
      <w:r>
        <w:t xml:space="preserve">dataset uploaded in Canvas into R.</w:t>
      </w:r>
    </w:p>
    <w:p>
      <w:pPr>
        <w:pStyle w:val="BodyText"/>
      </w:pPr>
      <w:r>
        <w:t xml:space="preserve">This dataset contains two columns</w:t>
      </w:r>
      <w:r>
        <w:t xml:space="preserve"> </w:t>
      </w:r>
      <m:oMath>
        <m:r>
          <m:t>w</m:t>
        </m:r>
        <m:r>
          <m:t>1</m:t>
        </m:r>
        <m:r>
          <m:rPr>
            <m:sty m:val="p"/>
          </m:rPr>
          <m:t>−</m:t>
        </m:r>
        <m:r>
          <m:t>w</m:t>
        </m:r>
        <m:r>
          <m:t>2</m:t>
        </m:r>
      </m:oMath>
      <w:r>
        <w:t xml:space="preserve">, which are assumed to come from</w:t>
      </w:r>
      <w:r>
        <w:t xml:space="preserve"> </w:t>
      </w:r>
      <m:oMath>
        <m:r>
          <m:t>W</m:t>
        </m:r>
        <m:r>
          <m:t>e</m:t>
        </m:r>
        <m:r>
          <m:t>i</m:t>
        </m:r>
        <m:r>
          <m:t>b</m:t>
        </m:r>
        <m:r>
          <m:t>u</m:t>
        </m:r>
        <m:r>
          <m:t>l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=</m:t>
            </m:r>
            <m:r>
              <m:t>6</m:t>
            </m:r>
            <m:r>
              <m:rPr>
                <m:sty m:val="p"/>
              </m:rPr>
              <m:t>,</m:t>
            </m:r>
            <m:r>
              <m:t>β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t>e</m:t>
        </m:r>
        <m:r>
          <m:t>i</m:t>
        </m:r>
        <m:r>
          <m:t>b</m:t>
        </m:r>
        <m:r>
          <m:t>u</m:t>
        </m:r>
        <m:r>
          <m:t>l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=</m:t>
            </m:r>
            <m:r>
              <m:t>11</m:t>
            </m:r>
            <m:r>
              <m:rPr>
                <m:sty m:val="p"/>
              </m:rPr>
              <m:t>,</m:t>
            </m:r>
            <m:r>
              <m:t>β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 </w:t>
      </w:r>
      <w:r>
        <w:t xml:space="preserve">distributions, respectively.</w:t>
      </w:r>
    </w:p>
    <w:p>
      <w:pPr>
        <w:pStyle w:val="BodyText"/>
      </w:pPr>
      <w:r>
        <w:t xml:space="preserve">For each of the data vectors</w:t>
      </w:r>
    </w:p>
    <w:p>
      <w:pPr>
        <w:numPr>
          <w:ilvl w:val="0"/>
          <w:numId w:val="1011"/>
        </w:numPr>
      </w:pPr>
      <w:r>
        <w:t xml:space="preserve">Estimate the true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true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11"/>
        </w:numPr>
      </w:pPr>
      <w:r>
        <w:t xml:space="preserve">Estimate 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using the</w:t>
      </w:r>
      <w:r>
        <w:t xml:space="preserve"> </w:t>
      </w:r>
      <w:r>
        <w:rPr>
          <w:iCs/>
          <w:i/>
        </w:rPr>
        <w:t xml:space="preserve">var()</w:t>
      </w:r>
      <w:r>
        <w:t xml:space="preserve"> </w:t>
      </w:r>
      <w:r>
        <w:t xml:space="preserve">functions. How do the estimates compare to the true values in (a)?</w:t>
      </w:r>
    </w:p>
    <w:p>
      <w:pPr>
        <w:numPr>
          <w:ilvl w:val="0"/>
          <w:numId w:val="1011"/>
        </w:numPr>
      </w:pPr>
      <w:r>
        <w:t xml:space="preserve">Estimate the parameters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for each of the data vectors? How do they compare to their true values?</w:t>
      </w:r>
    </w:p>
    <w:p>
      <w:pPr>
        <w:numPr>
          <w:ilvl w:val="0"/>
          <w:numId w:val="1011"/>
        </w:numPr>
      </w:pPr>
      <w:r>
        <w:t xml:space="preserve">Fit an Weibull distribution to the data vector w1 and perform ks.test to assess the goodness of the fit of the data vector to the Weibull model.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Loading required package: MASS</w:t>
      </w:r>
    </w:p>
    <w:p>
      <w:pPr>
        <w:pStyle w:val="SourceCode"/>
      </w:pPr>
      <w:r>
        <w:rPr>
          <w:rStyle w:val="NormalTok"/>
        </w:rPr>
        <w:t xml:space="preserve">shape1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scale1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shape2</w:t>
      </w:r>
      <w:r>
        <w:rPr>
          <w:rStyle w:val="Othe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scale2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dat1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"reliAct11.csv"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(dat1)</w:t>
      </w:r>
    </w:p>
    <w:p>
      <w:pPr>
        <w:pStyle w:val="SourceCode"/>
      </w:pPr>
      <w:r>
        <w:rPr>
          <w:rStyle w:val="VerbatimChar"/>
        </w:rPr>
        <w:t xml:space="preserve">[1] "w1" "w2"</w:t>
      </w:r>
    </w:p>
    <w:p>
      <w:pPr>
        <w:pStyle w:val="SourceCode"/>
      </w:pPr>
      <w:r>
        <w:rPr>
          <w:rStyle w:val="NormalTok"/>
        </w:rPr>
        <w:t xml:space="preserve">w1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w1</w:t>
      </w:r>
      <w:r>
        <w:br/>
      </w:r>
      <w:r>
        <w:rPr>
          <w:rStyle w:val="NormalTok"/>
        </w:rPr>
        <w:t xml:space="preserve">w2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w2</w:t>
      </w:r>
      <w:r>
        <w:br/>
      </w:r>
      <w:r>
        <w:rPr>
          <w:rStyle w:val="CommentTok"/>
        </w:rPr>
        <w:t xml:space="preserve"># (a)</w:t>
      </w:r>
      <w:r>
        <w:br/>
      </w:r>
      <w:r>
        <w:rPr>
          <w:rStyle w:val="NormalTok"/>
        </w:rPr>
        <w:t xml:space="preserve">tmw1</w:t>
      </w:r>
      <w:r>
        <w:rPr>
          <w:rStyle w:val="OtherTok"/>
        </w:rPr>
        <w:t xml:space="preserve">=</w:t>
      </w:r>
      <w:r>
        <w:rPr>
          <w:rStyle w:val="NormalTok"/>
        </w:rPr>
        <w:t xml:space="preserve">scale1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shape1)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tvw1</w:t>
      </w:r>
      <w:r>
        <w:rPr>
          <w:rStyle w:val="OtherTok"/>
        </w:rPr>
        <w:t xml:space="preserve">=</w:t>
      </w:r>
      <w:r>
        <w:rPr>
          <w:rStyle w:val="NormalTok"/>
        </w:rPr>
        <w:t xml:space="preserve">scale1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shape1)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shape1)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(tmw1, tvw1)</w:t>
      </w:r>
    </w:p>
    <w:p>
      <w:pPr>
        <w:pStyle w:val="SourceCode"/>
      </w:pPr>
      <w:r>
        <w:rPr>
          <w:rStyle w:val="VerbatimChar"/>
        </w:rPr>
        <w:t xml:space="preserve">[1] 2.7831580 0.2908471</w:t>
      </w:r>
    </w:p>
    <w:p>
      <w:pPr>
        <w:pStyle w:val="SourceCode"/>
      </w:pPr>
      <w:r>
        <w:rPr>
          <w:rStyle w:val="NormalTok"/>
        </w:rPr>
        <w:t xml:space="preserve">tmw2</w:t>
      </w:r>
      <w:r>
        <w:rPr>
          <w:rStyle w:val="OtherTok"/>
        </w:rPr>
        <w:t xml:space="preserve">=</w:t>
      </w:r>
      <w:r>
        <w:rPr>
          <w:rStyle w:val="NormalTok"/>
        </w:rPr>
        <w:t xml:space="preserve">scale2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shape2)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tvw2</w:t>
      </w:r>
      <w:r>
        <w:rPr>
          <w:rStyle w:val="OtherTok"/>
        </w:rPr>
        <w:t xml:space="preserve">=</w:t>
      </w:r>
      <w:r>
        <w:rPr>
          <w:rStyle w:val="NormalTok"/>
        </w:rPr>
        <w:t xml:space="preserve">scale2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shape2)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shape2)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(tmw2, tvw2)</w:t>
      </w:r>
    </w:p>
    <w:p>
      <w:pPr>
        <w:pStyle w:val="SourceCode"/>
      </w:pPr>
      <w:r>
        <w:rPr>
          <w:rStyle w:val="VerbatimChar"/>
        </w:rPr>
        <w:t xml:space="preserve">[1] 3.8203181 0.1763922</w:t>
      </w:r>
    </w:p>
    <w:p>
      <w:pPr>
        <w:pStyle w:val="SourceCode"/>
      </w:pPr>
      <w:r>
        <w:rPr>
          <w:rStyle w:val="CommentTok"/>
        </w:rPr>
        <w:t xml:space="preserve">#(b)</w:t>
      </w:r>
      <w:r>
        <w:br/>
      </w:r>
      <w:r>
        <w:rPr>
          <w:rStyle w:val="NormalTok"/>
        </w:rPr>
        <w:t xml:space="preserve">emw1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(w1)</w:t>
      </w:r>
      <w:r>
        <w:br/>
      </w:r>
      <w:r>
        <w:rPr>
          <w:rStyle w:val="NormalTok"/>
        </w:rPr>
        <w:t xml:space="preserve">evw1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(w1)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(tmw1, emw1, tvw1, evw1)</w:t>
      </w:r>
    </w:p>
    <w:p>
      <w:pPr>
        <w:pStyle w:val="SourceCode"/>
      </w:pPr>
      <w:r>
        <w:rPr>
          <w:rStyle w:val="VerbatimChar"/>
        </w:rPr>
        <w:t xml:space="preserve">[1] 2.7831580 2.7754600 0.2908471 0.2762935</w:t>
      </w:r>
    </w:p>
    <w:p>
      <w:pPr>
        <w:pStyle w:val="SourceCode"/>
      </w:pPr>
      <w:r>
        <w:rPr>
          <w:rStyle w:val="NormalTok"/>
        </w:rPr>
        <w:t xml:space="preserve">emw2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(w2)</w:t>
      </w:r>
      <w:r>
        <w:br/>
      </w:r>
      <w:r>
        <w:rPr>
          <w:rStyle w:val="NormalTok"/>
        </w:rPr>
        <w:t xml:space="preserve">evw2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(w2)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(tmw2, emw2, tvw2, evw2)</w:t>
      </w:r>
    </w:p>
    <w:p>
      <w:pPr>
        <w:pStyle w:val="SourceCode"/>
      </w:pPr>
      <w:r>
        <w:rPr>
          <w:rStyle w:val="VerbatimChar"/>
        </w:rPr>
        <w:t xml:space="preserve">[1] 3.8203181 3.8306700 0.1763922 0.1682937</w:t>
      </w:r>
    </w:p>
    <w:p>
      <w:pPr>
        <w:pStyle w:val="SourceCode"/>
      </w:pPr>
      <w:r>
        <w:rPr>
          <w:rStyle w:val="CommentTok"/>
        </w:rPr>
        <w:t xml:space="preserve">#(c) Using package function to estimate parameters</w:t>
      </w:r>
      <w:r>
        <w:br/>
      </w:r>
      <w:r>
        <w:rPr>
          <w:rStyle w:val="CommentTok"/>
        </w:rPr>
        <w:t xml:space="preserve">#EnvStats::eweibull(w1, method = "mle")</w:t>
      </w:r>
      <w:r>
        <w:br/>
      </w:r>
      <w:r>
        <w:rPr>
          <w:rStyle w:val="CommentTok"/>
        </w:rPr>
        <w:t xml:space="preserve">#EnvStats::eweibull(w2, method = "mle")</w:t>
      </w:r>
      <w:r>
        <w:br/>
      </w:r>
      <w:r>
        <w:rPr>
          <w:rStyle w:val="NormalTok"/>
        </w:rPr>
        <w:t xml:space="preserve">fit1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(w1,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fit2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(w2,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fit1</w:t>
      </w:r>
    </w:p>
    <w:p>
      <w:pPr>
        <w:pStyle w:val="SourceCode"/>
      </w:pPr>
      <w:r>
        <w:rPr>
          <w:rStyle w:val="VerbatimChar"/>
        </w:rPr>
        <w:t xml:space="preserve">     shape        scale   </w:t>
      </w:r>
      <w:r>
        <w:br/>
      </w:r>
      <w:r>
        <w:rPr>
          <w:rStyle w:val="VerbatimChar"/>
        </w:rPr>
        <w:t xml:space="preserve">  6.22962188   2.98643547 </w:t>
      </w:r>
      <w:r>
        <w:br/>
      </w:r>
      <w:r>
        <w:rPr>
          <w:rStyle w:val="VerbatimChar"/>
        </w:rPr>
        <w:t xml:space="preserve"> (0.15472351) (0.01594837)</w:t>
      </w:r>
    </w:p>
    <w:p>
      <w:pPr>
        <w:pStyle w:val="SourceCode"/>
      </w:pPr>
      <w:r>
        <w:rPr>
          <w:rStyle w:val="NormalTok"/>
        </w:rPr>
        <w:t xml:space="preserve">fit2</w:t>
      </w:r>
    </w:p>
    <w:p>
      <w:pPr>
        <w:pStyle w:val="SourceCode"/>
      </w:pPr>
      <w:r>
        <w:rPr>
          <w:rStyle w:val="VerbatimChar"/>
        </w:rPr>
        <w:t xml:space="preserve">      shape         scale   </w:t>
      </w:r>
      <w:r>
        <w:br/>
      </w:r>
      <w:r>
        <w:rPr>
          <w:rStyle w:val="VerbatimChar"/>
        </w:rPr>
        <w:t xml:space="preserve">  11.04873917    4.00884386 </w:t>
      </w:r>
      <w:r>
        <w:br/>
      </w:r>
      <w:r>
        <w:rPr>
          <w:rStyle w:val="VerbatimChar"/>
        </w:rPr>
        <w:t xml:space="preserve"> ( 0.27097406) ( 0.01209695)</w:t>
      </w:r>
    </w:p>
    <w:p>
      <w:pPr>
        <w:pStyle w:val="SourceCode"/>
      </w:pPr>
      <w:r>
        <w:rPr>
          <w:rStyle w:val="CommentTok"/>
        </w:rPr>
        <w:t xml:space="preserve">#(d)</w:t>
      </w:r>
      <w:r>
        <w:br/>
      </w:r>
      <w:r>
        <w:rPr>
          <w:rStyle w:val="FunctionTok"/>
        </w:rPr>
        <w:t xml:space="preserve">ks.test</w:t>
      </w:r>
      <w:r>
        <w:rPr>
          <w:rStyle w:val="NormalTok"/>
        </w:rPr>
        <w:t xml:space="preserve">(w1,</w:t>
      </w:r>
      <w:r>
        <w:rPr>
          <w:rStyle w:val="StringTok"/>
        </w:rPr>
        <w:t xml:space="preserve">"pweibull"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</w:t>
      </w:r>
    </w:p>
    <w:p>
      <w:pPr>
        <w:pStyle w:val="SourceCode"/>
      </w:pPr>
      <w:r>
        <w:rPr>
          <w:rStyle w:val="VerbatimChar"/>
        </w:rPr>
        <w:t xml:space="preserve">Warning in ks.test(w1, "pweibull", scale = fit1$estimate[2], shape =</w:t>
      </w:r>
      <w:r>
        <w:br/>
      </w:r>
      <w:r>
        <w:rPr>
          <w:rStyle w:val="VerbatimChar"/>
        </w:rPr>
        <w:t xml:space="preserve">fit1$estimate[1]): ties should not be present for the Kolmogorov-Smirnov test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One-sample Kolmogorov-Smirnov test</w:t>
      </w:r>
      <w:r>
        <w:br/>
      </w:r>
      <w:r>
        <w:br/>
      </w:r>
      <w:r>
        <w:rPr>
          <w:rStyle w:val="VerbatimChar"/>
        </w:rPr>
        <w:t xml:space="preserve">data:  w1</w:t>
      </w:r>
      <w:r>
        <w:br/>
      </w:r>
      <w:r>
        <w:rPr>
          <w:rStyle w:val="VerbatimChar"/>
        </w:rPr>
        <w:t xml:space="preserve">D = 0.022094, p-value = 0.7134</w:t>
      </w:r>
      <w:r>
        <w:br/>
      </w:r>
      <w:r>
        <w:rPr>
          <w:rStyle w:val="VerbatimChar"/>
        </w:rPr>
        <w:t xml:space="preserve">alternative hypothesis: two-sided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rPr>
          <w:bCs/>
          <w:b/>
        </w:rPr>
        <w:t xml:space="preserve">Act 11.2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iCs/>
          <w:i/>
        </w:rPr>
        <w:t xml:space="preserve">reli3.csv</w:t>
      </w:r>
      <w:r>
        <w:t xml:space="preserve"> </w:t>
      </w:r>
      <w:r>
        <w:t xml:space="preserve">dataset uploaded in Canvas into R.</w:t>
      </w:r>
    </w:p>
    <w:p>
      <w:pPr>
        <w:pStyle w:val="BodyText"/>
      </w:pPr>
      <w:r>
        <w:t xml:space="preserve">This dataset contains four columns</w:t>
      </w:r>
      <w:r>
        <w:t xml:space="preserve"> </w:t>
      </w:r>
      <m:oMath>
        <m:r>
          <m:t>x</m:t>
        </m:r>
        <m:r>
          <m:t>1</m:t>
        </m:r>
        <m:r>
          <m:rPr>
            <m:sty m:val="p"/>
          </m:rPr>
          <m:t>−</m:t>
        </m:r>
        <m:r>
          <m:t>x</m:t>
        </m:r>
        <m:r>
          <m:t>4</m:t>
        </m:r>
      </m:oMath>
      <w:r>
        <w:t xml:space="preserve">. We are note sure what distribution can be used to model data columns. We will assume that these data vectors come from an</w:t>
      </w:r>
      <w:r>
        <w:t xml:space="preserve"> </w:t>
      </w:r>
      <m:oMath>
        <m:r>
          <m:t>W</m:t>
        </m:r>
        <m:r>
          <m:t>e</m:t>
        </m:r>
        <m:r>
          <m:t>i</m:t>
        </m:r>
        <m:r>
          <m:t>b</m:t>
        </m:r>
        <m:r>
          <m:t>u</m:t>
        </m:r>
        <m:r>
          <m:t>l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distribution and wish to test which data vector is actually coming from the hypothesized distribution.</w:t>
      </w:r>
    </w:p>
    <w:p>
      <w:pPr>
        <w:pStyle w:val="BodyText"/>
      </w:pPr>
      <w:r>
        <w:t xml:space="preserve">At the first step, we estimate parameters via MLE method and test if the underlying data actually fits the hypothesized distribution via goodness of fit test.</w:t>
      </w:r>
    </w:p>
    <w:p>
      <w:pPr>
        <w:pStyle w:val="BodyText"/>
      </w:pPr>
      <w:r>
        <w:t xml:space="preserve">To proceed by doing the following tasks:</w:t>
      </w:r>
    </w:p>
    <w:p>
      <w:pPr>
        <w:numPr>
          <w:ilvl w:val="0"/>
          <w:numId w:val="1012"/>
        </w:numPr>
      </w:pPr>
      <w:r>
        <w:t xml:space="preserve">Estimate the shape and scale parameters for each column of the data vectors via MLE method.</w:t>
      </w:r>
    </w:p>
    <w:p>
      <w:pPr>
        <w:numPr>
          <w:ilvl w:val="0"/>
          <w:numId w:val="1012"/>
        </w:numPr>
      </w:pPr>
      <w:r>
        <w:t xml:space="preserve">Estimates mean and variance using the estimated parameters (invariance property of MLE applies here).</w:t>
      </w:r>
    </w:p>
    <w:p>
      <w:pPr>
        <w:numPr>
          <w:ilvl w:val="0"/>
          <w:numId w:val="1012"/>
        </w:numPr>
      </w:pPr>
      <w:r>
        <w:t xml:space="preserve">Use data to estimate mean and variance using</w:t>
      </w:r>
      <w:r>
        <w:t xml:space="preserve"> </w:t>
      </w:r>
      <w:r>
        <w:rPr>
          <w:iCs/>
          <w:i/>
        </w:rPr>
        <w:t xml:space="preserve">mean()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var()</w:t>
      </w:r>
      <w:r>
        <w:t xml:space="preserve"> </w:t>
      </w:r>
      <w:r>
        <w:t xml:space="preserve">functions and compare the results with the estimates in (b)</w:t>
      </w:r>
    </w:p>
    <w:p>
      <w:pPr>
        <w:numPr>
          <w:ilvl w:val="0"/>
          <w:numId w:val="1012"/>
        </w:numPr>
      </w:pPr>
      <w:r>
        <w:t xml:space="preserve">Use the estimated parameters to fit the data to the hypothesized distribution for each data vectors.</w:t>
      </w:r>
    </w:p>
    <w:p>
      <w:pPr>
        <w:numPr>
          <w:ilvl w:val="0"/>
          <w:numId w:val="1012"/>
        </w:numPr>
      </w:pPr>
      <w:r>
        <w:t xml:space="preserve">Test the fitted distributions if they come from the hypothesized distribution.</w:t>
      </w:r>
    </w:p>
    <w:p>
      <w:pPr>
        <w:numPr>
          <w:ilvl w:val="0"/>
          <w:numId w:val="1012"/>
        </w:numPr>
      </w:pPr>
      <w:r>
        <w:t xml:space="preserve">What is your conclusion in regard to which data vectors come from the hypothesized distribution?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dat2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"reli3.csv"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(dat2)</w:t>
      </w:r>
    </w:p>
    <w:p>
      <w:pPr>
        <w:pStyle w:val="SourceCode"/>
      </w:pPr>
      <w:r>
        <w:rPr>
          <w:rStyle w:val="VerbatimChar"/>
        </w:rPr>
        <w:t xml:space="preserve">[1] "x1" "x2" "x3" "x4"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</w:t>
      </w:r>
      <w:r>
        <w:br/>
      </w:r>
      <w:r>
        <w:rPr>
          <w:rStyle w:val="NormalTok"/>
        </w:rPr>
        <w:t xml:space="preserve">x3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</w:t>
      </w:r>
      <w:r>
        <w:br/>
      </w:r>
      <w:r>
        <w:rPr>
          <w:rStyle w:val="NormalTok"/>
        </w:rPr>
        <w:t xml:space="preserve">x4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</w:t>
      </w:r>
      <w:r>
        <w:br/>
      </w:r>
      <w:r>
        <w:br/>
      </w:r>
      <w:r>
        <w:rPr>
          <w:rStyle w:val="CommentTok"/>
        </w:rPr>
        <w:t xml:space="preserve">#EnvStats::eweibull(x4, method = "mle")</w:t>
      </w:r>
      <w:r>
        <w:br/>
      </w:r>
      <w:r>
        <w:rPr>
          <w:rStyle w:val="CommentTok"/>
        </w:rPr>
        <w:t xml:space="preserve">#EnvStats::eweibull(x4, method = "mme") </w:t>
      </w:r>
      <w:r>
        <w:br/>
      </w:r>
      <w:r>
        <w:br/>
      </w:r>
      <w:r>
        <w:rPr>
          <w:rStyle w:val="CommentTok"/>
        </w:rPr>
        <w:t xml:space="preserve">#(a) fit data to MAAS::fitdistr() function in package MASS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(x1,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(x2,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(x3,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(x4,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fit1</w:t>
      </w:r>
    </w:p>
    <w:p>
      <w:pPr>
        <w:pStyle w:val="SourceCode"/>
      </w:pPr>
      <w:r>
        <w:rPr>
          <w:rStyle w:val="VerbatimChar"/>
        </w:rPr>
        <w:t xml:space="preserve">     shape        scale   </w:t>
      </w:r>
      <w:r>
        <w:br/>
      </w:r>
      <w:r>
        <w:rPr>
          <w:rStyle w:val="VerbatimChar"/>
        </w:rPr>
        <w:t xml:space="preserve">  0.95299195   1.34819817 </w:t>
      </w:r>
      <w:r>
        <w:br/>
      </w:r>
      <w:r>
        <w:rPr>
          <w:rStyle w:val="VerbatimChar"/>
        </w:rPr>
        <w:t xml:space="preserve"> (0.02347262) (0.04710929)</w:t>
      </w:r>
    </w:p>
    <w:p>
      <w:pPr>
        <w:pStyle w:val="SourceCode"/>
      </w:pPr>
      <w:r>
        <w:rPr>
          <w:rStyle w:val="NormalTok"/>
        </w:rPr>
        <w:t xml:space="preserve">fit2</w:t>
      </w:r>
    </w:p>
    <w:p>
      <w:pPr>
        <w:pStyle w:val="SourceCode"/>
      </w:pPr>
      <w:r>
        <w:rPr>
          <w:rStyle w:val="VerbatimChar"/>
        </w:rPr>
        <w:t xml:space="preserve">     shape        scale   </w:t>
      </w:r>
      <w:r>
        <w:br/>
      </w:r>
      <w:r>
        <w:rPr>
          <w:rStyle w:val="VerbatimChar"/>
        </w:rPr>
        <w:t xml:space="preserve">  1.44561223   1.57248152 </w:t>
      </w:r>
      <w:r>
        <w:br/>
      </w:r>
      <w:r>
        <w:rPr>
          <w:rStyle w:val="VerbatimChar"/>
        </w:rPr>
        <w:t xml:space="preserve"> (0.03700042) (0.03608417)</w:t>
      </w:r>
    </w:p>
    <w:p>
      <w:pPr>
        <w:pStyle w:val="SourceCode"/>
      </w:pPr>
      <w:r>
        <w:rPr>
          <w:rStyle w:val="NormalTok"/>
        </w:rPr>
        <w:t xml:space="preserve">fit3</w:t>
      </w:r>
    </w:p>
    <w:p>
      <w:pPr>
        <w:pStyle w:val="SourceCode"/>
      </w:pPr>
      <w:r>
        <w:rPr>
          <w:rStyle w:val="VerbatimChar"/>
        </w:rPr>
        <w:t xml:space="preserve">     shape        scale   </w:t>
      </w:r>
      <w:r>
        <w:br/>
      </w:r>
      <w:r>
        <w:rPr>
          <w:rStyle w:val="VerbatimChar"/>
        </w:rPr>
        <w:t xml:space="preserve">  5.00324609   2.98705226 </w:t>
      </w:r>
      <w:r>
        <w:br/>
      </w:r>
      <w:r>
        <w:rPr>
          <w:rStyle w:val="VerbatimChar"/>
        </w:rPr>
        <w:t xml:space="preserve"> (0.12411604) (0.01988756)</w:t>
      </w:r>
    </w:p>
    <w:p>
      <w:pPr>
        <w:pStyle w:val="SourceCode"/>
      </w:pPr>
      <w:r>
        <w:rPr>
          <w:rStyle w:val="NormalTok"/>
        </w:rPr>
        <w:t xml:space="preserve">fit4</w:t>
      </w:r>
    </w:p>
    <w:p>
      <w:pPr>
        <w:pStyle w:val="SourceCode"/>
      </w:pPr>
      <w:r>
        <w:rPr>
          <w:rStyle w:val="VerbatimChar"/>
        </w:rPr>
        <w:t xml:space="preserve">      shape         scale   </w:t>
      </w:r>
      <w:r>
        <w:br/>
      </w:r>
      <w:r>
        <w:rPr>
          <w:rStyle w:val="VerbatimChar"/>
        </w:rPr>
        <w:t xml:space="preserve">  9.938855899   1.994787020 </w:t>
      </w:r>
      <w:r>
        <w:br/>
      </w:r>
      <w:r>
        <w:rPr>
          <w:rStyle w:val="VerbatimChar"/>
        </w:rPr>
        <w:t xml:space="preserve"> (0.242679225) (0.006688298)</w:t>
      </w:r>
    </w:p>
    <w:p>
      <w:pPr>
        <w:pStyle w:val="SourceCode"/>
      </w:pPr>
      <w:r>
        <w:rPr>
          <w:rStyle w:val="CommentTok"/>
        </w:rPr>
        <w:t xml:space="preserve">#(b)</w:t>
      </w:r>
      <w:r>
        <w:br/>
      </w:r>
      <w:r>
        <w:rPr>
          <w:rStyle w:val="NormalTok"/>
        </w:rPr>
        <w:t xml:space="preserve">scale1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shape1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em1</w:t>
      </w:r>
      <w:r>
        <w:rPr>
          <w:rStyle w:val="OtherTok"/>
        </w:rPr>
        <w:t xml:space="preserve">=</w:t>
      </w:r>
      <w:r>
        <w:rPr>
          <w:rStyle w:val="NormalTok"/>
        </w:rPr>
        <w:t xml:space="preserve">scale1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shape1)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ev1</w:t>
      </w:r>
      <w:r>
        <w:rPr>
          <w:rStyle w:val="OtherTok"/>
        </w:rPr>
        <w:t xml:space="preserve">=</w:t>
      </w:r>
      <w:r>
        <w:rPr>
          <w:rStyle w:val="NormalTok"/>
        </w:rPr>
        <w:t xml:space="preserve">scale1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shape1)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shape1)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(em1, ev1)</w:t>
      </w:r>
    </w:p>
    <w:p>
      <w:pPr>
        <w:pStyle w:val="SourceCode"/>
      </w:pPr>
      <w:r>
        <w:rPr>
          <w:rStyle w:val="VerbatimChar"/>
        </w:rPr>
        <w:t xml:space="preserve">   scale    scale </w:t>
      </w:r>
      <w:r>
        <w:br/>
      </w:r>
      <w:r>
        <w:rPr>
          <w:rStyle w:val="VerbatimChar"/>
        </w:rPr>
        <w:t xml:space="preserve">1.377679 2.091313 </w:t>
      </w:r>
    </w:p>
    <w:p>
      <w:pPr>
        <w:pStyle w:val="SourceCode"/>
      </w:pPr>
      <w:r>
        <w:rPr>
          <w:rStyle w:val="NormalTok"/>
        </w:rPr>
        <w:t xml:space="preserve">scale1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shape1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em1</w:t>
      </w:r>
      <w:r>
        <w:rPr>
          <w:rStyle w:val="OtherTok"/>
        </w:rPr>
        <w:t xml:space="preserve">=</w:t>
      </w:r>
      <w:r>
        <w:rPr>
          <w:rStyle w:val="NormalTok"/>
        </w:rPr>
        <w:t xml:space="preserve">scale1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shape1)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ev1</w:t>
      </w:r>
      <w:r>
        <w:rPr>
          <w:rStyle w:val="OtherTok"/>
        </w:rPr>
        <w:t xml:space="preserve">=</w:t>
      </w:r>
      <w:r>
        <w:rPr>
          <w:rStyle w:val="NormalTok"/>
        </w:rPr>
        <w:t xml:space="preserve">scale1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shape1)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shape1)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(em1, ev1)</w:t>
      </w:r>
    </w:p>
    <w:p>
      <w:pPr>
        <w:pStyle w:val="SourceCode"/>
      </w:pPr>
      <w:r>
        <w:rPr>
          <w:rStyle w:val="VerbatimChar"/>
        </w:rPr>
        <w:t xml:space="preserve">   scale    scale </w:t>
      </w:r>
      <w:r>
        <w:br/>
      </w:r>
      <w:r>
        <w:rPr>
          <w:rStyle w:val="VerbatimChar"/>
        </w:rPr>
        <w:t xml:space="preserve">1.377679 2.091313 </w:t>
      </w:r>
    </w:p>
    <w:p>
      <w:pPr>
        <w:pStyle w:val="SourceCode"/>
      </w:pPr>
      <w:r>
        <w:rPr>
          <w:rStyle w:val="NormalTok"/>
        </w:rPr>
        <w:t xml:space="preserve">scale2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shape2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em2</w:t>
      </w:r>
      <w:r>
        <w:rPr>
          <w:rStyle w:val="OtherTok"/>
        </w:rPr>
        <w:t xml:space="preserve">=</w:t>
      </w:r>
      <w:r>
        <w:rPr>
          <w:rStyle w:val="NormalTok"/>
        </w:rPr>
        <w:t xml:space="preserve">scale2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shape2)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ev2</w:t>
      </w:r>
      <w:r>
        <w:rPr>
          <w:rStyle w:val="OtherTok"/>
        </w:rPr>
        <w:t xml:space="preserve">=</w:t>
      </w:r>
      <w:r>
        <w:rPr>
          <w:rStyle w:val="NormalTok"/>
        </w:rPr>
        <w:t xml:space="preserve">scale2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shape2)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shape2)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(em2, ev2)</w:t>
      </w:r>
    </w:p>
    <w:p>
      <w:pPr>
        <w:pStyle w:val="SourceCode"/>
      </w:pPr>
      <w:r>
        <w:rPr>
          <w:rStyle w:val="VerbatimChar"/>
        </w:rPr>
        <w:t xml:space="preserve">  scale   scale </w:t>
      </w:r>
      <w:r>
        <w:br/>
      </w:r>
      <w:r>
        <w:rPr>
          <w:rStyle w:val="VerbatimChar"/>
        </w:rPr>
        <w:t xml:space="preserve">1.42640 1.00419 </w:t>
      </w:r>
    </w:p>
    <w:p>
      <w:pPr>
        <w:pStyle w:val="SourceCode"/>
      </w:pPr>
      <w:r>
        <w:rPr>
          <w:rStyle w:val="NormalTok"/>
        </w:rPr>
        <w:t xml:space="preserve">scale3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shape3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em3</w:t>
      </w:r>
      <w:r>
        <w:rPr>
          <w:rStyle w:val="OtherTok"/>
        </w:rPr>
        <w:t xml:space="preserve">=</w:t>
      </w:r>
      <w:r>
        <w:rPr>
          <w:rStyle w:val="NormalTok"/>
        </w:rPr>
        <w:t xml:space="preserve">scale3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shape3)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ev3</w:t>
      </w:r>
      <w:r>
        <w:rPr>
          <w:rStyle w:val="OtherTok"/>
        </w:rPr>
        <w:t xml:space="preserve">=</w:t>
      </w:r>
      <w:r>
        <w:rPr>
          <w:rStyle w:val="NormalTok"/>
        </w:rPr>
        <w:t xml:space="preserve">scale3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shape3)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shape3)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(em3, ev3)</w:t>
      </w:r>
    </w:p>
    <w:p>
      <w:pPr>
        <w:pStyle w:val="SourceCode"/>
      </w:pPr>
      <w:r>
        <w:rPr>
          <w:rStyle w:val="VerbatimChar"/>
        </w:rPr>
        <w:t xml:space="preserve">    scale     scale </w:t>
      </w:r>
      <w:r>
        <w:br/>
      </w:r>
      <w:r>
        <w:rPr>
          <w:rStyle w:val="VerbatimChar"/>
        </w:rPr>
        <w:t xml:space="preserve">2.7427209 0.3942031 </w:t>
      </w:r>
    </w:p>
    <w:p>
      <w:pPr>
        <w:pStyle w:val="SourceCode"/>
      </w:pPr>
      <w:r>
        <w:rPr>
          <w:rStyle w:val="CommentTok"/>
        </w:rPr>
        <w:t xml:space="preserve">#(c)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(x1),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(x1))</w:t>
      </w:r>
    </w:p>
    <w:p>
      <w:pPr>
        <w:pStyle w:val="SourceCode"/>
      </w:pPr>
      <w:r>
        <w:rPr>
          <w:rStyle w:val="VerbatimChar"/>
        </w:rPr>
        <w:t xml:space="preserve">[1] 1.377743 2.112809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(x2),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(x2))</w:t>
      </w:r>
    </w:p>
    <w:p>
      <w:pPr>
        <w:pStyle w:val="SourceCode"/>
      </w:pPr>
      <w:r>
        <w:rPr>
          <w:rStyle w:val="VerbatimChar"/>
        </w:rPr>
        <w:t xml:space="preserve">[1] 1.4326660 0.9238261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(x3),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(x3))</w:t>
      </w:r>
    </w:p>
    <w:p>
      <w:pPr>
        <w:pStyle w:val="SourceCode"/>
      </w:pPr>
      <w:r>
        <w:rPr>
          <w:rStyle w:val="VerbatimChar"/>
        </w:rPr>
        <w:t xml:space="preserve">[1] 2.7411988 0.3959423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(x4),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(x4))</w:t>
      </w:r>
    </w:p>
    <w:p>
      <w:pPr>
        <w:pStyle w:val="SourceCode"/>
      </w:pPr>
      <w:r>
        <w:rPr>
          <w:rStyle w:val="VerbatimChar"/>
        </w:rPr>
        <w:t xml:space="preserve">[1] 1.89799706 0.05101364</w:t>
      </w:r>
    </w:p>
    <w:p>
      <w:pPr>
        <w:pStyle w:val="SourceCode"/>
      </w:pPr>
      <w:r>
        <w:rPr>
          <w:rStyle w:val="CommentTok"/>
        </w:rPr>
        <w:t xml:space="preserve">#(d&amp;e) GOF test to fitted models via ks.test</w:t>
      </w:r>
      <w:r>
        <w:br/>
      </w:r>
      <w:r>
        <w:rPr>
          <w:rStyle w:val="FunctionTok"/>
        </w:rPr>
        <w:t xml:space="preserve">ks.test</w:t>
      </w:r>
      <w:r>
        <w:rPr>
          <w:rStyle w:val="NormalTok"/>
        </w:rPr>
        <w:t xml:space="preserve">(x1,</w:t>
      </w:r>
      <w:r>
        <w:rPr>
          <w:rStyle w:val="StringTok"/>
        </w:rPr>
        <w:t xml:space="preserve">"pweibull"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One-sample Kolmogorov-Smirnov test</w:t>
      </w:r>
      <w:r>
        <w:br/>
      </w:r>
      <w:r>
        <w:br/>
      </w:r>
      <w:r>
        <w:rPr>
          <w:rStyle w:val="VerbatimChar"/>
        </w:rPr>
        <w:t xml:space="preserve">data:  x1</w:t>
      </w:r>
      <w:r>
        <w:br/>
      </w:r>
      <w:r>
        <w:rPr>
          <w:rStyle w:val="VerbatimChar"/>
        </w:rPr>
        <w:t xml:space="preserve">D = 0.01305, p-value = 0.9957</w:t>
      </w:r>
      <w:r>
        <w:br/>
      </w:r>
      <w:r>
        <w:rPr>
          <w:rStyle w:val="VerbatimChar"/>
        </w:rPr>
        <w:t xml:space="preserve">alternative hypothesis: two-sided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(x2,</w:t>
      </w:r>
      <w:r>
        <w:rPr>
          <w:rStyle w:val="StringTok"/>
        </w:rPr>
        <w:t xml:space="preserve">"pweibull"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 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One-sample Kolmogorov-Smirnov test</w:t>
      </w:r>
      <w:r>
        <w:br/>
      </w:r>
      <w:r>
        <w:br/>
      </w:r>
      <w:r>
        <w:rPr>
          <w:rStyle w:val="VerbatimChar"/>
        </w:rPr>
        <w:t xml:space="preserve">data:  x2</w:t>
      </w:r>
      <w:r>
        <w:br/>
      </w:r>
      <w:r>
        <w:rPr>
          <w:rStyle w:val="VerbatimChar"/>
        </w:rPr>
        <w:t xml:space="preserve">D = 0.041501, p-value = 0.06383</w:t>
      </w:r>
      <w:r>
        <w:br/>
      </w:r>
      <w:r>
        <w:rPr>
          <w:rStyle w:val="VerbatimChar"/>
        </w:rPr>
        <w:t xml:space="preserve">alternative hypothesis: two-sided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(x3,</w:t>
      </w:r>
      <w:r>
        <w:rPr>
          <w:rStyle w:val="StringTok"/>
        </w:rPr>
        <w:t xml:space="preserve">"pweibull"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One-sample Kolmogorov-Smirnov test</w:t>
      </w:r>
      <w:r>
        <w:br/>
      </w:r>
      <w:r>
        <w:br/>
      </w:r>
      <w:r>
        <w:rPr>
          <w:rStyle w:val="VerbatimChar"/>
        </w:rPr>
        <w:t xml:space="preserve">data:  x3</w:t>
      </w:r>
      <w:r>
        <w:br/>
      </w:r>
      <w:r>
        <w:rPr>
          <w:rStyle w:val="VerbatimChar"/>
        </w:rPr>
        <w:t xml:space="preserve">D = 0.016771, p-value = 0.9412</w:t>
      </w:r>
      <w:r>
        <w:br/>
      </w:r>
      <w:r>
        <w:rPr>
          <w:rStyle w:val="VerbatimChar"/>
        </w:rPr>
        <w:t xml:space="preserve">alternative hypothesis: two-sided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(x4,</w:t>
      </w:r>
      <w:r>
        <w:rPr>
          <w:rStyle w:val="StringTok"/>
        </w:rPr>
        <w:t xml:space="preserve">"pweibull"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fit4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fit4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 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One-sample Kolmogorov-Smirnov test</w:t>
      </w:r>
      <w:r>
        <w:br/>
      </w:r>
      <w:r>
        <w:br/>
      </w:r>
      <w:r>
        <w:rPr>
          <w:rStyle w:val="VerbatimChar"/>
        </w:rPr>
        <w:t xml:space="preserve">data:  x4</w:t>
      </w:r>
      <w:r>
        <w:br/>
      </w:r>
      <w:r>
        <w:rPr>
          <w:rStyle w:val="VerbatimChar"/>
        </w:rPr>
        <w:t xml:space="preserve">D = 0.013845, p-value = 0.9908</w:t>
      </w:r>
      <w:r>
        <w:br/>
      </w:r>
      <w:r>
        <w:rPr>
          <w:rStyle w:val="VerbatimChar"/>
        </w:rPr>
        <w:t xml:space="preserve">alternative hypothesis: two-sided</w:t>
      </w:r>
    </w:p>
    <w:p>
      <w:pPr>
        <w:pStyle w:val="FirstParagraph"/>
      </w:pPr>
      <w:r>
        <w:rPr>
          <w:bCs/>
          <w:b/>
        </w:rPr>
        <w:t xml:space="preserve">Act 11.3</w:t>
      </w:r>
    </w:p>
    <w:p>
      <w:pPr>
        <w:pStyle w:val="BodyText"/>
      </w:pPr>
      <w:r>
        <w:t xml:space="preserve">Time to failure of a pipeline valve follows an Weibull distribution with a shape parameter 2 and a scale parameter 4000 hours. Calculate reliabilites of the valve for an operation period of 2000, 4000 and 6000 hours.</w:t>
      </w:r>
    </w:p>
    <w:p>
      <w:pPr>
        <w:pStyle w:val="BodyText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Recall that the reliability function is given by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e</m:t>
          </m:r>
          <m:r>
            <m:t>x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t</m:t>
                          </m:r>
                        </m:num>
                        <m:den>
                          <m: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m:t>α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Then,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2000</m:t>
              </m:r>
            </m:e>
          </m:d>
          <m:r>
            <m:rPr>
              <m:sty m:val="p"/>
            </m:rPr>
            <m:t>=</m:t>
          </m:r>
          <m:r>
            <m:t>e</m:t>
          </m:r>
          <m:r>
            <m:t>x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2000</m:t>
                          </m:r>
                        </m:num>
                        <m:den>
                          <m:r>
                            <m:t>4000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R2000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R2000</w:t>
      </w:r>
    </w:p>
    <w:p>
      <w:pPr>
        <w:pStyle w:val="SourceCode"/>
      </w:pPr>
      <w:r>
        <w:rPr>
          <w:rStyle w:val="VerbatimChar"/>
        </w:rPr>
        <w:t xml:space="preserve">[1] 0.7788008</w:t>
      </w:r>
    </w:p>
    <w:p>
      <w:pPr>
        <w:pStyle w:val="SourceCode"/>
      </w:pPr>
      <w:r>
        <w:rPr>
          <w:rStyle w:val="CommentTok"/>
        </w:rPr>
        <w:t xml:space="preserve">#78%</w:t>
      </w:r>
      <w:r>
        <w:br/>
      </w:r>
      <w:r>
        <w:rPr>
          <w:rStyle w:val="NormalTok"/>
        </w:rPr>
        <w:t xml:space="preserve">R4000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R4000</w:t>
      </w:r>
    </w:p>
    <w:p>
      <w:pPr>
        <w:pStyle w:val="SourceCode"/>
      </w:pPr>
      <w:r>
        <w:rPr>
          <w:rStyle w:val="VerbatimChar"/>
        </w:rPr>
        <w:t xml:space="preserve">[1] 0.3678794</w:t>
      </w:r>
    </w:p>
    <w:p>
      <w:pPr>
        <w:pStyle w:val="SourceCode"/>
      </w:pPr>
      <w:r>
        <w:rPr>
          <w:rStyle w:val="CommentTok"/>
        </w:rPr>
        <w:t xml:space="preserve">#37%</w:t>
      </w:r>
      <w:r>
        <w:br/>
      </w:r>
      <w:r>
        <w:rPr>
          <w:rStyle w:val="NormalTok"/>
        </w:rPr>
        <w:t xml:space="preserve">R6000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R6000</w:t>
      </w:r>
    </w:p>
    <w:p>
      <w:pPr>
        <w:pStyle w:val="SourceCode"/>
      </w:pPr>
      <w:r>
        <w:rPr>
          <w:rStyle w:val="VerbatimChar"/>
        </w:rPr>
        <w:t xml:space="preserve">[1] 0.1053992</w:t>
      </w:r>
    </w:p>
    <w:p>
      <w:pPr>
        <w:pStyle w:val="SourceCode"/>
      </w:pPr>
      <w:r>
        <w:rPr>
          <w:rStyle w:val="CommentTok"/>
        </w:rPr>
        <w:t xml:space="preserve">#11%</w:t>
      </w:r>
      <w:r>
        <w:br/>
      </w:r>
      <w:r>
        <w:rPr>
          <w:rStyle w:val="CommentTok"/>
        </w:rPr>
        <w:t xml:space="preserve">#F(t) and R(t) can be computed directly using pweibull(t, shape=alpha, scale=beta) and pweilbull(t, shape=alpha, scale=beta, lower.tail=F), functions respectively:</w:t>
      </w:r>
      <w:r>
        <w:br/>
      </w:r>
      <w:r>
        <w:br/>
      </w:r>
      <w:r>
        <w:rPr>
          <w:rStyle w:val="Function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[1] 0.7788008</w:t>
      </w:r>
    </w:p>
    <w:p>
      <w:pPr>
        <w:pStyle w:val="SourceCode"/>
      </w:pPr>
      <w:r>
        <w:rPr>
          <w:rStyle w:val="Function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[1] 0.3678794</w:t>
      </w:r>
    </w:p>
    <w:p>
      <w:pPr>
        <w:pStyle w:val="SourceCode"/>
      </w:pPr>
      <w:r>
        <w:rPr>
          <w:rStyle w:val="Function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[1] 0.1053992</w:t>
      </w:r>
    </w:p>
    <w:p>
      <w:pPr>
        <w:pStyle w:val="FirstParagraph"/>
      </w:pPr>
      <w:r>
        <w:rPr>
          <w:bCs/>
          <w:b/>
        </w:rPr>
        <w:t xml:space="preserve">Act 11.4</w:t>
      </w:r>
    </w:p>
    <w:p>
      <w:pPr>
        <w:pStyle w:val="BodyText"/>
      </w:pPr>
      <w:r>
        <w:t xml:space="preserve">Bearings are highly engineered, precision-made components that enable machinery to move at extremely high speeds and carry remarkable loads with ease and efficiency. A recent accelerated life test of bearings resulted in the Weibull distribution with shape parameter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2.1</m:t>
        </m:r>
      </m:oMath>
      <w:r>
        <w:t xml:space="preserve"> </w:t>
      </w:r>
      <w:r>
        <w:t xml:space="preserve">and scale parameter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48</m:t>
        </m:r>
        <m:r>
          <m:rPr>
            <m:sty m:val="p"/>
          </m:rPr>
          <m:t>,</m:t>
        </m:r>
        <m:r>
          <m:t>500</m:t>
        </m:r>
      </m:oMath>
      <w:r>
        <w:t xml:space="preserve"> </w:t>
      </w:r>
      <w:r>
        <w:t xml:space="preserve">hours.</w:t>
      </w:r>
    </w:p>
    <w:p>
      <w:pPr>
        <w:numPr>
          <w:ilvl w:val="0"/>
          <w:numId w:val="1013"/>
        </w:numPr>
      </w:pPr>
      <w:r>
        <w:t xml:space="preserve">Find the reliability of bearings at one year, assuming that 1 year=365 days, or 8,760 hours.</w:t>
      </w:r>
    </w:p>
    <w:p>
      <w:pPr>
        <w:numPr>
          <w:ilvl w:val="0"/>
          <w:numId w:val="1013"/>
        </w:numPr>
      </w:pPr>
      <w:r>
        <w:t xml:space="preserve">Find the reliability of bearings at 48,500 hours.</w:t>
      </w:r>
    </w:p>
    <w:p>
      <w:pPr>
        <w:numPr>
          <w:ilvl w:val="0"/>
          <w:numId w:val="1013"/>
        </w:numPr>
      </w:pPr>
      <w:r>
        <w:t xml:space="preserve">Find the MTTF</w:t>
      </w:r>
    </w:p>
    <w:p>
      <w:pPr>
        <w:pStyle w:val="FirstParagraph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The reliability function for the Weibull distribution is: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β</m:t>
                      </m:r>
                    </m:e>
                  </m:d>
                </m:e>
                <m:sup>
                  <m:r>
                    <m:t>α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2.1</m:t>
        </m:r>
      </m:oMath>
      <w:r>
        <w:t xml:space="preserve"> </w:t>
      </w:r>
      <w:r>
        <w:t xml:space="preserve">is the shape parameter 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48</m:t>
        </m:r>
        <m:r>
          <m:rPr>
            <m:sty m:val="p"/>
          </m:rPr>
          <m:t>,</m:t>
        </m:r>
        <m:r>
          <m:t>500</m:t>
        </m:r>
      </m:oMath>
      <w:r>
        <w:t xml:space="preserve"> </w:t>
      </w:r>
      <w:r>
        <w:t xml:space="preserve">is the scale parameter. Therefore, we have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8760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48500</m:t>
                      </m:r>
                    </m:e>
                  </m:d>
                </m:e>
                <m:sup>
                  <m:r>
                    <m:t>2.1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0.973</m:t>
          </m:r>
        </m:oMath>
      </m:oMathPara>
    </w:p>
    <w:p>
      <w:pPr>
        <w:pStyle w:val="FirstParagraph"/>
      </w:pPr>
      <w:r>
        <w:t xml:space="preserve">Thus, given the Weibull parameters, the reliability of bearings at one year is 97.3%.</w:t>
      </w:r>
    </w:p>
    <w:p>
      <w:pPr>
        <w:pStyle w:val="BodyText"/>
      </w:pPr>
      <w:r>
        <w:t xml:space="preserve">The reliability of bearings at 48,500 hours is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48500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48500</m:t>
                      </m:r>
                    </m:e>
                  </m:d>
                </m:e>
                <m:sup>
                  <m:r>
                    <m:t>2.1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0.368</m:t>
          </m:r>
        </m:oMath>
      </m:oMathPara>
    </w:p>
    <w:p>
      <w:pPr>
        <w:pStyle w:val="FirstParagraph"/>
      </w:pPr>
      <w:r>
        <w:t xml:space="preserve">Thus, the reliability of bearings at 48,500 hours is 36.8%.</w:t>
      </w:r>
    </w:p>
    <w:p>
      <w:pPr>
        <w:numPr>
          <w:ilvl w:val="0"/>
          <w:numId w:val="1014"/>
        </w:numPr>
        <w:pStyle w:val="Compact"/>
      </w:pPr>
      <w:r>
        <w:t xml:space="preserve">Note that if time equals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it doesn’t matter what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value is, the reliability is 36.8% (try it).</w:t>
      </w:r>
    </w:p>
    <w:p>
      <w:pPr>
        <w:pStyle w:val="SourceCode"/>
      </w:pPr>
      <w:r>
        <w:rPr>
          <w:rStyle w:val="Function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48500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[1] 0.9728828</w:t>
      </w:r>
    </w:p>
    <w:p>
      <w:pPr>
        <w:pStyle w:val="SourceCode"/>
      </w:pPr>
      <w:r>
        <w:rPr>
          <w:rStyle w:val="Function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48500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[1] 0.3678794</w:t>
      </w:r>
    </w:p>
    <w:p>
      <w:pPr>
        <w:pStyle w:val="FirstParagraph"/>
      </w:pPr>
      <w:r>
        <w:t xml:space="preserve">The MTTF is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T</m:t>
          </m:r>
          <m:r>
            <m:t>T</m:t>
          </m:r>
          <m:r>
            <m:t>F</m:t>
          </m:r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α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48500</m:t>
          </m:r>
          <m:r>
            <m:rPr>
              <m:sty m:val="p"/>
            </m:rPr>
            <m:t>×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2.1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48500</m:t>
          </m:r>
          <m:r>
            <m:rPr>
              <m:sty m:val="p"/>
            </m:rPr>
            <m:t>*</m:t>
          </m:r>
          <m:r>
            <m:t>g</m:t>
          </m:r>
          <m:r>
            <m:t>a</m:t>
          </m:r>
          <m:r>
            <m:t>m</m:t>
          </m:r>
          <m:r>
            <m:t>m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/</m:t>
              </m:r>
              <m:r>
                <m:t>2.1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42956.14</m:t>
          </m:r>
        </m:oMath>
      </m:oMathPara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 11: Weibull distribution for reliability</dc:title>
  <dc:creator>Dr. Islam</dc:creator>
  <cp:keywords/>
  <dcterms:created xsi:type="dcterms:W3CDTF">2022-04-21T16:21:30Z</dcterms:created>
  <dcterms:modified xsi:type="dcterms:W3CDTF">2022-04-21T16:21:30Z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21, 2022</vt:lpwstr>
  </property>
  <property fmtid="{D5CDD505-2E9C-101B-9397-08002B2CF9AE}" pid="3" name="output">
    <vt:lpwstr>word_document</vt:lpwstr>
  </property>
</Properties>
</file>