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9F04" w14:textId="77777777" w:rsidR="00D578AC" w:rsidRDefault="0056793B">
      <w:pPr>
        <w:pStyle w:val="Title"/>
      </w:pPr>
      <w:r>
        <w:t>hw10: Product and system reliability</w:t>
      </w:r>
    </w:p>
    <w:p w14:paraId="32FE3099" w14:textId="652A979B" w:rsidR="00D578AC" w:rsidRPr="0080237B" w:rsidRDefault="0080237B">
      <w:pPr>
        <w:pStyle w:val="Author"/>
        <w:rPr>
          <w:sz w:val="28"/>
          <w:szCs w:val="28"/>
        </w:rPr>
      </w:pPr>
      <w:r w:rsidRPr="0080237B">
        <w:rPr>
          <w:sz w:val="28"/>
          <w:szCs w:val="28"/>
          <w:highlight w:val="yellow"/>
        </w:rPr>
        <w:t>First Name:    Lian        Last Name:   Zuo</w:t>
      </w:r>
    </w:p>
    <w:p w14:paraId="5C9B36BF" w14:textId="77777777" w:rsidR="00D578AC" w:rsidRDefault="0056793B">
      <w:pPr>
        <w:pStyle w:val="Date"/>
      </w:pPr>
      <w:r>
        <w:t>April 21, 2022</w:t>
      </w:r>
    </w:p>
    <w:p w14:paraId="49901D12" w14:textId="77777777" w:rsidR="00D578AC" w:rsidRDefault="0056793B">
      <w:pPr>
        <w:pStyle w:val="FirstParagraph"/>
      </w:pPr>
      <w:r>
        <w:rPr>
          <w:b/>
          <w:bCs/>
        </w:rPr>
        <w:t>Problem 1</w:t>
      </w:r>
    </w:p>
    <w:p w14:paraId="38B813A8" w14:textId="77777777" w:rsidR="00D578AC" w:rsidRDefault="0056793B">
      <w:pPr>
        <w:pStyle w:val="BodyText"/>
      </w:pPr>
      <w:r>
        <w:t xml:space="preserve">The time </w:t>
      </w:r>
      <m:oMath>
        <m:r>
          <w:rPr>
            <w:rFonts w:ascii="Cambria Math" w:hAnsi="Cambria Math"/>
          </w:rPr>
          <m:t>T</m:t>
        </m:r>
      </m:oMath>
      <w:r>
        <w:t xml:space="preserve"> </w:t>
      </w:r>
      <w:r>
        <w:t>of failure of a certain LED lamp follows an exponential distribution with mean 75,000 hours.</w:t>
      </w:r>
    </w:p>
    <w:p w14:paraId="08D6DEE3" w14:textId="77777777" w:rsidR="00D578AC" w:rsidRDefault="0056793B">
      <w:pPr>
        <w:numPr>
          <w:ilvl w:val="0"/>
          <w:numId w:val="2"/>
        </w:numPr>
      </w:pPr>
      <w:r>
        <w:t xml:space="preserve">Write an expression of the pdf </w:t>
      </w:r>
      <m:oMath>
        <m:r>
          <w:rPr>
            <w:rFonts w:ascii="Cambria Math" w:hAnsi="Cambria Math"/>
          </w:rPr>
          <m:t>f</m:t>
        </m:r>
        <m:d>
          <m:dPr>
            <m:ctrlPr>
              <w:rPr>
                <w:rFonts w:ascii="Cambria Math" w:hAnsi="Cambria Math"/>
              </w:rPr>
            </m:ctrlPr>
          </m:dPr>
          <m:e>
            <m:r>
              <w:rPr>
                <w:rFonts w:ascii="Cambria Math" w:hAnsi="Cambria Math"/>
              </w:rPr>
              <m:t>t</m:t>
            </m:r>
          </m:e>
        </m:d>
      </m:oMath>
      <w:r>
        <w:t xml:space="preserve"> for the distribution of </w:t>
      </w:r>
      <m:oMath>
        <m:r>
          <w:rPr>
            <w:rFonts w:ascii="Cambria Math" w:hAnsi="Cambria Math"/>
          </w:rPr>
          <m:t>T</m:t>
        </m:r>
      </m:oMath>
      <w:r>
        <w:t>.</w:t>
      </w:r>
    </w:p>
    <w:p w14:paraId="36316F8D" w14:textId="77777777" w:rsidR="00D578AC" w:rsidRDefault="0056793B">
      <w:pPr>
        <w:numPr>
          <w:ilvl w:val="0"/>
          <w:numId w:val="2"/>
        </w:numPr>
      </w:pPr>
      <w:r>
        <w:t xml:space="preserve">Find the probability that the item fails over the interval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50000</m:t>
        </m:r>
        <m:r>
          <m:rPr>
            <m:sty m:val="p"/>
          </m:rPr>
          <w:rPr>
            <w:rFonts w:ascii="Cambria Math" w:hAnsi="Cambria Math"/>
          </w:rPr>
          <m:t>]</m:t>
        </m:r>
      </m:oMath>
      <w:r>
        <w:t>.</w:t>
      </w:r>
    </w:p>
    <w:p w14:paraId="219139D5" w14:textId="77777777" w:rsidR="00D578AC" w:rsidRDefault="0056793B">
      <w:pPr>
        <w:numPr>
          <w:ilvl w:val="0"/>
          <w:numId w:val="2"/>
        </w:numPr>
      </w:pPr>
      <w:r>
        <w:t>Find the reliability function</w:t>
      </w:r>
      <w:r>
        <w:t xml:space="preserve"> </w:t>
      </w:r>
      <m:oMath>
        <m:r>
          <w:rPr>
            <w:rFonts w:ascii="Cambria Math" w:hAnsi="Cambria Math"/>
          </w:rPr>
          <m:t>R</m:t>
        </m:r>
        <m:d>
          <m:dPr>
            <m:ctrlPr>
              <w:rPr>
                <w:rFonts w:ascii="Cambria Math" w:hAnsi="Cambria Math"/>
              </w:rPr>
            </m:ctrlPr>
          </m:dPr>
          <m:e>
            <m:r>
              <w:rPr>
                <w:rFonts w:ascii="Cambria Math" w:hAnsi="Cambria Math"/>
              </w:rPr>
              <m:t>t</m:t>
            </m:r>
          </m:e>
        </m:d>
      </m:oMath>
      <w:r>
        <w:t xml:space="preserve">. Find the value of the reliability function at </w:t>
      </w:r>
      <m:oMath>
        <m:r>
          <w:rPr>
            <w:rFonts w:ascii="Cambria Math" w:hAnsi="Cambria Math"/>
          </w:rPr>
          <m:t>t</m:t>
        </m:r>
        <m:r>
          <m:rPr>
            <m:sty m:val="p"/>
          </m:rPr>
          <w:rPr>
            <w:rFonts w:ascii="Cambria Math" w:hAnsi="Cambria Math"/>
          </w:rPr>
          <m:t>=</m:t>
        </m:r>
        <m:r>
          <w:rPr>
            <w:rFonts w:ascii="Cambria Math" w:hAnsi="Cambria Math"/>
          </w:rPr>
          <m:t>50000</m:t>
        </m:r>
      </m:oMath>
      <w:r>
        <w:t>.</w:t>
      </w:r>
    </w:p>
    <w:p w14:paraId="5B647067" w14:textId="77777777" w:rsidR="00D578AC" w:rsidRDefault="0056793B">
      <w:pPr>
        <w:numPr>
          <w:ilvl w:val="0"/>
          <w:numId w:val="2"/>
        </w:numPr>
      </w:pPr>
      <w:r>
        <w:t xml:space="preserve">Find the failure rate function </w:t>
      </w:r>
      <m:oMath>
        <m:r>
          <w:rPr>
            <w:rFonts w:ascii="Cambria Math" w:hAnsi="Cambria Math"/>
          </w:rPr>
          <m:t>z</m:t>
        </m:r>
        <m:d>
          <m:dPr>
            <m:ctrlPr>
              <w:rPr>
                <w:rFonts w:ascii="Cambria Math" w:hAnsi="Cambria Math"/>
              </w:rPr>
            </m:ctrlPr>
          </m:dPr>
          <m:e>
            <m:r>
              <w:rPr>
                <w:rFonts w:ascii="Cambria Math" w:hAnsi="Cambria Math"/>
              </w:rPr>
              <m:t>t</m:t>
            </m:r>
          </m:e>
        </m:d>
      </m:oMath>
      <w:r>
        <w:t xml:space="preserve"> and its value when </w:t>
      </w:r>
      <m:oMath>
        <m:r>
          <w:rPr>
            <w:rFonts w:ascii="Cambria Math" w:hAnsi="Cambria Math"/>
          </w:rPr>
          <m:t>t</m:t>
        </m:r>
        <m:r>
          <m:rPr>
            <m:sty m:val="p"/>
          </m:rPr>
          <w:rPr>
            <w:rFonts w:ascii="Cambria Math" w:hAnsi="Cambria Math"/>
          </w:rPr>
          <m:t>=</m:t>
        </m:r>
        <m:r>
          <w:rPr>
            <w:rFonts w:ascii="Cambria Math" w:hAnsi="Cambria Math"/>
          </w:rPr>
          <m:t>50000</m:t>
        </m:r>
      </m:oMath>
      <w:r>
        <w:t>.</w:t>
      </w:r>
    </w:p>
    <w:p w14:paraId="3738F8F5" w14:textId="77777777" w:rsidR="00D578AC" w:rsidRDefault="0056793B">
      <w:pPr>
        <w:numPr>
          <w:ilvl w:val="0"/>
          <w:numId w:val="2"/>
        </w:numPr>
      </w:pPr>
      <w:r>
        <w:t>Find the MTTF of the item.</w:t>
      </w:r>
    </w:p>
    <w:p w14:paraId="1FB3AB2B" w14:textId="77777777" w:rsidR="00D578AC" w:rsidRDefault="0056793B">
      <w:pPr>
        <w:numPr>
          <w:ilvl w:val="0"/>
          <w:numId w:val="2"/>
        </w:numPr>
      </w:pPr>
      <w:r>
        <w:t xml:space="preserve">Find the mean residual (or, remaining) life of the item at </w:t>
      </w:r>
      <m:oMath>
        <m:r>
          <w:rPr>
            <w:rFonts w:ascii="Cambria Math" w:hAnsi="Cambria Math"/>
          </w:rPr>
          <m:t>t</m:t>
        </m:r>
      </m:oMath>
      <w:r>
        <w:t xml:space="preserve"> and at </w:t>
      </w:r>
      <m:oMath>
        <m:r>
          <w:rPr>
            <w:rFonts w:ascii="Cambria Math" w:hAnsi="Cambria Math"/>
          </w:rPr>
          <m:t>t</m:t>
        </m:r>
        <m:r>
          <m:rPr>
            <m:sty m:val="p"/>
          </m:rPr>
          <w:rPr>
            <w:rFonts w:ascii="Cambria Math" w:hAnsi="Cambria Math"/>
          </w:rPr>
          <m:t>=</m:t>
        </m:r>
        <m:r>
          <w:rPr>
            <w:rFonts w:ascii="Cambria Math" w:hAnsi="Cambria Math"/>
          </w:rPr>
          <m:t>50000</m:t>
        </m:r>
      </m:oMath>
      <w:r>
        <w:t>.</w:t>
      </w:r>
    </w:p>
    <w:p w14:paraId="4ABA5422" w14:textId="24ED21A6" w:rsidR="00D578AC" w:rsidRDefault="0056793B">
      <w:pPr>
        <w:numPr>
          <w:ilvl w:val="0"/>
          <w:numId w:val="2"/>
        </w:numPr>
      </w:pPr>
      <w:r>
        <w:t>Compute the probabilit</w:t>
      </w:r>
      <w:r>
        <w:t>y that the item will survive to its MTTF.</w:t>
      </w:r>
    </w:p>
    <w:p w14:paraId="7B96B0C2" w14:textId="77777777" w:rsidR="00E17CD4" w:rsidRDefault="00E17CD4" w:rsidP="00B122D4">
      <w:pPr>
        <w:ind w:left="720"/>
      </w:pPr>
    </w:p>
    <w:p w14:paraId="0F531FF9" w14:textId="5F0801EE" w:rsidR="00E17CD4" w:rsidRPr="00E17CD4" w:rsidRDefault="00B122D4" w:rsidP="00E17CD4">
      <w:pPr>
        <w:ind w:left="720"/>
      </w:pPr>
      <w:r w:rsidRPr="00E17CD4">
        <w:rPr>
          <w:highlight w:val="yellow"/>
        </w:rPr>
        <w:t>Solution:</w:t>
      </w:r>
    </w:p>
    <w:p w14:paraId="67D7492E" w14:textId="77777777" w:rsidR="00E17CD4" w:rsidRPr="00E17CD4" w:rsidRDefault="00E17CD4" w:rsidP="00E17CD4">
      <w:pPr>
        <w:pStyle w:val="BodyText"/>
        <w:numPr>
          <w:ilvl w:val="1"/>
          <w:numId w:val="2"/>
        </w:numPr>
        <w:rPr>
          <w:rFonts w:eastAsiaTheme="minorEastAsia"/>
        </w:rPr>
      </w:pP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r>
          <m:rPr>
            <m:sty m:val="p"/>
          </m:rPr>
          <w:rPr>
            <w:rFonts w:ascii="Cambria Math" w:hAnsi="Cambria Math"/>
          </w:rPr>
          <m:t>;</m:t>
        </m:r>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λ</m:t>
        </m:r>
        <m:r>
          <m:rPr>
            <m:sty m:val="p"/>
          </m:rPr>
          <w:rPr>
            <w:rFonts w:ascii="Cambria Math" w:hAnsi="Cambria Math"/>
          </w:rPr>
          <m:t>&gt;</m:t>
        </m:r>
        <m:r>
          <w:rPr>
            <w:rFonts w:ascii="Cambria Math" w:hAnsi="Cambria Math"/>
          </w:rPr>
          <m:t>0</m:t>
        </m:r>
      </m:oMath>
    </w:p>
    <w:p w14:paraId="6BE346FE" w14:textId="77777777" w:rsidR="00E17CD4" w:rsidRPr="00E17CD4" w:rsidRDefault="00B122D4" w:rsidP="00E17CD4">
      <w:pPr>
        <w:pStyle w:val="BodyText"/>
        <w:numPr>
          <w:ilvl w:val="1"/>
          <w:numId w:val="2"/>
        </w:numPr>
        <w:rPr>
          <w:rFonts w:eastAsiaTheme="minorEastAsia"/>
        </w:rPr>
      </w:pPr>
      <w:r>
        <w:t xml:space="preserve">Note that </w:t>
      </w: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Pr</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f</m:t>
            </m:r>
          </m:e>
        </m:nary>
        <m:d>
          <m:dPr>
            <m:ctrlPr>
              <w:rPr>
                <w:rFonts w:ascii="Cambria Math" w:hAnsi="Cambria Math"/>
              </w:rPr>
            </m:ctrlPr>
          </m:dPr>
          <m:e>
            <m:r>
              <w:rPr>
                <w:rFonts w:ascii="Cambria Math" w:hAnsi="Cambria Math"/>
              </w:rPr>
              <m:t>u</m:t>
            </m:r>
          </m:e>
        </m:d>
        <m:r>
          <w:rPr>
            <w:rFonts w:ascii="Cambria Math" w:hAnsi="Cambria Math"/>
          </w:rPr>
          <m:t>du</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r>
          <m:rPr>
            <m:sty m:val="p"/>
          </m:rPr>
          <w:rPr>
            <w:rFonts w:ascii="Cambria Math" w:hAnsi="Cambria Math"/>
          </w:rPr>
          <m:t>,</m:t>
        </m:r>
        <m:r>
          <w:rPr>
            <w:rFonts w:ascii="Cambria Math" w:hAnsi="Cambria Math"/>
          </w:rPr>
          <m:t> </m:t>
        </m:r>
        <m:r>
          <m:rPr>
            <m:nor/>
          </m:rPr>
          <m:t>for</m:t>
        </m:r>
        <m:r>
          <w:rPr>
            <w:rFonts w:ascii="Cambria Math" w:hAnsi="Cambria Math"/>
          </w:rPr>
          <m:t> t</m:t>
        </m:r>
        <m:r>
          <m:rPr>
            <m:sty m:val="p"/>
          </m:rPr>
          <w:rPr>
            <w:rFonts w:ascii="Cambria Math" w:hAnsi="Cambria Math"/>
          </w:rPr>
          <m:t>&gt;</m:t>
        </m:r>
        <m:r>
          <w:rPr>
            <w:rFonts w:ascii="Cambria Math" w:hAnsi="Cambria Math"/>
          </w:rPr>
          <m:t>0</m:t>
        </m:r>
      </m:oMath>
    </w:p>
    <w:p w14:paraId="3F37C838" w14:textId="526096F3" w:rsidR="00E17CD4" w:rsidRPr="00E17CD4" w:rsidRDefault="00B122D4" w:rsidP="00E17CD4">
      <w:pPr>
        <w:pStyle w:val="BodyText"/>
        <w:numPr>
          <w:ilvl w:val="1"/>
          <w:numId w:val="2"/>
        </w:numPr>
        <w:rPr>
          <w:rFonts w:eastAsiaTheme="minorEastAsia"/>
        </w:rPr>
      </w:pPr>
      <m:oMath>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r>
          <m:rPr>
            <m:sty m:val="p"/>
          </m:rPr>
          <w:rPr>
            <w:rFonts w:ascii="Cambria Math" w:hAnsi="Cambria Math"/>
          </w:rPr>
          <m:t>,</m:t>
        </m:r>
        <m:r>
          <w:rPr>
            <w:rFonts w:ascii="Cambria Math" w:hAnsi="Cambria Math"/>
          </w:rPr>
          <m:t> </m:t>
        </m:r>
        <m:r>
          <m:rPr>
            <m:nor/>
          </m:rPr>
          <m:t>for</m:t>
        </m:r>
        <m:r>
          <w:rPr>
            <w:rFonts w:ascii="Cambria Math" w:hAnsi="Cambria Math"/>
          </w:rPr>
          <m:t> t</m:t>
        </m:r>
        <m:r>
          <m:rPr>
            <m:sty m:val="p"/>
          </m:rPr>
          <w:rPr>
            <w:rFonts w:ascii="Cambria Math" w:hAnsi="Cambria Math"/>
          </w:rPr>
          <m:t>&gt;</m:t>
        </m:r>
        <m:r>
          <w:rPr>
            <w:rFonts w:ascii="Cambria Math" w:hAnsi="Cambria Math"/>
          </w:rPr>
          <m:t>0</m:t>
        </m:r>
      </m:oMath>
      <w:r>
        <w:t xml:space="preserve">. Then, </w:t>
      </w:r>
      <m:oMath>
        <m:r>
          <w:rPr>
            <w:rFonts w:ascii="Cambria Math" w:hAnsi="Cambria Math"/>
          </w:rPr>
          <m:t>R</m:t>
        </m:r>
        <m:d>
          <m:dPr>
            <m:ctrlPr>
              <w:rPr>
                <w:rFonts w:ascii="Cambria Math" w:hAnsi="Cambria Math"/>
              </w:rPr>
            </m:ctrlPr>
          </m:dPr>
          <m:e>
            <m:r>
              <w:rPr>
                <w:rFonts w:ascii="Cambria Math" w:hAnsi="Cambria Math"/>
              </w:rPr>
              <m:t>50</m:t>
            </m:r>
            <m:r>
              <w:rPr>
                <w:rFonts w:ascii="Cambria Math" w:hAnsi="Cambria Math"/>
              </w:rPr>
              <m:t>000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50</m:t>
            </m:r>
            <m:r>
              <w:rPr>
                <w:rFonts w:ascii="Cambria Math" w:hAnsi="Cambria Math"/>
              </w:rPr>
              <m:t>000</m:t>
            </m:r>
            <m:r>
              <w:rPr>
                <w:rFonts w:ascii="Cambria Math" w:hAnsi="Cambria Math"/>
              </w:rPr>
              <m:t>λ</m:t>
            </m:r>
          </m:sup>
        </m:sSup>
      </m:oMath>
    </w:p>
    <w:p w14:paraId="03FFA3F6" w14:textId="77777777" w:rsidR="00E17CD4" w:rsidRPr="00E17CD4" w:rsidRDefault="00B122D4" w:rsidP="00E17CD4">
      <w:pPr>
        <w:pStyle w:val="BodyText"/>
        <w:numPr>
          <w:ilvl w:val="1"/>
          <w:numId w:val="2"/>
        </w:numPr>
        <w:rPr>
          <w:rFonts w:eastAsiaTheme="minorEastAsia"/>
        </w:rPr>
      </w:pPr>
      <m:oMath>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δt</m:t>
            </m:r>
          </m:den>
        </m:f>
        <m:r>
          <w:rPr>
            <w:rFonts w:ascii="Cambria Math" w:hAnsi="Cambria Math"/>
          </w:rPr>
          <m:t>ln</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e>
        </m:d>
        <m:r>
          <m:rPr>
            <m:sty m:val="p"/>
          </m:rP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δt</m:t>
            </m:r>
          </m:den>
        </m:f>
        <m:d>
          <m:dPr>
            <m:ctrlPr>
              <w:rPr>
                <w:rFonts w:ascii="Cambria Math" w:hAnsi="Cambria Math"/>
              </w:rPr>
            </m:ctrlPr>
          </m:dPr>
          <m:e>
            <m:r>
              <m:rPr>
                <m:sty m:val="p"/>
              </m:rPr>
              <w:rPr>
                <w:rFonts w:ascii="Cambria Math" w:hAnsi="Cambria Math"/>
              </w:rPr>
              <m:t>-</m:t>
            </m:r>
            <m:r>
              <w:rPr>
                <w:rFonts w:ascii="Cambria Math" w:hAnsi="Cambria Math"/>
              </w:rPr>
              <m:t>λt</m:t>
            </m:r>
          </m:e>
        </m:d>
        <m:r>
          <m:rPr>
            <m:sty m:val="p"/>
          </m:rPr>
          <w:rPr>
            <w:rFonts w:ascii="Cambria Math" w:hAnsi="Cambria Math"/>
          </w:rPr>
          <m:t>=</m:t>
        </m:r>
        <m:r>
          <w:rPr>
            <w:rFonts w:ascii="Cambria Math" w:hAnsi="Cambria Math"/>
          </w:rPr>
          <m:t>λ</m:t>
        </m:r>
      </m:oMath>
      <w:r>
        <w:t xml:space="preserve">. Alternately, </w:t>
      </w:r>
      <m:oMath>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t</m:t>
                </m:r>
              </m:e>
            </m:d>
          </m:num>
          <m:den>
            <m:r>
              <w:rPr>
                <w:rFonts w:ascii="Cambria Math" w:hAnsi="Cambria Math"/>
              </w:rPr>
              <m:t>R</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num>
          <m:den>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den>
        </m:f>
        <m:r>
          <m:rPr>
            <m:sty m:val="p"/>
          </m:rPr>
          <w:rPr>
            <w:rFonts w:ascii="Cambria Math" w:hAnsi="Cambria Math"/>
          </w:rPr>
          <m:t>=</m:t>
        </m:r>
        <m:r>
          <w:rPr>
            <w:rFonts w:ascii="Cambria Math" w:hAnsi="Cambria Math"/>
          </w:rPr>
          <m:t>λ</m:t>
        </m:r>
      </m:oMath>
      <w:r>
        <w:t>. Therefore, the failure rate function of an item with exponential life distribution is constant (i.e., independent of time).</w:t>
      </w:r>
    </w:p>
    <w:p w14:paraId="2E2255F9" w14:textId="77777777" w:rsidR="00E17CD4" w:rsidRPr="00E17CD4" w:rsidRDefault="00E17CD4" w:rsidP="00E17CD4">
      <w:pPr>
        <w:pStyle w:val="BodyText"/>
        <w:numPr>
          <w:ilvl w:val="1"/>
          <w:numId w:val="2"/>
        </w:numPr>
        <w:rPr>
          <w:rFonts w:eastAsiaTheme="minorEastAsia"/>
        </w:rPr>
      </w:pPr>
      <m:oMath>
        <m:r>
          <w:rPr>
            <w:rFonts w:ascii="Cambria Math" w:hAnsi="Cambria Math"/>
          </w:rPr>
          <m:t>MTTF</m:t>
        </m:r>
        <m:r>
          <m:rPr>
            <m:sty m:val="p"/>
          </m:rPr>
          <w:rPr>
            <w:rFonts w:ascii="Cambria Math" w:hAnsi="Cambria Math"/>
          </w:rPr>
          <m:t>=</m:t>
        </m:r>
        <m:r>
          <w:rPr>
            <w:rFonts w:ascii="Cambria Math" w:hAnsi="Cambria Math"/>
          </w:rPr>
          <m:t>μ</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R</m:t>
            </m:r>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-λt</m:t>
                </m:r>
              </m:sup>
            </m:sSup>
          </m:e>
        </m:nary>
        <m:r>
          <w:rPr>
            <w:rFonts w:ascii="Cambria Math" w:hAnsi="Cambria Math"/>
          </w:rPr>
          <m:t>dt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oMath>
    </w:p>
    <w:p w14:paraId="51797BE3" w14:textId="60232F18" w:rsidR="00B122D4" w:rsidRPr="00E17CD4" w:rsidRDefault="00B122D4" w:rsidP="00E17CD4">
      <w:pPr>
        <w:pStyle w:val="BodyText"/>
        <w:numPr>
          <w:ilvl w:val="1"/>
          <w:numId w:val="2"/>
        </w:numPr>
        <w:rPr>
          <w:rFonts w:eastAsiaTheme="minorEastAsia"/>
        </w:rPr>
      </w:pPr>
      <m:oMath>
        <m:r>
          <w:rPr>
            <w:rFonts w:ascii="Cambria Math" w:hAnsi="Cambria Math"/>
          </w:rPr>
          <m:t>MRL</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μ</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
              <m:dPr>
                <m:ctrlPr>
                  <w:rPr>
                    <w:rFonts w:ascii="Cambria Math" w:hAnsi="Cambria Math"/>
                  </w:rPr>
                </m:ctrlPr>
              </m:dPr>
              <m:e>
                <m:r>
                  <w:rPr>
                    <w:rFonts w:ascii="Cambria Math" w:hAnsi="Cambria Math"/>
                  </w:rPr>
                  <m:t>t</m:t>
                </m:r>
              </m:e>
            </m:d>
          </m:den>
        </m:f>
        <m:nary>
          <m:naryPr>
            <m:limLoc m:val="subSup"/>
            <m:ctrlPr>
              <w:rPr>
                <w:rFonts w:ascii="Cambria Math" w:hAnsi="Cambria Math"/>
              </w:rPr>
            </m:ctrlPr>
          </m:naryPr>
          <m:sub>
            <m:r>
              <w:rPr>
                <w:rFonts w:ascii="Cambria Math" w:hAnsi="Cambria Math"/>
              </w:rPr>
              <m:t>t</m:t>
            </m:r>
          </m:sub>
          <m:sup>
            <m:r>
              <m:rPr>
                <m:sty m:val="p"/>
              </m:rPr>
              <w:rPr>
                <w:rFonts w:ascii="Cambria Math" w:hAnsi="Cambria Math"/>
              </w:rPr>
              <m:t>∞</m:t>
            </m:r>
          </m:sup>
          <m:e>
            <m:r>
              <w:rPr>
                <w:rFonts w:ascii="Cambria Math" w:hAnsi="Cambria Math"/>
              </w:rPr>
              <m:t>R</m:t>
            </m:r>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den>
        </m:f>
        <m:nary>
          <m:naryPr>
            <m:limLoc m:val="subSup"/>
            <m:ctrlPr>
              <w:rPr>
                <w:rFonts w:ascii="Cambria Math" w:hAnsi="Cambria Math"/>
              </w:rPr>
            </m:ctrlPr>
          </m:naryPr>
          <m:sub>
            <m:r>
              <w:rPr>
                <w:rFonts w:ascii="Cambria Math" w:hAnsi="Cambria Math"/>
              </w:rPr>
              <m:t>t</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sup>
            </m:sSup>
          </m:e>
        </m:nary>
        <m:r>
          <w:rPr>
            <w:rFonts w:ascii="Cambria Math" w:hAnsi="Cambria Math"/>
          </w:rPr>
          <m:t>dt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oMath>
      <w:r>
        <w:t xml:space="preserve">, which is independent of </w:t>
      </w:r>
      <m:oMath>
        <m:r>
          <w:rPr>
            <w:rFonts w:ascii="Cambria Math" w:hAnsi="Cambria Math"/>
          </w:rPr>
          <m:t>t</m:t>
        </m:r>
      </m:oMath>
      <w:r>
        <w:t xml:space="preserve">. Therefore, </w:t>
      </w:r>
      <m:oMath>
        <m:r>
          <w:rPr>
            <w:rFonts w:ascii="Cambria Math" w:hAnsi="Cambria Math"/>
          </w:rPr>
          <m:t>MRL</m:t>
        </m:r>
        <m:d>
          <m:dPr>
            <m:ctrlPr>
              <w:rPr>
                <w:rFonts w:ascii="Cambria Math" w:hAnsi="Cambria Math"/>
              </w:rPr>
            </m:ctrlPr>
          </m:dPr>
          <m:e>
            <m:r>
              <w:rPr>
                <w:rFonts w:ascii="Cambria Math" w:hAnsi="Cambria Math"/>
              </w:rPr>
              <m:t>50</m:t>
            </m:r>
            <m:r>
              <w:rPr>
                <w:rFonts w:ascii="Cambria Math" w:hAnsi="Cambria Math"/>
              </w:rPr>
              <m:t>000</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oMath>
      <w:r>
        <w:t>.</w:t>
      </w:r>
    </w:p>
    <w:p w14:paraId="5608D7B8" w14:textId="5A8919BE" w:rsidR="00E17CD4" w:rsidRDefault="00E17CD4" w:rsidP="00E17CD4">
      <w:pPr>
        <w:pStyle w:val="FirstParagraph"/>
        <w:jc w:val="both"/>
      </w:pPr>
      <w:r>
        <w:t xml:space="preserve">         </w:t>
      </w:r>
      <w:r>
        <w:t xml:space="preserve">The </w:t>
      </w:r>
      <m:oMath>
        <m:r>
          <w:rPr>
            <w:rFonts w:ascii="Cambria Math" w:hAnsi="Cambria Math"/>
          </w:rPr>
          <m:t>MRL</m:t>
        </m:r>
        <m:d>
          <m:dPr>
            <m:ctrlPr>
              <w:rPr>
                <w:rFonts w:ascii="Cambria Math" w:hAnsi="Cambria Math"/>
              </w:rPr>
            </m:ctrlPr>
          </m:dPr>
          <m:e>
            <m:r>
              <w:rPr>
                <w:rFonts w:ascii="Cambria Math" w:hAnsi="Cambria Math"/>
              </w:rPr>
              <m:t>t</m:t>
            </m:r>
          </m:e>
        </m:d>
      </m:oMath>
      <w:r>
        <w:t xml:space="preserve"> of an item with exponential life distribution is equal to its </w:t>
      </w:r>
      <m:oMath>
        <m:r>
          <w:rPr>
            <w:rFonts w:ascii="Cambria Math" w:hAnsi="Cambria Math"/>
          </w:rPr>
          <m:t>MTTF</m:t>
        </m:r>
      </m:oMath>
      <w:r>
        <w:t xml:space="preserve">, irrespective of the age </w:t>
      </w:r>
      <m:oMath>
        <m:r>
          <w:rPr>
            <w:rFonts w:ascii="Cambria Math" w:hAnsi="Cambria Math"/>
          </w:rPr>
          <m:t>t</m:t>
        </m:r>
      </m:oMath>
      <w:r>
        <w:t xml:space="preserve"> of the item. Therefore, the item is as good as new </w:t>
      </w:r>
      <w:proofErr w:type="gramStart"/>
      <w:r>
        <w:t>as long as</w:t>
      </w:r>
      <w:proofErr w:type="gramEnd"/>
      <w:r>
        <w:t xml:space="preserve"> it is functioning, and we </w:t>
      </w:r>
      <w:r>
        <w:t xml:space="preserve">  </w:t>
      </w:r>
      <w:r>
        <w:t>often say that the exponential distribution has no memory.</w:t>
      </w:r>
    </w:p>
    <w:p w14:paraId="2C48A162" w14:textId="77777777" w:rsidR="00E17CD4" w:rsidRDefault="00E17CD4" w:rsidP="00E17CD4">
      <w:pPr>
        <w:pStyle w:val="BodyText"/>
      </w:pPr>
      <w:r>
        <w:t>This essentially means that a used item is stochastically as good as new, so there is no reason to replace a functioning item.</w:t>
      </w:r>
    </w:p>
    <w:p w14:paraId="796409E2" w14:textId="0AD14E3F" w:rsidR="00E17CD4" w:rsidRPr="00E17CD4" w:rsidRDefault="00E17CD4" w:rsidP="00E17CD4">
      <w:pPr>
        <w:pStyle w:val="Compact"/>
        <w:ind w:left="240"/>
      </w:pPr>
      <w:r>
        <w:rPr>
          <w:rFonts w:eastAsiaTheme="minorEastAsia"/>
        </w:rPr>
        <w:t xml:space="preserve">            (g) </w:t>
      </w:r>
      <m:oMath>
        <m:r>
          <w:rPr>
            <w:rFonts w:ascii="Cambria Math" w:hAnsi="Cambria Math"/>
          </w:rPr>
          <m:t>R</m:t>
        </m:r>
        <m:d>
          <m:dPr>
            <m:ctrlPr>
              <w:rPr>
                <w:rFonts w:ascii="Cambria Math" w:hAnsi="Cambria Math"/>
              </w:rPr>
            </m:ctrlPr>
          </m:dPr>
          <m:e>
            <m:r>
              <w:rPr>
                <w:rFonts w:ascii="Cambria Math" w:hAnsi="Cambria Math"/>
              </w:rPr>
              <m:t>MTTF</m:t>
            </m:r>
          </m:e>
        </m:d>
        <m:r>
          <m:rPr>
            <m:sty m:val="p"/>
          </m:rPr>
          <w:rPr>
            <w:rFonts w:ascii="Cambria Math" w:hAnsi="Cambria Math"/>
          </w:rPr>
          <m:t>=</m:t>
        </m:r>
        <m:r>
          <w:rPr>
            <w:rFonts w:ascii="Cambria Math" w:hAnsi="Cambria Math"/>
          </w:rPr>
          <m:t>R</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λ</m:t>
                </m:r>
              </m:den>
            </m:f>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0.368</m:t>
        </m:r>
        <m:r>
          <m:rPr>
            <m:sty m:val="p"/>
          </m:rPr>
          <w:rPr>
            <w:rFonts w:ascii="Cambria Math" w:hAnsi="Cambria Math"/>
          </w:rPr>
          <m:t>.</m:t>
        </m:r>
      </m:oMath>
    </w:p>
    <w:p w14:paraId="6918D95D" w14:textId="77777777" w:rsidR="00B122D4" w:rsidRDefault="00B122D4" w:rsidP="00B122D4">
      <w:pPr>
        <w:ind w:left="720"/>
      </w:pPr>
    </w:p>
    <w:p w14:paraId="06A6E55E" w14:textId="4BB9FA79" w:rsidR="00B122D4" w:rsidRDefault="00B122D4" w:rsidP="00B122D4">
      <w:pPr>
        <w:ind w:left="720"/>
      </w:pPr>
    </w:p>
    <w:p w14:paraId="38CADE0E" w14:textId="77777777" w:rsidR="00B122D4" w:rsidRDefault="00B122D4" w:rsidP="00B122D4">
      <w:pPr>
        <w:ind w:left="720"/>
      </w:pPr>
    </w:p>
    <w:p w14:paraId="693A6913" w14:textId="77777777" w:rsidR="00D578AC" w:rsidRDefault="0056793B">
      <w:pPr>
        <w:pStyle w:val="FirstParagraph"/>
      </w:pPr>
      <w:r>
        <w:rPr>
          <w:b/>
          <w:bCs/>
        </w:rPr>
        <w:t>Problem 2</w:t>
      </w:r>
    </w:p>
    <w:p w14:paraId="00DDFE1C" w14:textId="77777777" w:rsidR="00D578AC" w:rsidRDefault="0056793B">
      <w:pPr>
        <w:pStyle w:val="BodyText"/>
      </w:pPr>
      <w:r>
        <w:t xml:space="preserve">Read the </w:t>
      </w:r>
      <w:r>
        <w:rPr>
          <w:i/>
          <w:iCs/>
        </w:rPr>
        <w:t>reliHW10</w:t>
      </w:r>
      <w:r>
        <w:t xml:space="preserve"> dataset uploaded in Canvas into R.</w:t>
      </w:r>
    </w:p>
    <w:p w14:paraId="5F6A237B" w14:textId="77777777" w:rsidR="00D578AC" w:rsidRDefault="0056793B">
      <w:pPr>
        <w:pStyle w:val="BodyText"/>
      </w:pPr>
      <w:r>
        <w:t xml:space="preserve">This dataset contains three columns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Data vectors in one or two columns are believed to come from an exponential distribution with an unk</w:t>
      </w:r>
      <w:r>
        <w:t xml:space="preserve">nown rate parameter </w:t>
      </w:r>
      <m:oMath>
        <m:r>
          <w:rPr>
            <w:rFonts w:ascii="Cambria Math" w:hAnsi="Cambria Math"/>
          </w:rPr>
          <m:t>λ</m:t>
        </m:r>
      </m:oMath>
      <w:r>
        <w:t>. We wish identify data vectors that come from exponential distributions by estimating the rate parameters via MLE method and test if data actually fits an exponential distribution via goodness of fit test.</w:t>
      </w:r>
    </w:p>
    <w:p w14:paraId="05DFFF14" w14:textId="77777777" w:rsidR="00D578AC" w:rsidRDefault="0056793B">
      <w:pPr>
        <w:pStyle w:val="BodyText"/>
      </w:pPr>
      <w:r>
        <w:t>As a first step to proceed,</w:t>
      </w:r>
      <w:r>
        <w:t xml:space="preserve"> we assume that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all come from </w:t>
      </w:r>
      <m:oMath>
        <m:r>
          <w:rPr>
            <w:rFonts w:ascii="Cambria Math" w:hAnsi="Cambria Math"/>
          </w:rPr>
          <m:t>Exp</m:t>
        </m:r>
        <m:d>
          <m:dPr>
            <m:ctrlPr>
              <w:rPr>
                <w:rFonts w:ascii="Cambria Math" w:hAnsi="Cambria Math"/>
              </w:rPr>
            </m:ctrlPr>
          </m:dPr>
          <m:e>
            <m:r>
              <w:rPr>
                <w:rFonts w:ascii="Cambria Math" w:hAnsi="Cambria Math"/>
              </w:rPr>
              <m:t>λ</m:t>
            </m:r>
          </m:e>
        </m:d>
      </m:oMath>
      <w:r>
        <w:t xml:space="preserve"> distribution, and then do the following activities:</w:t>
      </w:r>
    </w:p>
    <w:p w14:paraId="7D495597" w14:textId="77777777" w:rsidR="00D578AC" w:rsidRDefault="0056793B">
      <w:pPr>
        <w:numPr>
          <w:ilvl w:val="0"/>
          <w:numId w:val="3"/>
        </w:numPr>
      </w:pPr>
      <w:r>
        <w:t>Estimate the mean of the hypothesized exponential population via MLE method (invariance property of MLE applies here).</w:t>
      </w:r>
    </w:p>
    <w:p w14:paraId="01656BF5" w14:textId="77777777" w:rsidR="00D578AC" w:rsidRDefault="0056793B">
      <w:pPr>
        <w:numPr>
          <w:ilvl w:val="0"/>
          <w:numId w:val="3"/>
        </w:numPr>
      </w:pPr>
      <w:r>
        <w:t xml:space="preserve">Estimate the rate parameter </w:t>
      </w:r>
      <m:oMath>
        <m:r>
          <w:rPr>
            <w:rFonts w:ascii="Cambria Math" w:hAnsi="Cambria Math"/>
          </w:rPr>
          <m:t>λ</m:t>
        </m:r>
      </m:oMath>
      <w:r>
        <w:t xml:space="preserve"> f</w:t>
      </w:r>
      <w:r>
        <w:t>or all columns of data via the maximum likelihood method.</w:t>
      </w:r>
    </w:p>
    <w:p w14:paraId="2AEB5146" w14:textId="77777777" w:rsidR="00D578AC" w:rsidRDefault="0056793B">
      <w:pPr>
        <w:numPr>
          <w:ilvl w:val="0"/>
          <w:numId w:val="3"/>
        </w:numPr>
      </w:pPr>
      <w:r>
        <w:t>Use the estimated rate parameters to fit the data to an exponential distribution for all data vectors.</w:t>
      </w:r>
    </w:p>
    <w:p w14:paraId="2099B7E9" w14:textId="77777777" w:rsidR="00D578AC" w:rsidRDefault="0056793B">
      <w:pPr>
        <w:numPr>
          <w:ilvl w:val="0"/>
          <w:numId w:val="3"/>
        </w:numPr>
      </w:pPr>
      <w:r>
        <w:t xml:space="preserve">Test the fitted distributions if they come from exponential distributions with estimated rates </w:t>
      </w:r>
      <w:r>
        <w:t>in (b).</w:t>
      </w:r>
    </w:p>
    <w:p w14:paraId="44311D94" w14:textId="77777777" w:rsidR="00D578AC" w:rsidRDefault="0056793B">
      <w:pPr>
        <w:numPr>
          <w:ilvl w:val="0"/>
          <w:numId w:val="3"/>
        </w:numPr>
      </w:pPr>
      <w:r>
        <w:t>On the basis of the test results in (d), identify any column that comes from an exponential distribution, and make an appropriate conclusion.</w:t>
      </w:r>
    </w:p>
    <w:p w14:paraId="2B48943E" w14:textId="77777777" w:rsidR="00D578AC" w:rsidRDefault="0056793B">
      <w:pPr>
        <w:numPr>
          <w:ilvl w:val="0"/>
          <w:numId w:val="3"/>
        </w:numPr>
      </w:pPr>
      <w:r>
        <w:t>Draw a histogram of the seemingly data vector and superimpose a true exponential distribution into the histogram.</w:t>
      </w:r>
    </w:p>
    <w:p w14:paraId="1A6BC5AC" w14:textId="4208AA87" w:rsidR="00D578AC" w:rsidRDefault="0056793B">
      <w:pPr>
        <w:numPr>
          <w:ilvl w:val="0"/>
          <w:numId w:val="3"/>
        </w:numPr>
      </w:pPr>
      <w:r>
        <w:t xml:space="preserve">Give an estimate of the survival function for the best fitted model at </w:t>
      </w:r>
      <m:oMath>
        <m:r>
          <w:rPr>
            <w:rFonts w:ascii="Cambria Math" w:hAnsi="Cambria Math"/>
          </w:rPr>
          <m:t>t</m:t>
        </m:r>
      </m:oMath>
      <w:r>
        <w:t>.</w:t>
      </w:r>
    </w:p>
    <w:p w14:paraId="4D7F700B" w14:textId="77777777" w:rsidR="008C7315" w:rsidRDefault="008C7315" w:rsidP="008C7315">
      <w:pPr>
        <w:pStyle w:val="BodyText"/>
        <w:ind w:left="720"/>
        <w:rPr>
          <w:b/>
          <w:bCs/>
          <w:highlight w:val="yellow"/>
        </w:rPr>
      </w:pPr>
    </w:p>
    <w:p w14:paraId="7BF31F2D" w14:textId="32E88A8A" w:rsidR="008C7315" w:rsidRDefault="008C7315" w:rsidP="008C7315">
      <w:pPr>
        <w:pStyle w:val="BodyText"/>
        <w:ind w:left="720"/>
        <w:rPr>
          <w:b/>
          <w:bCs/>
        </w:rPr>
      </w:pPr>
      <w:r w:rsidRPr="00662A6D">
        <w:rPr>
          <w:b/>
          <w:bCs/>
          <w:highlight w:val="yellow"/>
        </w:rPr>
        <w:t>Solution</w:t>
      </w:r>
    </w:p>
    <w:p w14:paraId="1E17961E" w14:textId="3BEB8CC0" w:rsidR="00215D56" w:rsidRDefault="00215D56" w:rsidP="008C7315">
      <w:pPr>
        <w:pStyle w:val="BodyText"/>
        <w:ind w:left="720"/>
      </w:pPr>
      <w:r w:rsidRPr="00215D56">
        <w:rPr>
          <w:b/>
          <w:bCs/>
          <w:highlight w:val="yellow"/>
        </w:rPr>
        <w:t>#(a)</w:t>
      </w:r>
    </w:p>
    <w:p w14:paraId="468AF615" w14:textId="77777777" w:rsidR="00013C56" w:rsidRDefault="00013C56" w:rsidP="00013C56">
      <w:pPr>
        <w:ind w:left="720"/>
      </w:pPr>
      <w:proofErr w:type="spellStart"/>
      <w:r>
        <w:t>dat</w:t>
      </w:r>
      <w:proofErr w:type="spellEnd"/>
      <w:r>
        <w:t>=</w:t>
      </w:r>
      <w:proofErr w:type="gramStart"/>
      <w:r>
        <w:t>read.csv(</w:t>
      </w:r>
      <w:proofErr w:type="gramEnd"/>
      <w:r>
        <w:t>"relihw10.csv", header=T)</w:t>
      </w:r>
    </w:p>
    <w:p w14:paraId="5C0F5E4A" w14:textId="5955F82E" w:rsidR="00013C56" w:rsidRDefault="00013C56" w:rsidP="00013C56">
      <w:pPr>
        <w:ind w:left="720"/>
      </w:pPr>
      <w:r>
        <w:t xml:space="preserve"> names(</w:t>
      </w:r>
      <w:proofErr w:type="spellStart"/>
      <w:r>
        <w:t>dat</w:t>
      </w:r>
      <w:proofErr w:type="spellEnd"/>
      <w:r>
        <w:t>)</w:t>
      </w:r>
    </w:p>
    <w:p w14:paraId="477514E4" w14:textId="43095D88" w:rsidR="00013C56" w:rsidRDefault="00013C56" w:rsidP="00013C56">
      <w:pPr>
        <w:ind w:left="720"/>
      </w:pPr>
      <w:r>
        <w:t>[1] "x" "y" "z"</w:t>
      </w:r>
    </w:p>
    <w:p w14:paraId="71AF412C" w14:textId="0738CCF2" w:rsidR="00013C56" w:rsidRDefault="00013C56" w:rsidP="00013C56">
      <w:pPr>
        <w:ind w:left="720"/>
      </w:pPr>
      <w:r>
        <w:t>x1=</w:t>
      </w:r>
      <w:proofErr w:type="spellStart"/>
      <w:r>
        <w:t>dat$x</w:t>
      </w:r>
      <w:proofErr w:type="spellEnd"/>
    </w:p>
    <w:p w14:paraId="7C2E7D37" w14:textId="291B1830" w:rsidR="00013C56" w:rsidRDefault="00013C56" w:rsidP="00013C56">
      <w:pPr>
        <w:ind w:left="720"/>
      </w:pPr>
      <w:r>
        <w:t xml:space="preserve"> x2=</w:t>
      </w:r>
      <w:proofErr w:type="spellStart"/>
      <w:r>
        <w:t>dat$y</w:t>
      </w:r>
      <w:proofErr w:type="spellEnd"/>
    </w:p>
    <w:p w14:paraId="1E86AA7B" w14:textId="0F7BACBA" w:rsidR="00013C56" w:rsidRDefault="00013C56" w:rsidP="00013C56">
      <w:pPr>
        <w:ind w:left="720"/>
      </w:pPr>
      <w:r>
        <w:t xml:space="preserve"> x3=</w:t>
      </w:r>
      <w:proofErr w:type="spellStart"/>
      <w:r>
        <w:t>dat$z</w:t>
      </w:r>
      <w:proofErr w:type="spellEnd"/>
    </w:p>
    <w:p w14:paraId="2F470222" w14:textId="169E1365" w:rsidR="00013C56" w:rsidRDefault="00013C56" w:rsidP="00013C56">
      <w:pPr>
        <w:ind w:left="720"/>
      </w:pPr>
      <w:r>
        <w:t xml:space="preserve"> mx1=mean(x1)</w:t>
      </w:r>
    </w:p>
    <w:p w14:paraId="522996D6" w14:textId="495AC988" w:rsidR="00013C56" w:rsidRDefault="00013C56" w:rsidP="00013C56">
      <w:pPr>
        <w:ind w:left="720"/>
      </w:pPr>
      <w:r>
        <w:t xml:space="preserve"> mx2=mean(x2)</w:t>
      </w:r>
    </w:p>
    <w:p w14:paraId="208C6A55" w14:textId="3AF236F4" w:rsidR="00013C56" w:rsidRDefault="00013C56" w:rsidP="00013C56">
      <w:pPr>
        <w:ind w:left="720"/>
      </w:pPr>
      <w:r>
        <w:t xml:space="preserve"> mx3=mean(x3)</w:t>
      </w:r>
    </w:p>
    <w:p w14:paraId="45D80982" w14:textId="375D36E6" w:rsidR="00013C56" w:rsidRDefault="00013C56" w:rsidP="00013C56">
      <w:pPr>
        <w:ind w:left="720"/>
      </w:pPr>
      <w:r>
        <w:t>c(mx</w:t>
      </w:r>
      <w:proofErr w:type="gramStart"/>
      <w:r>
        <w:t>1,mx</w:t>
      </w:r>
      <w:proofErr w:type="gramEnd"/>
      <w:r>
        <w:t>2,mx3)</w:t>
      </w:r>
    </w:p>
    <w:p w14:paraId="0BF196C6" w14:textId="77777777" w:rsidR="00013C56" w:rsidRDefault="00013C56" w:rsidP="00013C56">
      <w:pPr>
        <w:ind w:left="720"/>
      </w:pPr>
      <w:r>
        <w:t xml:space="preserve">[1] </w:t>
      </w:r>
      <w:proofErr w:type="gramStart"/>
      <w:r>
        <w:t>14.910930  1.495566</w:t>
      </w:r>
      <w:proofErr w:type="gramEnd"/>
      <w:r>
        <w:t xml:space="preserve"> 12.394845</w:t>
      </w:r>
    </w:p>
    <w:p w14:paraId="4E31D58A" w14:textId="0E0FDBC4" w:rsidR="00013C56" w:rsidRDefault="00013C56" w:rsidP="00013C56">
      <w:pPr>
        <w:ind w:left="720"/>
      </w:pPr>
      <w:r>
        <w:t xml:space="preserve"> </w:t>
      </w:r>
      <w:r w:rsidRPr="00215D56">
        <w:rPr>
          <w:highlight w:val="yellow"/>
        </w:rPr>
        <w:t>#(b)</w:t>
      </w:r>
    </w:p>
    <w:p w14:paraId="68D9DE08" w14:textId="116EA940" w:rsidR="00013C56" w:rsidRDefault="00013C56" w:rsidP="00013C56">
      <w:pPr>
        <w:ind w:left="720"/>
      </w:pPr>
      <w:r>
        <w:t xml:space="preserve"> rx1=1/mx1</w:t>
      </w:r>
    </w:p>
    <w:p w14:paraId="0927BD04" w14:textId="5D5FB4D2" w:rsidR="00013C56" w:rsidRDefault="00013C56" w:rsidP="00013C56">
      <w:pPr>
        <w:ind w:left="720"/>
      </w:pPr>
      <w:r>
        <w:t xml:space="preserve"> rx2=1/mx2</w:t>
      </w:r>
    </w:p>
    <w:p w14:paraId="548AE957" w14:textId="3BA8BB73" w:rsidR="00013C56" w:rsidRDefault="00013C56" w:rsidP="00013C56">
      <w:pPr>
        <w:ind w:left="720"/>
      </w:pPr>
      <w:r>
        <w:t xml:space="preserve"> rx3=1/mx3</w:t>
      </w:r>
    </w:p>
    <w:p w14:paraId="702692DB" w14:textId="532BF87A" w:rsidR="00013C56" w:rsidRDefault="00013C56" w:rsidP="00013C56">
      <w:pPr>
        <w:ind w:left="720"/>
      </w:pPr>
      <w:r>
        <w:t xml:space="preserve"> c(rx</w:t>
      </w:r>
      <w:proofErr w:type="gramStart"/>
      <w:r>
        <w:t>1,rx</w:t>
      </w:r>
      <w:proofErr w:type="gramEnd"/>
      <w:r>
        <w:t>2,rx3)</w:t>
      </w:r>
    </w:p>
    <w:p w14:paraId="12DCDD1D" w14:textId="77777777" w:rsidR="00013C56" w:rsidRDefault="00013C56" w:rsidP="00013C56">
      <w:pPr>
        <w:ind w:left="720"/>
      </w:pPr>
      <w:r>
        <w:t>[1] 0.0670649 0.6686432 0.0806787</w:t>
      </w:r>
    </w:p>
    <w:p w14:paraId="3E1B5742" w14:textId="58E84805" w:rsidR="00013C56" w:rsidRDefault="00013C56" w:rsidP="00013C56">
      <w:pPr>
        <w:ind w:left="720"/>
      </w:pPr>
      <w:r>
        <w:t xml:space="preserve"> </w:t>
      </w:r>
      <w:r w:rsidRPr="00215D56">
        <w:rPr>
          <w:highlight w:val="yellow"/>
        </w:rPr>
        <w:t>#(c)</w:t>
      </w:r>
      <w:r>
        <w:t xml:space="preserve"> fit data to Exp(lambda) via </w:t>
      </w:r>
      <w:proofErr w:type="spellStart"/>
      <w:proofErr w:type="gramStart"/>
      <w:r>
        <w:t>fitdistr</w:t>
      </w:r>
      <w:proofErr w:type="spellEnd"/>
      <w:r>
        <w:t>(</w:t>
      </w:r>
      <w:proofErr w:type="gramEnd"/>
      <w:r>
        <w:t>) function in package MASS</w:t>
      </w:r>
    </w:p>
    <w:p w14:paraId="39EF61E2" w14:textId="799401D6" w:rsidR="00013C56" w:rsidRDefault="00013C56" w:rsidP="00013C56">
      <w:pPr>
        <w:ind w:left="720"/>
      </w:pPr>
      <w:r>
        <w:t xml:space="preserve">fit1 &lt;- </w:t>
      </w:r>
      <w:proofErr w:type="spellStart"/>
      <w:proofErr w:type="gramStart"/>
      <w:r>
        <w:t>fitdistr</w:t>
      </w:r>
      <w:proofErr w:type="spellEnd"/>
      <w:r>
        <w:t>(</w:t>
      </w:r>
      <w:proofErr w:type="gramEnd"/>
      <w:r>
        <w:t xml:space="preserve">x1, "exponential") </w:t>
      </w:r>
    </w:p>
    <w:p w14:paraId="2F8AEBF3" w14:textId="3E175BEA" w:rsidR="00013C56" w:rsidRDefault="00013C56" w:rsidP="00013C56">
      <w:pPr>
        <w:ind w:left="720"/>
      </w:pPr>
      <w:r>
        <w:t xml:space="preserve"> fit2 &lt;- </w:t>
      </w:r>
      <w:proofErr w:type="spellStart"/>
      <w:proofErr w:type="gramStart"/>
      <w:r>
        <w:t>fitdistr</w:t>
      </w:r>
      <w:proofErr w:type="spellEnd"/>
      <w:r>
        <w:t>(</w:t>
      </w:r>
      <w:proofErr w:type="gramEnd"/>
      <w:r>
        <w:t>x2, "exponential")</w:t>
      </w:r>
    </w:p>
    <w:p w14:paraId="7F8AA2BD" w14:textId="212DEC83" w:rsidR="00013C56" w:rsidRDefault="00013C56" w:rsidP="00013C56">
      <w:pPr>
        <w:ind w:left="720"/>
      </w:pPr>
      <w:r>
        <w:t xml:space="preserve"> fit3 &lt;- </w:t>
      </w:r>
      <w:proofErr w:type="spellStart"/>
      <w:proofErr w:type="gramStart"/>
      <w:r>
        <w:t>fitdistr</w:t>
      </w:r>
      <w:proofErr w:type="spellEnd"/>
      <w:r>
        <w:t>(</w:t>
      </w:r>
      <w:proofErr w:type="gramEnd"/>
      <w:r>
        <w:t>x3, "exponential")</w:t>
      </w:r>
    </w:p>
    <w:p w14:paraId="04922839" w14:textId="79D72285" w:rsidR="00013C56" w:rsidRDefault="00013C56" w:rsidP="00013C56">
      <w:pPr>
        <w:ind w:left="720"/>
      </w:pPr>
      <w:r>
        <w:t xml:space="preserve"> fit1</w:t>
      </w:r>
    </w:p>
    <w:p w14:paraId="761DB40C" w14:textId="77777777" w:rsidR="00013C56" w:rsidRDefault="00013C56" w:rsidP="00013C56">
      <w:pPr>
        <w:ind w:left="720"/>
      </w:pPr>
      <w:r>
        <w:t xml:space="preserve">      rate    </w:t>
      </w:r>
    </w:p>
    <w:p w14:paraId="6C912A0A" w14:textId="77777777" w:rsidR="00013C56" w:rsidRDefault="00013C56" w:rsidP="00013C56">
      <w:pPr>
        <w:ind w:left="720"/>
      </w:pPr>
      <w:r>
        <w:t xml:space="preserve">  0.067064898 </w:t>
      </w:r>
    </w:p>
    <w:p w14:paraId="1806C13D" w14:textId="77777777" w:rsidR="00013C56" w:rsidRDefault="00013C56" w:rsidP="00013C56">
      <w:pPr>
        <w:ind w:left="720"/>
      </w:pPr>
      <w:r>
        <w:t xml:space="preserve"> (0.002120778)</w:t>
      </w:r>
    </w:p>
    <w:p w14:paraId="56300186" w14:textId="4D544CB7" w:rsidR="00013C56" w:rsidRDefault="00013C56" w:rsidP="00013C56">
      <w:pPr>
        <w:ind w:left="720"/>
      </w:pPr>
      <w:r>
        <w:t xml:space="preserve"> fit2</w:t>
      </w:r>
    </w:p>
    <w:p w14:paraId="0AB74CA5" w14:textId="77777777" w:rsidR="00013C56" w:rsidRDefault="00013C56" w:rsidP="00013C56">
      <w:pPr>
        <w:ind w:left="720"/>
      </w:pPr>
      <w:r>
        <w:t xml:space="preserve">      rate   </w:t>
      </w:r>
    </w:p>
    <w:p w14:paraId="35041D0D" w14:textId="77777777" w:rsidR="00013C56" w:rsidRDefault="00013C56" w:rsidP="00013C56">
      <w:pPr>
        <w:ind w:left="720"/>
      </w:pPr>
      <w:r>
        <w:t xml:space="preserve">  0.66864323 </w:t>
      </w:r>
    </w:p>
    <w:p w14:paraId="79DB3DA8" w14:textId="77777777" w:rsidR="00013C56" w:rsidRDefault="00013C56" w:rsidP="00013C56">
      <w:pPr>
        <w:ind w:left="720"/>
      </w:pPr>
      <w:r>
        <w:t xml:space="preserve"> (0.02114436)</w:t>
      </w:r>
    </w:p>
    <w:p w14:paraId="6AD9503D" w14:textId="360FE0D2" w:rsidR="00013C56" w:rsidRDefault="00013C56" w:rsidP="00013C56">
      <w:pPr>
        <w:ind w:left="720"/>
      </w:pPr>
      <w:r>
        <w:t xml:space="preserve"> fit3</w:t>
      </w:r>
    </w:p>
    <w:p w14:paraId="2DE817E4" w14:textId="77777777" w:rsidR="00013C56" w:rsidRDefault="00013C56" w:rsidP="00013C56">
      <w:pPr>
        <w:ind w:left="720"/>
      </w:pPr>
      <w:r>
        <w:t xml:space="preserve">      rate    </w:t>
      </w:r>
    </w:p>
    <w:p w14:paraId="3BE956AD" w14:textId="77777777" w:rsidR="00013C56" w:rsidRDefault="00013C56" w:rsidP="00013C56">
      <w:pPr>
        <w:ind w:left="720"/>
      </w:pPr>
      <w:r>
        <w:t xml:space="preserve">  0.080678704 </w:t>
      </w:r>
    </w:p>
    <w:p w14:paraId="01AF0451" w14:textId="77777777" w:rsidR="00013C56" w:rsidRDefault="00013C56" w:rsidP="00013C56">
      <w:pPr>
        <w:ind w:left="720"/>
      </w:pPr>
      <w:r>
        <w:t xml:space="preserve"> (0.002551285)</w:t>
      </w:r>
    </w:p>
    <w:p w14:paraId="32454642" w14:textId="1A30B80D" w:rsidR="00013C56" w:rsidRDefault="00013C56" w:rsidP="00013C56">
      <w:pPr>
        <w:ind w:left="720"/>
      </w:pPr>
      <w:r>
        <w:t xml:space="preserve"> </w:t>
      </w:r>
      <w:r w:rsidRPr="00215D56">
        <w:rPr>
          <w:highlight w:val="yellow"/>
        </w:rPr>
        <w:t>#(d)</w:t>
      </w:r>
      <w:r>
        <w:t xml:space="preserve"> GOF test to fitted models via </w:t>
      </w:r>
      <w:proofErr w:type="spellStart"/>
      <w:r>
        <w:t>ks.test</w:t>
      </w:r>
      <w:proofErr w:type="spellEnd"/>
    </w:p>
    <w:p w14:paraId="26A5199D" w14:textId="6CEC7325" w:rsidR="00013C56" w:rsidRDefault="00013C56" w:rsidP="00013C56">
      <w:pPr>
        <w:ind w:left="720"/>
      </w:pPr>
      <w:proofErr w:type="spellStart"/>
      <w:r>
        <w:t>ks.</w:t>
      </w:r>
      <w:proofErr w:type="gramStart"/>
      <w:r>
        <w:t>test</w:t>
      </w:r>
      <w:proofErr w:type="spellEnd"/>
      <w:r>
        <w:t>(</w:t>
      </w:r>
      <w:proofErr w:type="gramEnd"/>
      <w:r>
        <w:t>x1, "</w:t>
      </w:r>
      <w:proofErr w:type="spellStart"/>
      <w:r>
        <w:t>pexp</w:t>
      </w:r>
      <w:proofErr w:type="spellEnd"/>
      <w:r>
        <w:t xml:space="preserve">", fit1$estimate) </w:t>
      </w:r>
    </w:p>
    <w:p w14:paraId="26D45907" w14:textId="77777777" w:rsidR="00013C56" w:rsidRDefault="00013C56" w:rsidP="00013C56">
      <w:pPr>
        <w:ind w:left="720"/>
      </w:pPr>
    </w:p>
    <w:p w14:paraId="3B6835D7" w14:textId="77777777" w:rsidR="00013C56" w:rsidRDefault="00013C56" w:rsidP="00013C56">
      <w:pPr>
        <w:ind w:left="720"/>
      </w:pPr>
      <w:r>
        <w:tab/>
        <w:t>One-sample Kolmogorov-Smirnov test</w:t>
      </w:r>
    </w:p>
    <w:p w14:paraId="27E639D8" w14:textId="77777777" w:rsidR="00013C56" w:rsidRDefault="00013C56" w:rsidP="00013C56">
      <w:pPr>
        <w:ind w:left="720"/>
      </w:pPr>
    </w:p>
    <w:p w14:paraId="4645EAE9" w14:textId="77777777" w:rsidR="00013C56" w:rsidRDefault="00013C56" w:rsidP="00013C56">
      <w:pPr>
        <w:ind w:left="720"/>
      </w:pPr>
      <w:r>
        <w:t>data:  x1</w:t>
      </w:r>
    </w:p>
    <w:p w14:paraId="0351C583" w14:textId="77777777" w:rsidR="00013C56" w:rsidRDefault="00013C56" w:rsidP="00013C56">
      <w:pPr>
        <w:ind w:left="720"/>
      </w:pPr>
      <w:r>
        <w:t>D = 0.11557, p-value = 5.006e-12</w:t>
      </w:r>
    </w:p>
    <w:p w14:paraId="17BDA64E" w14:textId="4236E529" w:rsidR="00013C56" w:rsidRDefault="00013C56" w:rsidP="00013C56">
      <w:pPr>
        <w:ind w:left="720"/>
      </w:pPr>
      <w:r>
        <w:t>alternative hypothesis: two-sided</w:t>
      </w:r>
    </w:p>
    <w:p w14:paraId="4F0239D9" w14:textId="77777777" w:rsidR="00013C56" w:rsidRDefault="00013C56" w:rsidP="00013C56">
      <w:pPr>
        <w:ind w:left="720"/>
      </w:pPr>
    </w:p>
    <w:p w14:paraId="61A1C657" w14:textId="0C21F391" w:rsidR="00013C56" w:rsidRDefault="00013C56" w:rsidP="00013C56">
      <w:pPr>
        <w:ind w:left="720"/>
      </w:pPr>
      <w:r>
        <w:t xml:space="preserve"> </w:t>
      </w:r>
      <w:proofErr w:type="spellStart"/>
      <w:r>
        <w:t>ks.</w:t>
      </w:r>
      <w:proofErr w:type="gramStart"/>
      <w:r>
        <w:t>test</w:t>
      </w:r>
      <w:proofErr w:type="spellEnd"/>
      <w:r>
        <w:t>(</w:t>
      </w:r>
      <w:proofErr w:type="gramEnd"/>
      <w:r>
        <w:t>x2, "</w:t>
      </w:r>
      <w:proofErr w:type="spellStart"/>
      <w:r>
        <w:t>pexp</w:t>
      </w:r>
      <w:proofErr w:type="spellEnd"/>
      <w:r>
        <w:t xml:space="preserve">", fit2$estimate) </w:t>
      </w:r>
    </w:p>
    <w:p w14:paraId="1642E6CD" w14:textId="77777777" w:rsidR="00013C56" w:rsidRDefault="00013C56" w:rsidP="00013C56">
      <w:pPr>
        <w:ind w:left="720"/>
      </w:pPr>
    </w:p>
    <w:p w14:paraId="1F9D0F3B" w14:textId="77777777" w:rsidR="00013C56" w:rsidRDefault="00013C56" w:rsidP="00013C56">
      <w:pPr>
        <w:ind w:left="720"/>
      </w:pPr>
      <w:r>
        <w:tab/>
        <w:t>One-sample Kolmogorov-Smirnov test</w:t>
      </w:r>
    </w:p>
    <w:p w14:paraId="675E0C38" w14:textId="77777777" w:rsidR="00013C56" w:rsidRDefault="00013C56" w:rsidP="00013C56">
      <w:pPr>
        <w:ind w:left="720"/>
      </w:pPr>
    </w:p>
    <w:p w14:paraId="1E07AC9E" w14:textId="77777777" w:rsidR="00013C56" w:rsidRDefault="00013C56" w:rsidP="00013C56">
      <w:pPr>
        <w:ind w:left="720"/>
      </w:pPr>
      <w:r>
        <w:t>data:  x2</w:t>
      </w:r>
    </w:p>
    <w:p w14:paraId="2775EEEF" w14:textId="77777777" w:rsidR="00013C56" w:rsidRDefault="00013C56" w:rsidP="00013C56">
      <w:pPr>
        <w:ind w:left="720"/>
      </w:pPr>
      <w:r>
        <w:t>D = 0.14147, p-value &lt; 2.2e-16</w:t>
      </w:r>
    </w:p>
    <w:p w14:paraId="725C0FE0" w14:textId="77777777" w:rsidR="00013C56" w:rsidRDefault="00013C56" w:rsidP="00013C56">
      <w:pPr>
        <w:ind w:left="720"/>
      </w:pPr>
      <w:r>
        <w:t>alternative hypothesis: two-sided</w:t>
      </w:r>
    </w:p>
    <w:p w14:paraId="50DA0866" w14:textId="77777777" w:rsidR="00013C56" w:rsidRDefault="00013C56" w:rsidP="00013C56">
      <w:pPr>
        <w:ind w:left="720"/>
      </w:pPr>
    </w:p>
    <w:p w14:paraId="57810CFE" w14:textId="6C2FAAB8" w:rsidR="00013C56" w:rsidRDefault="00013C56" w:rsidP="00013C56">
      <w:pPr>
        <w:ind w:left="720"/>
      </w:pPr>
    </w:p>
    <w:p w14:paraId="78BFC09C" w14:textId="79285E5D" w:rsidR="00013C56" w:rsidRDefault="00013C56" w:rsidP="00013C56">
      <w:pPr>
        <w:ind w:left="720"/>
      </w:pPr>
      <w:r>
        <w:t xml:space="preserve"> </w:t>
      </w:r>
      <w:proofErr w:type="spellStart"/>
      <w:r>
        <w:t>ks.</w:t>
      </w:r>
      <w:proofErr w:type="gramStart"/>
      <w:r>
        <w:t>test</w:t>
      </w:r>
      <w:proofErr w:type="spellEnd"/>
      <w:r>
        <w:t>(</w:t>
      </w:r>
      <w:proofErr w:type="gramEnd"/>
      <w:r>
        <w:t>x3, "</w:t>
      </w:r>
      <w:proofErr w:type="spellStart"/>
      <w:r>
        <w:t>pexp</w:t>
      </w:r>
      <w:proofErr w:type="spellEnd"/>
      <w:r>
        <w:t xml:space="preserve">", fit3$estimate) </w:t>
      </w:r>
    </w:p>
    <w:p w14:paraId="6F4D1FBF" w14:textId="77777777" w:rsidR="00013C56" w:rsidRDefault="00013C56" w:rsidP="00013C56">
      <w:pPr>
        <w:ind w:left="720"/>
      </w:pPr>
    </w:p>
    <w:p w14:paraId="7CC7E4FC" w14:textId="77777777" w:rsidR="00013C56" w:rsidRDefault="00013C56" w:rsidP="00013C56">
      <w:pPr>
        <w:ind w:left="720"/>
      </w:pPr>
      <w:r>
        <w:tab/>
        <w:t>One-sample Kolmogorov-Smirnov test</w:t>
      </w:r>
    </w:p>
    <w:p w14:paraId="1BA88877" w14:textId="77777777" w:rsidR="00013C56" w:rsidRDefault="00013C56" w:rsidP="00013C56">
      <w:pPr>
        <w:ind w:left="720"/>
      </w:pPr>
    </w:p>
    <w:p w14:paraId="2B880CE1" w14:textId="77777777" w:rsidR="00013C56" w:rsidRDefault="00013C56" w:rsidP="00013C56">
      <w:pPr>
        <w:ind w:left="720"/>
      </w:pPr>
      <w:r>
        <w:t>data:  x3</w:t>
      </w:r>
    </w:p>
    <w:p w14:paraId="1D62F0CD" w14:textId="77777777" w:rsidR="00013C56" w:rsidRDefault="00013C56" w:rsidP="00013C56">
      <w:pPr>
        <w:ind w:left="720"/>
      </w:pPr>
      <w:r>
        <w:t>D = 0.018746, p-value = 0.8737</w:t>
      </w:r>
    </w:p>
    <w:p w14:paraId="77BCB2E0" w14:textId="77777777" w:rsidR="00013C56" w:rsidRDefault="00013C56" w:rsidP="00013C56">
      <w:pPr>
        <w:ind w:left="720"/>
      </w:pPr>
      <w:r>
        <w:t>alternative hypothesis: two-sided</w:t>
      </w:r>
    </w:p>
    <w:p w14:paraId="1D272361" w14:textId="77777777" w:rsidR="00013C56" w:rsidRDefault="00013C56" w:rsidP="00013C56">
      <w:pPr>
        <w:ind w:left="720"/>
      </w:pPr>
    </w:p>
    <w:p w14:paraId="6BEB8670" w14:textId="77777777" w:rsidR="00013C56" w:rsidRDefault="00013C56" w:rsidP="00013C56">
      <w:r>
        <w:t xml:space="preserve">     </w:t>
      </w:r>
      <w:r>
        <w:t xml:space="preserve"> </w:t>
      </w:r>
      <w:r w:rsidRPr="00215D56">
        <w:rPr>
          <w:highlight w:val="yellow"/>
        </w:rPr>
        <w:t>#(e)</w:t>
      </w:r>
      <w:r>
        <w:t xml:space="preserve"> Test results show that x1 (i.e., the first column of the given </w:t>
      </w:r>
      <w:proofErr w:type="gramStart"/>
      <w:r>
        <w:t>dataset )</w:t>
      </w:r>
      <w:proofErr w:type="gramEnd"/>
      <w:r>
        <w:t xml:space="preserve"> comes from an exponential distribution with rate rx1.  </w:t>
      </w:r>
    </w:p>
    <w:p w14:paraId="75E4CDCD" w14:textId="7A4E9A6A" w:rsidR="00013C56" w:rsidRDefault="00013C56" w:rsidP="00013C56">
      <w:r>
        <w:t xml:space="preserve">     </w:t>
      </w:r>
      <w:r>
        <w:t xml:space="preserve"> </w:t>
      </w:r>
      <w:r w:rsidRPr="00215D56">
        <w:rPr>
          <w:highlight w:val="yellow"/>
        </w:rPr>
        <w:t>#(f)</w:t>
      </w:r>
      <w:r>
        <w:t xml:space="preserve"> plot a graph</w:t>
      </w:r>
    </w:p>
    <w:p w14:paraId="65B82E87" w14:textId="3486C893" w:rsidR="00013C56" w:rsidRDefault="00013C56" w:rsidP="00013C56">
      <w:pPr>
        <w:ind w:left="720"/>
      </w:pPr>
      <w:r>
        <w:t xml:space="preserve"> </w:t>
      </w:r>
      <w:proofErr w:type="gramStart"/>
      <w:r>
        <w:t>hist(</w:t>
      </w:r>
      <w:proofErr w:type="gramEnd"/>
      <w:r>
        <w:t xml:space="preserve">x1, </w:t>
      </w:r>
      <w:proofErr w:type="spellStart"/>
      <w:r>
        <w:t>freq</w:t>
      </w:r>
      <w:proofErr w:type="spellEnd"/>
      <w:r>
        <w:t xml:space="preserve"> = FALSE, breaks = 50, </w:t>
      </w:r>
      <w:proofErr w:type="spellStart"/>
      <w:r>
        <w:t>xlim</w:t>
      </w:r>
      <w:proofErr w:type="spellEnd"/>
      <w:r>
        <w:t xml:space="preserve"> = c(0, quantile(x1, 0.99)), main="Histogram of x1 data vector with \n </w:t>
      </w:r>
      <w:proofErr w:type="spellStart"/>
      <w:r>
        <w:t>sumperimposed</w:t>
      </w:r>
      <w:proofErr w:type="spellEnd"/>
      <w:r>
        <w:t xml:space="preserve"> true exponential curve", </w:t>
      </w:r>
      <w:proofErr w:type="spellStart"/>
      <w:r>
        <w:t>xlab</w:t>
      </w:r>
      <w:proofErr w:type="spellEnd"/>
      <w:r>
        <w:t>="sample x1")</w:t>
      </w:r>
    </w:p>
    <w:p w14:paraId="65DDD106" w14:textId="5AC8D48B" w:rsidR="00013C56" w:rsidRDefault="00013C56" w:rsidP="00013C56">
      <w:pPr>
        <w:ind w:left="720"/>
      </w:pPr>
      <w:r>
        <w:t xml:space="preserve"> </w:t>
      </w:r>
      <w:proofErr w:type="gramStart"/>
      <w:r>
        <w:t>curve(</w:t>
      </w:r>
      <w:proofErr w:type="spellStart"/>
      <w:proofErr w:type="gramEnd"/>
      <w:r>
        <w:t>dexp</w:t>
      </w:r>
      <w:proofErr w:type="spellEnd"/>
      <w:r>
        <w:t>(x, rate = fit1$estimate), from = 0, col = "red", add = TRUE)</w:t>
      </w:r>
    </w:p>
    <w:p w14:paraId="658ED0AE" w14:textId="77777777" w:rsidR="00215D56" w:rsidRDefault="00215D56" w:rsidP="00013C56">
      <w:pPr>
        <w:ind w:left="720"/>
      </w:pPr>
    </w:p>
    <w:p w14:paraId="6182DA67" w14:textId="785F1993" w:rsidR="008C7315" w:rsidRDefault="00215D56" w:rsidP="00013C56">
      <w:pPr>
        <w:ind w:left="720"/>
      </w:pPr>
      <w:r>
        <w:fldChar w:fldCharType="begin"/>
      </w:r>
      <w:r>
        <w:instrText xml:space="preserve"> INCLUDEPICTURE "http://127.0.0.1:31205/graphics/17bdd964-b7d9-4efc-9387-97b1c3ae9c46.png" \* MERGEFORMATINET </w:instrText>
      </w:r>
      <w:r>
        <w:fldChar w:fldCharType="separate"/>
      </w:r>
      <w:r>
        <w:pict w14:anchorId="6B65D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rPr>
          <w:noProof/>
        </w:rPr>
        <w:drawing>
          <wp:inline distT="0" distB="0" distL="0" distR="0" wp14:anchorId="736525E5" wp14:editId="14BE1218">
            <wp:extent cx="5839640" cy="3410426"/>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9640" cy="3410426"/>
                    </a:xfrm>
                    <a:prstGeom prst="rect">
                      <a:avLst/>
                    </a:prstGeom>
                  </pic:spPr>
                </pic:pic>
              </a:graphicData>
            </a:graphic>
          </wp:inline>
        </w:drawing>
      </w:r>
    </w:p>
    <w:p w14:paraId="79BF8F2D" w14:textId="77777777" w:rsidR="008C7315" w:rsidRDefault="008C7315" w:rsidP="008C7315">
      <w:pPr>
        <w:ind w:left="720"/>
      </w:pPr>
    </w:p>
    <w:p w14:paraId="338B2556" w14:textId="77777777" w:rsidR="00D578AC" w:rsidRDefault="0056793B">
      <w:pPr>
        <w:pStyle w:val="FirstParagraph"/>
      </w:pPr>
      <w:r>
        <w:rPr>
          <w:b/>
          <w:bCs/>
        </w:rPr>
        <w:t>Problem 3</w:t>
      </w:r>
    </w:p>
    <w:p w14:paraId="7C242383" w14:textId="77777777" w:rsidR="00D578AC" w:rsidRDefault="0056793B">
      <w:pPr>
        <w:pStyle w:val="BodyText"/>
      </w:pPr>
      <w:r>
        <w:t xml:space="preserve">A system consists of two independent components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w:r>
        <w:t xml:space="preserve">C_$ which follow exponential distributions with rates </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r>
          <w:rPr>
            <w:rFonts w:ascii="Cambria Math" w:hAnsi="Cambria Math"/>
          </w:rPr>
          <m:t>0.8</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2</m:t>
            </m:r>
          </m:sub>
        </m:sSub>
        <m:r>
          <m:rPr>
            <m:sty m:val="p"/>
          </m:rPr>
          <w:rPr>
            <w:rFonts w:ascii="Cambria Math" w:hAnsi="Cambria Math"/>
          </w:rPr>
          <m:t>=</m:t>
        </m:r>
        <m:r>
          <w:rPr>
            <w:rFonts w:ascii="Cambria Math" w:hAnsi="Cambria Math"/>
          </w:rPr>
          <m:t>0.65</m:t>
        </m:r>
      </m:oMath>
      <w:r>
        <w:t>, respectively.</w:t>
      </w:r>
    </w:p>
    <w:p w14:paraId="11735F8A" w14:textId="3CD213A1" w:rsidR="00D578AC" w:rsidRDefault="0056793B">
      <w:pPr>
        <w:pStyle w:val="BodyText"/>
      </w:pPr>
      <w:r>
        <w:t xml:space="preserve">Find the probability that the component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fails before the component </w:t>
      </w:r>
      <m:oMath>
        <m:sSub>
          <m:sSubPr>
            <m:ctrlPr>
              <w:rPr>
                <w:rFonts w:ascii="Cambria Math" w:hAnsi="Cambria Math"/>
              </w:rPr>
            </m:ctrlPr>
          </m:sSubPr>
          <m:e>
            <m:r>
              <w:rPr>
                <w:rFonts w:ascii="Cambria Math" w:hAnsi="Cambria Math"/>
              </w:rPr>
              <m:t>C</m:t>
            </m:r>
          </m:e>
          <m:sub>
            <m:r>
              <w:rPr>
                <w:rFonts w:ascii="Cambria Math" w:hAnsi="Cambria Math"/>
              </w:rPr>
              <m:t>2</m:t>
            </m:r>
          </m:sub>
        </m:sSub>
      </m:oMath>
      <w:r>
        <w:t>.</w:t>
      </w:r>
    </w:p>
    <w:p w14:paraId="6247E333" w14:textId="7AE401F3" w:rsidR="00662A6D" w:rsidRDefault="00662A6D">
      <w:pPr>
        <w:pStyle w:val="BodyText"/>
      </w:pPr>
    </w:p>
    <w:p w14:paraId="644E1775" w14:textId="77777777" w:rsidR="00662A6D" w:rsidRDefault="00662A6D" w:rsidP="00662A6D">
      <w:pPr>
        <w:pStyle w:val="BodyText"/>
      </w:pPr>
      <w:r w:rsidRPr="00662A6D">
        <w:rPr>
          <w:b/>
          <w:bCs/>
          <w:highlight w:val="yellow"/>
        </w:rPr>
        <w:t>Solution</w:t>
      </w:r>
    </w:p>
    <w:p w14:paraId="22E6D83F" w14:textId="77777777" w:rsidR="00662A6D" w:rsidRDefault="00662A6D" w:rsidP="00662A6D">
      <w:pPr>
        <w:pStyle w:val="BodyText"/>
      </w:pPr>
      <w:r>
        <w:t xml:space="preserve">Let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be the life of failure of the two components, respectively. Then,</w:t>
      </w:r>
    </w:p>
    <w:p w14:paraId="0D029C37" w14:textId="797E3958" w:rsidR="00662A6D" w:rsidRDefault="00662A6D" w:rsidP="00662A6D">
      <w:pPr>
        <w:pStyle w:val="BodyText"/>
      </w:p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en>
        </m:f>
      </m:oMath>
      <w:r>
        <w:rPr>
          <w:rFonts w:eastAsiaTheme="minorEastAsia"/>
        </w:rPr>
        <w:t>=</w:t>
      </w:r>
      <w:r w:rsidRPr="00662A6D">
        <w:rPr>
          <w:rFonts w:eastAsiaTheme="minorEastAsia"/>
        </w:rPr>
        <w:t xml:space="preserve"> 0.5517241</w:t>
      </w:r>
    </w:p>
    <w:p w14:paraId="182BD319" w14:textId="77777777" w:rsidR="00662A6D" w:rsidRDefault="00662A6D">
      <w:pPr>
        <w:pStyle w:val="BodyText"/>
      </w:pPr>
    </w:p>
    <w:sectPr w:rsidR="00662A6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EA3A" w14:textId="77777777" w:rsidR="0056793B" w:rsidRDefault="0056793B">
      <w:pPr>
        <w:spacing w:after="0"/>
      </w:pPr>
      <w:r>
        <w:separator/>
      </w:r>
    </w:p>
  </w:endnote>
  <w:endnote w:type="continuationSeparator" w:id="0">
    <w:p w14:paraId="1A9DCA48" w14:textId="77777777" w:rsidR="0056793B" w:rsidRDefault="00567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91876" w14:textId="77777777" w:rsidR="0056793B" w:rsidRDefault="0056793B">
      <w:r>
        <w:separator/>
      </w:r>
    </w:p>
  </w:footnote>
  <w:footnote w:type="continuationSeparator" w:id="0">
    <w:p w14:paraId="67A08117" w14:textId="77777777" w:rsidR="0056793B" w:rsidRDefault="00567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F439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31"/>
    <w:multiLevelType w:val="multilevel"/>
    <w:tmpl w:val="B4A6E66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36"/>
    <w:multiLevelType w:val="multilevel"/>
    <w:tmpl w:val="AF606A7C"/>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16cid:durableId="454180047">
    <w:abstractNumId w:val="0"/>
  </w:num>
  <w:num w:numId="2" w16cid:durableId="2016567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31034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0637989">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578AC"/>
    <w:rsid w:val="00013C56"/>
    <w:rsid w:val="002041A3"/>
    <w:rsid w:val="00215D56"/>
    <w:rsid w:val="0056793B"/>
    <w:rsid w:val="00662A6D"/>
    <w:rsid w:val="0080237B"/>
    <w:rsid w:val="008C7315"/>
    <w:rsid w:val="00B122D4"/>
    <w:rsid w:val="00CB40EF"/>
    <w:rsid w:val="00D578AC"/>
    <w:rsid w:val="00E17CD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7940"/>
  <w15:docId w15:val="{AAAF85E3-A12C-45FC-92C6-FD6D2D18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hw10: Product and system reliability</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hw10: Product and system reliability</dc:title>
  <dc:creator>Dr. Islam</dc:creator>
  <cp:keywords/>
  <cp:lastModifiedBy>Lian Zuo</cp:lastModifiedBy>
  <cp:revision>6</cp:revision>
  <dcterms:created xsi:type="dcterms:W3CDTF">2022-04-15T22:13:00Z</dcterms:created>
  <dcterms:modified xsi:type="dcterms:W3CDTF">2022-04-16T16:50:00Z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21, 2022</vt:lpwstr>
  </property>
  <property fmtid="{D5CDD505-2E9C-101B-9397-08002B2CF9AE}" pid="3" name="output">
    <vt:lpwstr>word_document</vt:lpwstr>
  </property>
</Properties>
</file>