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of</w:t>
      </w:r>
      <w:r>
        <w:t xml:space="preserve"> </w:t>
      </w:r>
      <w:r>
        <w:t xml:space="preserve">Homogeneity</w:t>
      </w:r>
      <w:r>
        <w:t xml:space="preserve"> </w:t>
      </w:r>
      <w:r>
        <w:t xml:space="preserve">Of</w:t>
      </w:r>
      <w:r>
        <w:t xml:space="preserve"> </w:t>
      </w:r>
      <w:r>
        <w:t xml:space="preserve">Covariance</w:t>
      </w:r>
      <w:r>
        <w:t xml:space="preserve"> </w:t>
      </w:r>
      <w:r>
        <w:t xml:space="preserve">Matrix</w:t>
      </w:r>
    </w:p>
    <w:p>
      <w:pPr>
        <w:pStyle w:val="Author"/>
      </w:pPr>
      <w:r>
        <w:t xml:space="preserve">Tanweer</w:t>
      </w:r>
      <w:r>
        <w:t xml:space="preserve"> </w:t>
      </w:r>
      <w:r>
        <w:t xml:space="preserve">Shapla</w:t>
      </w:r>
    </w:p>
    <w:p>
      <w:pPr>
        <w:pStyle w:val="Date"/>
      </w:pPr>
      <w:r>
        <w:t xml:space="preserve">2023-10-10</w:t>
      </w:r>
    </w:p>
    <w:p>
      <w:pPr>
        <w:pStyle w:val="FirstParagraph"/>
      </w:pPr>
      <w:r>
        <w:t xml:space="preserve">In checking homogeneity of covariance matrices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populations, the null and alternative hypotheses are respectively,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Σ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Σ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=</m:t>
        </m:r>
        <m:sSub>
          <m:e>
            <m:r>
              <m:t>Σ</m:t>
            </m:r>
          </m:e>
          <m:sub>
            <m:r>
              <m:t>K</m:t>
            </m:r>
          </m:sub>
        </m:sSub>
      </m:oMath>
    </w:p>
    <w:p>
      <w:pPr>
        <w:pStyle w:val="BodyText"/>
      </w:pPr>
      <w:r>
        <w:t xml:space="preserve">vs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: at least one equality does not hold.</w:t>
      </w:r>
    </w:p>
    <w:bookmarkStart w:id="20" w:name="example-1"/>
    <w:p>
      <w:pPr>
        <w:pStyle w:val="Heading2"/>
      </w:pPr>
      <w:r>
        <w:t xml:space="preserve">Example 1</w:t>
      </w:r>
    </w:p>
    <w:p>
      <w:pPr>
        <w:pStyle w:val="FirstParagraph"/>
      </w:pPr>
      <w:r>
        <w:t xml:space="preserve">In this example, we work on Psychological test data. We use boxM() function from heplots package, which depends on car and carData packages.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"D:/LianZuo/Applied Statistics Course Materials/STAT 577 - Applied Multivariate Statistics/data-577"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"Psychological tests.DAT"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F)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(PT)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gender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br/>
      </w:r>
      <w:r>
        <w:rPr>
          <w:rStyle w:val="CommentTok"/>
        </w:rPr>
        <w:t xml:space="preserve">#install.packages("heplots")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(heplots)</w:t>
      </w:r>
      <w:r>
        <w:br/>
      </w:r>
      <w:r>
        <w:rPr>
          <w:rStyle w:val="FunctionTok"/>
        </w:rPr>
        <w:t xml:space="preserve">boxM</w:t>
      </w:r>
      <w:r>
        <w:rPr>
          <w:rStyle w:val="NormalTok"/>
        </w:rPr>
        <w:t xml:space="preserve">(PT[,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],PT[,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br/>
      </w:r>
      <w:r>
        <w:rPr>
          <w:rStyle w:val="VerbatimChar"/>
        </w:rPr>
        <w:t xml:space="preserve">    Box's M-test for Homogeneity of Covariance Matrices</w:t>
      </w:r>
      <w:r>
        <w:br/>
      </w:r>
      <w:r>
        <w:br/>
      </w:r>
      <w:r>
        <w:rPr>
          <w:rStyle w:val="VerbatimChar"/>
        </w:rPr>
        <w:t xml:space="preserve">data:  PT[, 2:5]</w:t>
      </w:r>
      <w:r>
        <w:br/>
      </w:r>
      <w:r>
        <w:rPr>
          <w:rStyle w:val="VerbatimChar"/>
        </w:rPr>
        <w:t xml:space="preserve">Chi-Sq (approx.) = 13.551, df = 10, p-value = 0.1945</w:t>
      </w:r>
    </w:p>
    <w:p>
      <w:pPr>
        <w:pStyle w:val="SourceCode"/>
      </w:pPr>
      <w:r>
        <w:rPr>
          <w:rStyle w:val="CommentTok"/>
        </w:rPr>
        <w:t xml:space="preserve">#or, boxM(PT[, c("t1","t2", "t3", "t4")], PT[, "gender"])</w:t>
      </w:r>
    </w:p>
    <w:p>
      <w:pPr>
        <w:pStyle w:val="FirstParagraph"/>
      </w:pPr>
      <w:r>
        <w:t xml:space="preserve">The test statistic value is found to be 13.551 with a p-value of 0.1945. Therefore, we fail to reject the null hypothesis and conclude that the population covariance matrices are not significnatly different.</w:t>
      </w:r>
    </w:p>
    <w:bookmarkEnd w:id="20"/>
    <w:bookmarkStart w:id="21" w:name="example-2"/>
    <w:p>
      <w:pPr>
        <w:pStyle w:val="Heading2"/>
      </w:pPr>
      <w:r>
        <w:t xml:space="preserve">Example 2</w:t>
      </w:r>
    </w:p>
    <w:p>
      <w:pPr>
        <w:pStyle w:val="FirstParagraph"/>
      </w:pPr>
      <w:r>
        <w:t xml:space="preserve">We work on iris data to check the homogeneity of covariance matrices.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[1] "Sepal.Length" "Sepal.Width"  "Petal.Length" "Petal.Width"  "Species"     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boxM</w:t>
      </w:r>
      <w:r>
        <w:rPr>
          <w:rStyle w:val="NormalTok"/>
        </w:rPr>
        <w:t xml:space="preserve">(iris[,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iris[,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result</w:t>
      </w:r>
    </w:p>
    <w:p>
      <w:pPr>
        <w:pStyle w:val="SourceCode"/>
      </w:pPr>
      <w:r>
        <w:br/>
      </w:r>
      <w:r>
        <w:rPr>
          <w:rStyle w:val="VerbatimChar"/>
        </w:rPr>
        <w:t xml:space="preserve">    Box's M-test for Homogeneity of Covariance Matrices</w:t>
      </w:r>
      <w:r>
        <w:br/>
      </w:r>
      <w:r>
        <w:br/>
      </w:r>
      <w:r>
        <w:rPr>
          <w:rStyle w:val="VerbatimChar"/>
        </w:rPr>
        <w:t xml:space="preserve">data:  iris[, 1:4]</w:t>
      </w:r>
      <w:r>
        <w:br/>
      </w:r>
      <w:r>
        <w:rPr>
          <w:rStyle w:val="VerbatimChar"/>
        </w:rPr>
        <w:t xml:space="preserve">Chi-Sq (approx.) = 140.94, df = 20, p-value &lt; 2.2e-16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of Homogeneity Of Covariance Matrix</dc:title>
  <dc:creator>Tanweer Shapla</dc:creator>
  <cp:keywords/>
  <dcterms:created xsi:type="dcterms:W3CDTF">2023-10-10T18:07:27Z</dcterms:created>
  <dcterms:modified xsi:type="dcterms:W3CDTF">2023-10-10T18:07:27Z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2023-10-10</vt:lpwstr>
  </property>
  <property fmtid="{D5CDD505-2E9C-101B-9397-08002B2CF9AE}" pid="3" name="output">
    <vt:lpwstr>word_document</vt:lpwstr>
  </property>
</Properties>
</file>