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Principal</w:t>
      </w:r>
      <w:r>
        <w:t xml:space="preserve"> </w:t>
      </w:r>
      <w:r>
        <w:t xml:space="preserve">Component</w:t>
      </w:r>
      <w:r>
        <w:t xml:space="preserve"> </w:t>
      </w:r>
      <w:r>
        <w:t xml:space="preserve">Analysis:</w:t>
      </w:r>
      <w:r>
        <w:t xml:space="preserve"> </w:t>
      </w:r>
      <w:r>
        <w:t xml:space="preserve">Air</w:t>
      </w:r>
      <w:r>
        <w:t xml:space="preserve"> </w:t>
      </w:r>
      <w:r>
        <w:t xml:space="preserve">pollution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T</w:t>
      </w:r>
      <w:r>
        <w:t xml:space="preserve"> </w:t>
      </w:r>
      <w:r>
        <w:t xml:space="preserve">Shapla</w:t>
      </w:r>
    </w:p>
    <w:p>
      <w:pPr>
        <w:pStyle w:val="Date"/>
      </w:pPr>
      <w:r>
        <w:t xml:space="preserve">10/25/2023</w:t>
      </w:r>
    </w:p>
    <w:p>
      <w:pPr>
        <w:pStyle w:val="FirstParagraph"/>
      </w:pPr>
      <w:r>
        <w:t xml:space="preserve">#Principal Component Analysis (PCA)</w:t>
      </w:r>
    </w:p>
    <w:bookmarkStart w:id="20" w:name="example-air-pollution-data"/>
    <w:p>
      <w:pPr>
        <w:pStyle w:val="Heading2"/>
      </w:pPr>
      <w:r>
        <w:t xml:space="preserve">Example Air Pollution data</w:t>
      </w:r>
    </w:p>
    <w:p>
      <w:pPr>
        <w:pStyle w:val="FirstParagraph"/>
      </w:pPr>
      <w:r>
        <w:t xml:space="preserve">Below we consider</w:t>
      </w:r>
      <w:r>
        <w:t xml:space="preserve"> </w:t>
      </w:r>
      <w:r>
        <w:t xml:space="preserve">‘</w:t>
      </w:r>
      <w:r>
        <w:t xml:space="preserve">Air Pollution</w:t>
      </w:r>
      <w:r>
        <w:t xml:space="preserve">’</w:t>
      </w:r>
      <w:r>
        <w:t xml:space="preserve"> </w:t>
      </w:r>
      <w:r>
        <w:t xml:space="preserve">example. The accompanying data is provided in Table 1.5, page 39 of the textbook (Johnson), and in AirPollution data in Canvas Data module.</w:t>
      </w:r>
    </w:p>
    <w:p>
      <w:pPr>
        <w:pStyle w:val="BodyText"/>
      </w:pPr>
      <w:r>
        <w:t xml:space="preserve">In the Air Pollution data, there are 42 measurements on 7 air-pollution variables recorded at 12:00 pm in the Los Angeles area on different days. The variables are given below. For the sake of simplicity, we assume that all the variables have same unit of measurement.</w:t>
      </w:r>
    </w:p>
    <w:p>
      <w:pPr>
        <w:numPr>
          <w:ilvl w:val="0"/>
          <w:numId w:val="1001"/>
        </w:numPr>
        <w:pStyle w:val="Compact"/>
      </w:pPr>
      <w:r>
        <w:t xml:space="preserve">Wind</w:t>
      </w:r>
    </w:p>
    <w:p>
      <w:pPr>
        <w:numPr>
          <w:ilvl w:val="0"/>
          <w:numId w:val="1001"/>
        </w:numPr>
        <w:pStyle w:val="Compact"/>
      </w:pPr>
      <w:r>
        <w:t xml:space="preserve">Solar radiation</w:t>
      </w:r>
    </w:p>
    <w:p>
      <w:pPr>
        <w:numPr>
          <w:ilvl w:val="0"/>
          <w:numId w:val="1001"/>
        </w:numPr>
        <w:pStyle w:val="Compact"/>
      </w:pPr>
      <w:r>
        <w:t xml:space="preserve">CO (Carbon monoxide)</w:t>
      </w:r>
    </w:p>
    <w:p>
      <w:pPr>
        <w:numPr>
          <w:ilvl w:val="0"/>
          <w:numId w:val="1001"/>
        </w:numPr>
        <w:pStyle w:val="Compact"/>
      </w:pPr>
      <w:r>
        <w:t xml:space="preserve">NO (Nitrogen oxide)</w:t>
      </w:r>
    </w:p>
    <w:p>
      <w:pPr>
        <w:numPr>
          <w:ilvl w:val="0"/>
          <w:numId w:val="1001"/>
        </w:numPr>
        <w:pStyle w:val="Compact"/>
      </w:pPr>
      <w:r>
        <w:t xml:space="preserve">NO2 (Nitrogen dioxide)</w:t>
      </w:r>
    </w:p>
    <w:p>
      <w:pPr>
        <w:numPr>
          <w:ilvl w:val="0"/>
          <w:numId w:val="1001"/>
        </w:numPr>
        <w:pStyle w:val="Compact"/>
      </w:pPr>
      <w:r>
        <w:t xml:space="preserve">O3 (Ozone)</w:t>
      </w:r>
    </w:p>
    <w:p>
      <w:pPr>
        <w:numPr>
          <w:ilvl w:val="0"/>
          <w:numId w:val="1001"/>
        </w:numPr>
        <w:pStyle w:val="Compact"/>
      </w:pPr>
      <w:r>
        <w:t xml:space="preserve">HC (Hydrogen carbide)</w:t>
      </w:r>
    </w:p>
    <w:p>
      <w:pPr>
        <w:pStyle w:val="FirstParagraph"/>
      </w:pPr>
      <w:r>
        <w:t xml:space="preserve">Read the data in R, assign variable names, and answer the following questions:</w:t>
      </w:r>
    </w:p>
    <w:p>
      <w:pPr>
        <w:numPr>
          <w:ilvl w:val="0"/>
          <w:numId w:val="1002"/>
        </w:numPr>
      </w:pPr>
      <w:r>
        <w:t xml:space="preserve">To perform a PCA for the above data, should you use a sample covariance matrix or correlation matrix and Why? Using the appropriate matrix, compute and write down the first and second principal components,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</w:pPr>
      <w:r>
        <w:t xml:space="preserve">Draw a screeplot and provide your graph below. Based on the graph, decide how many principal components you will consider in your study.</w:t>
      </w:r>
    </w:p>
    <w:p>
      <w:pPr>
        <w:numPr>
          <w:ilvl w:val="0"/>
          <w:numId w:val="1002"/>
        </w:numPr>
      </w:pPr>
      <w:r>
        <w:t xml:space="preserve">How many components should you consider to account for at least 85% of the total variation in all the variables?</w:t>
      </w:r>
    </w:p>
    <w:p>
      <w:pPr>
        <w:numPr>
          <w:ilvl w:val="0"/>
          <w:numId w:val="1002"/>
        </w:numPr>
      </w:pPr>
      <w:r>
        <w:t xml:space="preserve">Based on using the average of eigenvalues as a cutoff, how many principal components you will consider in your study?</w:t>
      </w:r>
    </w:p>
    <w:p>
      <w:pPr>
        <w:pStyle w:val="FirstParagraph"/>
      </w:pPr>
      <w:r>
        <w:t xml:space="preserve">e.. Find the sample variance of each variable and explain how the relatively larger variances affect the principal component loadings.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Principal Component Analysis: Air pollution data</dc:title>
  <dc:creator>T Shapla</dc:creator>
  <cp:keywords/>
  <dcterms:created xsi:type="dcterms:W3CDTF">2023-10-26T20:33:26Z</dcterms:created>
  <dcterms:modified xsi:type="dcterms:W3CDTF">2023-10-26T20:33:26Z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10/25/2023</vt:lpwstr>
  </property>
  <property fmtid="{D5CDD505-2E9C-101B-9397-08002B2CF9AE}" pid="3" name="output">
    <vt:lpwstr>word_document</vt:lpwstr>
  </property>
</Properties>
</file>