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497D" w14:textId="77777777" w:rsidR="002D79C2" w:rsidRPr="00500676" w:rsidRDefault="002D79C2" w:rsidP="00E57B17">
      <w:pPr>
        <w:shd w:val="clear" w:color="auto" w:fill="FFFFFF"/>
        <w:spacing w:line="276" w:lineRule="auto"/>
        <w:jc w:val="both"/>
        <w:rPr>
          <w:rStyle w:val="BookTitle"/>
          <w:rFonts w:eastAsiaTheme="majorEastAsia"/>
          <w:color w:val="002060"/>
          <w:sz w:val="52"/>
          <w:szCs w:val="52"/>
        </w:rPr>
      </w:pPr>
      <w:r w:rsidRPr="00500676">
        <w:rPr>
          <w:rStyle w:val="BookTitle"/>
          <w:rFonts w:eastAsiaTheme="majorEastAsia"/>
          <w:color w:val="002060"/>
          <w:sz w:val="52"/>
          <w:szCs w:val="52"/>
        </w:rPr>
        <w:t xml:space="preserve">Chapter </w:t>
      </w:r>
      <w:r w:rsidR="00720549">
        <w:rPr>
          <w:rStyle w:val="BookTitle"/>
          <w:rFonts w:eastAsiaTheme="majorEastAsia"/>
          <w:color w:val="002060"/>
          <w:sz w:val="52"/>
          <w:szCs w:val="52"/>
        </w:rPr>
        <w:t>9</w:t>
      </w:r>
    </w:p>
    <w:p w14:paraId="21B3050C" w14:textId="77777777" w:rsidR="002D79C2" w:rsidRPr="00500676" w:rsidRDefault="00720549" w:rsidP="00E57B17">
      <w:pPr>
        <w:shd w:val="clear" w:color="auto" w:fill="FFFFFF"/>
        <w:spacing w:line="276" w:lineRule="auto"/>
        <w:jc w:val="both"/>
        <w:rPr>
          <w:rStyle w:val="BookTitle"/>
          <w:rFonts w:eastAsiaTheme="majorEastAsia"/>
          <w:color w:val="002060"/>
          <w:sz w:val="52"/>
          <w:szCs w:val="52"/>
        </w:rPr>
      </w:pPr>
      <w:r>
        <w:rPr>
          <w:rStyle w:val="BookTitle"/>
          <w:rFonts w:eastAsiaTheme="majorEastAsia"/>
          <w:color w:val="002060"/>
          <w:sz w:val="52"/>
          <w:szCs w:val="52"/>
        </w:rPr>
        <w:t>Nonparametric methods</w:t>
      </w:r>
    </w:p>
    <w:p w14:paraId="6BD55F85" w14:textId="77777777" w:rsidR="002D79C2" w:rsidRPr="00E57B17" w:rsidRDefault="002D79C2" w:rsidP="00E57B17">
      <w:pPr>
        <w:shd w:val="clear" w:color="auto" w:fill="FFFFFF"/>
        <w:spacing w:line="276" w:lineRule="auto"/>
        <w:jc w:val="both"/>
        <w:rPr>
          <w:rFonts w:eastAsiaTheme="majorEastAsia"/>
          <w:b/>
          <w:color w:val="002060"/>
          <w:spacing w:val="5"/>
          <w:kern w:val="28"/>
          <w:sz w:val="22"/>
          <w:szCs w:val="22"/>
        </w:rPr>
      </w:pPr>
    </w:p>
    <w:p w14:paraId="73BE5A10" w14:textId="77777777" w:rsidR="002D79C2" w:rsidRPr="00E57B17" w:rsidRDefault="002D79C2" w:rsidP="00E57B17">
      <w:pPr>
        <w:shd w:val="clear" w:color="auto" w:fill="FFFFFF"/>
        <w:spacing w:line="276" w:lineRule="auto"/>
        <w:jc w:val="both"/>
        <w:rPr>
          <w:color w:val="002060"/>
          <w:sz w:val="22"/>
          <w:szCs w:val="22"/>
        </w:rPr>
      </w:pPr>
    </w:p>
    <w:p w14:paraId="6892159D" w14:textId="77777777" w:rsidR="002D79C2" w:rsidRPr="00E57B17" w:rsidRDefault="002D79C2" w:rsidP="00E57B17">
      <w:pPr>
        <w:shd w:val="clear" w:color="auto" w:fill="FFFFFF"/>
        <w:spacing w:line="276" w:lineRule="auto"/>
        <w:jc w:val="both"/>
        <w:rPr>
          <w:color w:val="002060"/>
          <w:sz w:val="22"/>
          <w:szCs w:val="22"/>
        </w:rPr>
      </w:pPr>
    </w:p>
    <w:p w14:paraId="47542757" w14:textId="77777777" w:rsidR="002D79C2" w:rsidRPr="00500676" w:rsidRDefault="00720549" w:rsidP="00262772">
      <w:pPr>
        <w:pStyle w:val="Title"/>
        <w:shd w:val="clear" w:color="auto" w:fill="C2D69B" w:themeFill="accent3" w:themeFillTint="99"/>
        <w:spacing w:line="276" w:lineRule="auto"/>
        <w:rPr>
          <w:rFonts w:ascii="Times New Roman" w:hAnsi="Times New Roman" w:cs="Times New Roman"/>
          <w:b/>
          <w:color w:val="002060"/>
          <w:sz w:val="36"/>
          <w:szCs w:val="36"/>
        </w:rPr>
      </w:pPr>
      <w:r>
        <w:rPr>
          <w:rFonts w:ascii="Times New Roman" w:hAnsi="Times New Roman" w:cs="Times New Roman"/>
          <w:b/>
          <w:color w:val="002060"/>
          <w:sz w:val="36"/>
          <w:szCs w:val="36"/>
        </w:rPr>
        <w:t>9</w:t>
      </w:r>
      <w:r w:rsidR="00DC37E2">
        <w:rPr>
          <w:rFonts w:ascii="Times New Roman" w:hAnsi="Times New Roman" w:cs="Times New Roman"/>
          <w:b/>
          <w:color w:val="002060"/>
          <w:sz w:val="36"/>
          <w:szCs w:val="36"/>
        </w:rPr>
        <w:t xml:space="preserve">.1 </w:t>
      </w:r>
      <w:r w:rsidR="002D79C2" w:rsidRPr="00500676">
        <w:rPr>
          <w:rFonts w:ascii="Times New Roman" w:hAnsi="Times New Roman" w:cs="Times New Roman"/>
          <w:b/>
          <w:color w:val="002060"/>
          <w:sz w:val="36"/>
          <w:szCs w:val="36"/>
        </w:rPr>
        <w:t>Introduction</w:t>
      </w:r>
    </w:p>
    <w:p w14:paraId="0275FF63" w14:textId="77777777" w:rsidR="00DB3977" w:rsidRDefault="00DB3977" w:rsidP="00E23803">
      <w:pPr>
        <w:shd w:val="clear" w:color="auto" w:fill="FFFFFF"/>
        <w:spacing w:line="276" w:lineRule="auto"/>
        <w:jc w:val="both"/>
      </w:pPr>
      <w:r>
        <w:t>In this chapter, we c</w:t>
      </w:r>
      <w:r w:rsidR="00F47C1E">
        <w:t xml:space="preserve">over </w:t>
      </w:r>
      <w:r>
        <w:t xml:space="preserve">some useful non-parametric tests. </w:t>
      </w:r>
    </w:p>
    <w:p w14:paraId="03D33716" w14:textId="77777777" w:rsidR="00DB3977" w:rsidRDefault="00DB3977" w:rsidP="00E23803">
      <w:pPr>
        <w:shd w:val="clear" w:color="auto" w:fill="FFFFFF"/>
        <w:spacing w:line="276" w:lineRule="auto"/>
        <w:jc w:val="both"/>
      </w:pPr>
      <w:r>
        <w:t>Objectives:</w:t>
      </w:r>
    </w:p>
    <w:p w14:paraId="58F4EA5C" w14:textId="77777777" w:rsidR="00DB3977" w:rsidRDefault="00452156" w:rsidP="00452156">
      <w:pPr>
        <w:pStyle w:val="ListParagraph"/>
        <w:numPr>
          <w:ilvl w:val="0"/>
          <w:numId w:val="10"/>
        </w:numPr>
        <w:shd w:val="clear" w:color="auto" w:fill="FFFFFF"/>
        <w:spacing w:line="276" w:lineRule="auto"/>
        <w:jc w:val="both"/>
      </w:pPr>
      <w:r>
        <w:t>Briefly introduce t</w:t>
      </w:r>
      <w:r w:rsidR="00DB3977">
        <w:t>he following non-parametric tests:</w:t>
      </w:r>
    </w:p>
    <w:p w14:paraId="46CFB210" w14:textId="77777777" w:rsidR="00F47C1E" w:rsidRDefault="00720549" w:rsidP="00DB3977">
      <w:pPr>
        <w:pStyle w:val="ListParagraph"/>
        <w:numPr>
          <w:ilvl w:val="0"/>
          <w:numId w:val="9"/>
        </w:numPr>
        <w:shd w:val="clear" w:color="auto" w:fill="FFFFFF"/>
        <w:spacing w:line="276" w:lineRule="auto"/>
        <w:jc w:val="both"/>
      </w:pPr>
      <w:r>
        <w:t>Sign Test</w:t>
      </w:r>
      <w:r w:rsidR="00A1119D">
        <w:t xml:space="preserve"> </w:t>
      </w:r>
      <w:r w:rsidR="00DB3977">
        <w:t xml:space="preserve">for a </w:t>
      </w:r>
      <w:r w:rsidR="00A1119D">
        <w:t xml:space="preserve">paired </w:t>
      </w:r>
      <w:r w:rsidR="00DB3977">
        <w:t>or single sample</w:t>
      </w:r>
    </w:p>
    <w:p w14:paraId="28EEFAE3" w14:textId="77777777" w:rsidR="00F47C1E" w:rsidRDefault="00720549" w:rsidP="00E23803">
      <w:pPr>
        <w:pStyle w:val="ListParagraph"/>
        <w:numPr>
          <w:ilvl w:val="0"/>
          <w:numId w:val="9"/>
        </w:numPr>
        <w:shd w:val="clear" w:color="auto" w:fill="FFFFFF"/>
        <w:spacing w:line="276" w:lineRule="auto"/>
        <w:jc w:val="both"/>
      </w:pPr>
      <w:r>
        <w:t>Sign</w:t>
      </w:r>
      <w:r w:rsidR="00DB3977">
        <w:t>ed</w:t>
      </w:r>
      <w:r>
        <w:t xml:space="preserve"> rank test </w:t>
      </w:r>
      <w:r w:rsidR="00DB3977">
        <w:t>for a paired or single sample</w:t>
      </w:r>
      <w:r>
        <w:t>.</w:t>
      </w:r>
    </w:p>
    <w:p w14:paraId="731B9F98" w14:textId="77777777" w:rsidR="00F47C1E" w:rsidRDefault="00720549" w:rsidP="00E23803">
      <w:pPr>
        <w:pStyle w:val="ListParagraph"/>
        <w:numPr>
          <w:ilvl w:val="0"/>
          <w:numId w:val="9"/>
        </w:numPr>
        <w:shd w:val="clear" w:color="auto" w:fill="FFFFFF"/>
        <w:spacing w:line="276" w:lineRule="auto"/>
        <w:jc w:val="both"/>
      </w:pPr>
      <w:r>
        <w:t>Wilcoxon Rank Sum Test</w:t>
      </w:r>
      <w:r w:rsidR="00A1119D">
        <w:t xml:space="preserve"> for two independent sample</w:t>
      </w:r>
      <w:r w:rsidR="00DB3977">
        <w:t>s</w:t>
      </w:r>
      <w:r w:rsidR="00A1119D">
        <w:t>.</w:t>
      </w:r>
    </w:p>
    <w:p w14:paraId="05C66EDA" w14:textId="77777777" w:rsidR="0045314F" w:rsidRDefault="0045314F" w:rsidP="00E23803">
      <w:pPr>
        <w:pStyle w:val="ListParagraph"/>
        <w:numPr>
          <w:ilvl w:val="0"/>
          <w:numId w:val="9"/>
        </w:numPr>
        <w:shd w:val="clear" w:color="auto" w:fill="FFFFFF"/>
        <w:spacing w:line="276" w:lineRule="auto"/>
        <w:jc w:val="both"/>
      </w:pPr>
      <w:r>
        <w:t>Apply Permutation Test to rank-sum test</w:t>
      </w:r>
    </w:p>
    <w:p w14:paraId="28975293" w14:textId="77777777" w:rsidR="00452156" w:rsidRDefault="00452156" w:rsidP="00452156">
      <w:pPr>
        <w:pStyle w:val="ListParagraph"/>
        <w:numPr>
          <w:ilvl w:val="0"/>
          <w:numId w:val="10"/>
        </w:numPr>
        <w:shd w:val="clear" w:color="auto" w:fill="FFFFFF"/>
        <w:spacing w:line="276" w:lineRule="auto"/>
        <w:jc w:val="both"/>
      </w:pPr>
      <w:r>
        <w:t>Apply them using SAS to real-life data settings as examples and activities.</w:t>
      </w:r>
    </w:p>
    <w:p w14:paraId="50479FC7" w14:textId="77777777" w:rsidR="00F47C1E" w:rsidRDefault="00F47C1E" w:rsidP="00E23803">
      <w:pPr>
        <w:shd w:val="clear" w:color="auto" w:fill="FFFFFF"/>
        <w:spacing w:line="276" w:lineRule="auto"/>
        <w:jc w:val="both"/>
      </w:pPr>
    </w:p>
    <w:p w14:paraId="66C96EFB" w14:textId="1024BE63" w:rsidR="002D79C2" w:rsidRPr="00500676" w:rsidRDefault="002D79C2" w:rsidP="00262772">
      <w:pPr>
        <w:pStyle w:val="Title"/>
        <w:shd w:val="clear" w:color="auto" w:fill="C2D69B" w:themeFill="accent3" w:themeFillTint="99"/>
        <w:spacing w:line="276" w:lineRule="auto"/>
        <w:rPr>
          <w:rFonts w:ascii="Times New Roman" w:hAnsi="Times New Roman" w:cs="Times New Roman"/>
          <w:b/>
          <w:sz w:val="36"/>
          <w:szCs w:val="36"/>
        </w:rPr>
      </w:pPr>
      <w:r w:rsidRPr="00500676">
        <w:rPr>
          <w:rFonts w:ascii="Times New Roman" w:hAnsi="Times New Roman" w:cs="Times New Roman"/>
          <w:b/>
          <w:sz w:val="36"/>
          <w:szCs w:val="36"/>
        </w:rPr>
        <w:t xml:space="preserve">Section </w:t>
      </w:r>
      <w:r w:rsidR="00720549">
        <w:rPr>
          <w:rFonts w:ascii="Times New Roman" w:hAnsi="Times New Roman" w:cs="Times New Roman"/>
          <w:b/>
          <w:sz w:val="36"/>
          <w:szCs w:val="36"/>
        </w:rPr>
        <w:t>9</w:t>
      </w:r>
      <w:r w:rsidRPr="00500676">
        <w:rPr>
          <w:rFonts w:ascii="Times New Roman" w:hAnsi="Times New Roman" w:cs="Times New Roman"/>
          <w:b/>
          <w:sz w:val="36"/>
          <w:szCs w:val="36"/>
        </w:rPr>
        <w:t>:</w:t>
      </w:r>
      <w:r w:rsidR="009F2AB4">
        <w:rPr>
          <w:rFonts w:ascii="Times New Roman" w:hAnsi="Times New Roman" w:cs="Times New Roman"/>
          <w:b/>
          <w:sz w:val="36"/>
          <w:szCs w:val="36"/>
        </w:rPr>
        <w:t>2</w:t>
      </w:r>
      <w:r w:rsidR="00720549">
        <w:rPr>
          <w:rFonts w:ascii="Times New Roman" w:hAnsi="Times New Roman" w:cs="Times New Roman"/>
          <w:b/>
          <w:sz w:val="36"/>
          <w:szCs w:val="36"/>
        </w:rPr>
        <w:t xml:space="preserve"> Si</w:t>
      </w:r>
      <w:r w:rsidR="00BF6193">
        <w:rPr>
          <w:rFonts w:ascii="Times New Roman" w:hAnsi="Times New Roman" w:cs="Times New Roman"/>
          <w:b/>
          <w:sz w:val="36"/>
          <w:szCs w:val="36"/>
        </w:rPr>
        <w:t>gn</w:t>
      </w:r>
      <w:r w:rsidR="00720549">
        <w:rPr>
          <w:rFonts w:ascii="Times New Roman" w:hAnsi="Times New Roman" w:cs="Times New Roman"/>
          <w:b/>
          <w:sz w:val="36"/>
          <w:szCs w:val="36"/>
        </w:rPr>
        <w:t xml:space="preserve"> Test </w:t>
      </w:r>
      <w:r w:rsidR="009F2AB4">
        <w:rPr>
          <w:rFonts w:ascii="Times New Roman" w:hAnsi="Times New Roman" w:cs="Times New Roman"/>
          <w:b/>
          <w:sz w:val="36"/>
          <w:szCs w:val="36"/>
        </w:rPr>
        <w:t>for single and paired samples</w:t>
      </w:r>
    </w:p>
    <w:p w14:paraId="58B37D48" w14:textId="77777777" w:rsidR="00452156" w:rsidRDefault="00452156" w:rsidP="0055152E">
      <w:pPr>
        <w:spacing w:before="100" w:beforeAutospacing="1" w:after="100" w:afterAutospacing="1" w:line="360" w:lineRule="auto"/>
        <w:rPr>
          <w:lang w:val="en"/>
        </w:rPr>
      </w:pPr>
      <w:r>
        <w:rPr>
          <w:lang w:val="en"/>
        </w:rPr>
        <w:t>When do we apply?</w:t>
      </w:r>
    </w:p>
    <w:p w14:paraId="78DA14C9" w14:textId="77777777" w:rsidR="00BB773B" w:rsidRDefault="00452156" w:rsidP="00BB773B">
      <w:pPr>
        <w:spacing w:before="100" w:beforeAutospacing="1" w:after="100" w:afterAutospacing="1" w:line="360" w:lineRule="auto"/>
        <w:rPr>
          <w:lang w:val="en"/>
        </w:rPr>
      </w:pPr>
      <w:r>
        <w:rPr>
          <w:lang w:val="en"/>
        </w:rPr>
        <w:t xml:space="preserve">Given </w:t>
      </w:r>
      <w:r w:rsidRPr="000674CE">
        <w:rPr>
          <w:b/>
          <w:lang w:val="en"/>
        </w:rPr>
        <w:t>a sample</w:t>
      </w:r>
      <w:r>
        <w:rPr>
          <w:lang w:val="en"/>
        </w:rPr>
        <w:t xml:space="preserve"> from a population or </w:t>
      </w:r>
      <w:r w:rsidRPr="000674CE">
        <w:rPr>
          <w:b/>
          <w:lang w:val="en"/>
        </w:rPr>
        <w:t>a paired sample</w:t>
      </w:r>
      <w:r>
        <w:rPr>
          <w:lang w:val="en"/>
        </w:rPr>
        <w:t xml:space="preserve"> from a </w:t>
      </w:r>
      <w:r w:rsidR="000674CE">
        <w:rPr>
          <w:lang w:val="en"/>
        </w:rPr>
        <w:t>paired population</w:t>
      </w:r>
      <w:r>
        <w:rPr>
          <w:lang w:val="en"/>
        </w:rPr>
        <w:t>,</w:t>
      </w:r>
      <w:r w:rsidR="00B96942">
        <w:rPr>
          <w:lang w:val="en"/>
        </w:rPr>
        <w:t xml:space="preserve"> we apply sign test to test if </w:t>
      </w:r>
      <w:r w:rsidR="00BB773B">
        <w:rPr>
          <w:lang w:val="en"/>
        </w:rPr>
        <w:t xml:space="preserve">the </w:t>
      </w:r>
      <w:r>
        <w:rPr>
          <w:lang w:val="en"/>
        </w:rPr>
        <w:t xml:space="preserve">mean or median </w:t>
      </w:r>
      <w:r w:rsidR="00B96942">
        <w:rPr>
          <w:lang w:val="en"/>
        </w:rPr>
        <w:t xml:space="preserve">conforms to a specified value or if </w:t>
      </w:r>
      <w:r w:rsidR="00BB773B">
        <w:rPr>
          <w:lang w:val="en"/>
        </w:rPr>
        <w:t>the mean</w:t>
      </w:r>
      <w:r w:rsidR="00B96942">
        <w:rPr>
          <w:lang w:val="en"/>
        </w:rPr>
        <w:t>s</w:t>
      </w:r>
      <w:r w:rsidR="00BB773B">
        <w:rPr>
          <w:lang w:val="en"/>
        </w:rPr>
        <w:t xml:space="preserve"> or median</w:t>
      </w:r>
      <w:r w:rsidR="00B96942">
        <w:rPr>
          <w:lang w:val="en"/>
        </w:rPr>
        <w:t>s</w:t>
      </w:r>
      <w:r w:rsidR="00BB773B">
        <w:rPr>
          <w:lang w:val="en"/>
        </w:rPr>
        <w:t xml:space="preserve"> of the paired population</w:t>
      </w:r>
      <w:r w:rsidR="00B96942">
        <w:rPr>
          <w:lang w:val="en"/>
        </w:rPr>
        <w:t xml:space="preserve"> are identical</w:t>
      </w:r>
      <w:r w:rsidR="00BB773B">
        <w:rPr>
          <w:lang w:val="en"/>
        </w:rPr>
        <w:t xml:space="preserve">. </w:t>
      </w:r>
    </w:p>
    <w:p w14:paraId="615C56DB" w14:textId="77777777" w:rsidR="00C627CE" w:rsidRPr="00C627CE" w:rsidRDefault="00C627CE" w:rsidP="00BB773B">
      <w:pPr>
        <w:autoSpaceDE w:val="0"/>
        <w:autoSpaceDN w:val="0"/>
        <w:adjustRightInd w:val="0"/>
        <w:spacing w:line="360" w:lineRule="auto"/>
        <w:rPr>
          <w:b/>
          <w:lang w:val="en"/>
        </w:rPr>
      </w:pPr>
      <w:r w:rsidRPr="00C627CE">
        <w:rPr>
          <w:b/>
          <w:lang w:val="en"/>
        </w:rPr>
        <w:t>Scenario 1:</w:t>
      </w:r>
    </w:p>
    <w:p w14:paraId="2E7D08DE" w14:textId="77777777" w:rsidR="00BB773B" w:rsidRPr="00740B7A" w:rsidRDefault="00C627CE" w:rsidP="00BB773B">
      <w:pPr>
        <w:autoSpaceDE w:val="0"/>
        <w:autoSpaceDN w:val="0"/>
        <w:adjustRightInd w:val="0"/>
        <w:spacing w:line="360" w:lineRule="auto"/>
        <w:rPr>
          <w:rFonts w:eastAsiaTheme="minorEastAsia"/>
        </w:rPr>
      </w:pPr>
      <w:r>
        <w:rPr>
          <w:lang w:val="en"/>
        </w:rPr>
        <w:t>G</w:t>
      </w:r>
      <w:r w:rsidR="00BB773B">
        <w:rPr>
          <w:lang w:val="en"/>
        </w:rPr>
        <w:t>iven a sample</w:t>
      </w:r>
      <w:r w:rsidR="00BB773B" w:rsidRPr="00740B7A">
        <w:rPr>
          <w:lang w:val="en"/>
        </w:rPr>
        <w:t xml:space="preserve"> </w:t>
      </w: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2</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n</m:t>
            </m:r>
          </m:sub>
        </m:sSub>
        <m:r>
          <w:rPr>
            <w:rFonts w:ascii="Cambria Math" w:hAnsi="Cambria Math"/>
            <w:lang w:val="en"/>
          </w:rPr>
          <m:t>)</m:t>
        </m:r>
      </m:oMath>
      <w:r w:rsidR="00BB773B">
        <w:rPr>
          <w:lang w:val="en"/>
        </w:rPr>
        <w:t>, we wish to</w:t>
      </w:r>
      <w:r w:rsidR="00BB773B">
        <w:rPr>
          <w:rFonts w:eastAsiaTheme="minorEastAsia"/>
        </w:rPr>
        <w:t xml:space="preserve"> test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θ=θ</m:t>
            </m:r>
          </m:e>
          <m:sub>
            <m:r>
              <w:rPr>
                <w:rFonts w:ascii="Cambria Math" w:hAnsi="Cambria Math"/>
                <w:lang w:val="en"/>
              </w:rPr>
              <m:t>0</m:t>
            </m:r>
          </m:sub>
        </m:sSub>
      </m:oMath>
      <w:r w:rsidR="00BB773B">
        <w:rPr>
          <w:rFonts w:eastAsiaTheme="minorEastAsia"/>
          <w:lang w:val="en"/>
        </w:rPr>
        <w:t xml:space="preserve"> </w:t>
      </w:r>
      <w:r w:rsidR="00BB773B" w:rsidRPr="00740B7A">
        <w:rPr>
          <w:rFonts w:eastAsiaTheme="minorEastAsia"/>
        </w:rPr>
        <w:t>against any of the following three alternatives</w:t>
      </w:r>
    </w:p>
    <w:p w14:paraId="0DCA096A" w14:textId="77777777" w:rsidR="00BB773B" w:rsidRPr="00740B7A" w:rsidRDefault="008623CB" w:rsidP="00BB773B">
      <w:pPr>
        <w:pStyle w:val="ListParagraph"/>
        <w:numPr>
          <w:ilvl w:val="0"/>
          <w:numId w:val="3"/>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θ&gt;</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BB773B" w:rsidRPr="00740B7A">
        <w:rPr>
          <w:rFonts w:eastAsiaTheme="minorEastAsia"/>
        </w:rPr>
        <w:t xml:space="preserve"> (right-tailed test)</w:t>
      </w:r>
    </w:p>
    <w:p w14:paraId="1AD7D60A" w14:textId="77777777" w:rsidR="00BB773B" w:rsidRPr="00740B7A" w:rsidRDefault="008623CB" w:rsidP="00BB773B">
      <w:pPr>
        <w:pStyle w:val="ListParagraph"/>
        <w:numPr>
          <w:ilvl w:val="0"/>
          <w:numId w:val="3"/>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θ&lt;</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BB773B" w:rsidRPr="00740B7A">
        <w:rPr>
          <w:rFonts w:eastAsiaTheme="minorEastAsia"/>
        </w:rPr>
        <w:t xml:space="preserve"> (left-tailed test)</w:t>
      </w:r>
    </w:p>
    <w:p w14:paraId="653B0FC1" w14:textId="77777777" w:rsidR="00BB773B" w:rsidRDefault="008623CB" w:rsidP="00BB773B">
      <w:pPr>
        <w:pStyle w:val="ListParagraph"/>
        <w:numPr>
          <w:ilvl w:val="0"/>
          <w:numId w:val="3"/>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BB773B" w:rsidRPr="00740B7A">
        <w:rPr>
          <w:rFonts w:eastAsiaTheme="minorEastAsia"/>
        </w:rPr>
        <w:t xml:space="preserve"> (two-tailed test)</w:t>
      </w:r>
    </w:p>
    <w:p w14:paraId="25D83BF4" w14:textId="77777777" w:rsidR="00BB773B" w:rsidRDefault="00BB773B" w:rsidP="00BB773B">
      <w:pPr>
        <w:autoSpaceDE w:val="0"/>
        <w:autoSpaceDN w:val="0"/>
        <w:adjustRightInd w:val="0"/>
        <w:spacing w:line="360" w:lineRule="auto"/>
        <w:jc w:val="both"/>
        <w:rPr>
          <w:rFonts w:eastAsiaTheme="minorEastAsia"/>
          <w:lang w:val="en"/>
        </w:rPr>
      </w:pPr>
      <w:r>
        <w:rPr>
          <w:rFonts w:eastAsiaTheme="minorEastAsia"/>
        </w:rPr>
        <w:t xml:space="preserve">where </w:t>
      </w:r>
      <m:oMath>
        <m:r>
          <w:rPr>
            <w:rFonts w:ascii="Cambria Math" w:hAnsi="Cambria Math"/>
            <w:lang w:val="en"/>
          </w:rPr>
          <m:t>θ</m:t>
        </m:r>
      </m:oMath>
      <w:r>
        <w:rPr>
          <w:rFonts w:eastAsiaTheme="minorEastAsia"/>
          <w:lang w:val="en"/>
        </w:rPr>
        <w:t xml:space="preserve"> is an unknown location parameter, mean or median, and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rPr>
        <w:t xml:space="preserve"> is </w:t>
      </w:r>
      <w:r w:rsidR="00B96942">
        <w:rPr>
          <w:rFonts w:eastAsiaTheme="minorEastAsia"/>
        </w:rPr>
        <w:t xml:space="preserve">a </w:t>
      </w:r>
      <w:r>
        <w:rPr>
          <w:rFonts w:eastAsiaTheme="minorEastAsia"/>
        </w:rPr>
        <w:t xml:space="preserve">specified </w:t>
      </w:r>
      <w:r w:rsidR="00B96942">
        <w:rPr>
          <w:rFonts w:eastAsiaTheme="minorEastAsia"/>
        </w:rPr>
        <w:t>value.</w:t>
      </w:r>
    </w:p>
    <w:p w14:paraId="7380B523" w14:textId="77777777" w:rsidR="00C627CE" w:rsidRDefault="00C627CE" w:rsidP="00C627CE">
      <w:pPr>
        <w:autoSpaceDE w:val="0"/>
        <w:autoSpaceDN w:val="0"/>
        <w:adjustRightInd w:val="0"/>
        <w:spacing w:line="360" w:lineRule="auto"/>
        <w:rPr>
          <w:lang w:val="en"/>
        </w:rPr>
      </w:pPr>
    </w:p>
    <w:p w14:paraId="2BB1F414" w14:textId="77777777" w:rsidR="00C627CE" w:rsidRDefault="00C627CE" w:rsidP="00C627CE">
      <w:pPr>
        <w:autoSpaceDE w:val="0"/>
        <w:autoSpaceDN w:val="0"/>
        <w:adjustRightInd w:val="0"/>
        <w:spacing w:line="360" w:lineRule="auto"/>
        <w:rPr>
          <w:lang w:val="en"/>
        </w:rPr>
      </w:pPr>
    </w:p>
    <w:p w14:paraId="64ED808D" w14:textId="77777777" w:rsidR="00C627CE" w:rsidRPr="00C627CE" w:rsidRDefault="00C627CE" w:rsidP="00C627CE">
      <w:pPr>
        <w:autoSpaceDE w:val="0"/>
        <w:autoSpaceDN w:val="0"/>
        <w:adjustRightInd w:val="0"/>
        <w:spacing w:line="360" w:lineRule="auto"/>
        <w:rPr>
          <w:b/>
          <w:lang w:val="en"/>
        </w:rPr>
      </w:pPr>
      <w:r w:rsidRPr="00C627CE">
        <w:rPr>
          <w:b/>
          <w:lang w:val="en"/>
        </w:rPr>
        <w:t>Scenario 2:</w:t>
      </w:r>
    </w:p>
    <w:p w14:paraId="06698089" w14:textId="77777777" w:rsidR="00C627CE" w:rsidRPr="00C627CE" w:rsidRDefault="00C627CE" w:rsidP="00C627CE">
      <w:pPr>
        <w:autoSpaceDE w:val="0"/>
        <w:autoSpaceDN w:val="0"/>
        <w:adjustRightInd w:val="0"/>
        <w:spacing w:line="360" w:lineRule="auto"/>
        <w:rPr>
          <w:lang w:val="en"/>
        </w:rPr>
      </w:pPr>
      <w:r>
        <w:rPr>
          <w:lang w:val="en"/>
        </w:rPr>
        <w:t xml:space="preserve">Given a paired sample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from a population of paired measurements, we wish to test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oMath>
      <w:r w:rsidR="00BB773B">
        <w:rPr>
          <w:lang w:val="en"/>
        </w:rPr>
        <w:t xml:space="preserve"> or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r>
          <w:rPr>
            <w:rFonts w:ascii="Cambria Math" w:hAnsi="Cambria Math"/>
            <w:lang w:val="en"/>
          </w:rPr>
          <m:t>=0</m:t>
        </m:r>
      </m:oMath>
      <w:r>
        <w:rPr>
          <w:lang w:val="en"/>
        </w:rPr>
        <w:t xml:space="preserve">, or in general,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r>
          <w:rPr>
            <w:rFonts w:ascii="Cambria Math" w:hAnsi="Cambria Math"/>
            <w:lang w:val="en"/>
          </w:rPr>
          <m:t>=∆</m:t>
        </m:r>
      </m:oMath>
      <w:r>
        <w:rPr>
          <w:lang w:val="en"/>
        </w:rPr>
        <w:t xml:space="preserve">, where </w:t>
      </w:r>
      <m:oMath>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oMath>
      <w:r>
        <w:rPr>
          <w:lang w:val="en"/>
        </w:rPr>
        <w:t xml:space="preserve"> and </w:t>
      </w:r>
      <m:oMath>
        <m:sSub>
          <m:sSubPr>
            <m:ctrlPr>
              <w:rPr>
                <w:rFonts w:ascii="Cambria Math" w:hAnsi="Cambria Math"/>
                <w:i/>
                <w:lang w:val="en"/>
              </w:rPr>
            </m:ctrlPr>
          </m:sSubPr>
          <m:e>
            <m:r>
              <w:rPr>
                <w:rFonts w:ascii="Cambria Math" w:hAnsi="Cambria Math"/>
                <w:lang w:val="en"/>
              </w:rPr>
              <m:t>θ</m:t>
            </m:r>
          </m:e>
          <m:sub>
            <m:r>
              <w:rPr>
                <w:rFonts w:ascii="Cambria Math" w:hAnsi="Cambria Math"/>
                <w:lang w:val="en"/>
              </w:rPr>
              <m:t>2</m:t>
            </m:r>
          </m:sub>
        </m:sSub>
      </m:oMath>
      <w:r>
        <w:rPr>
          <w:lang w:val="en"/>
        </w:rPr>
        <w:t xml:space="preserve"> are location parameters, preferably medians,  of the paired population, and </w:t>
      </w:r>
      <m:oMath>
        <m:r>
          <m:rPr>
            <m:sty m:val="p"/>
          </m:rPr>
          <w:rPr>
            <w:rFonts w:ascii="Cambria Math" w:hAnsi="Cambria Math"/>
            <w:lang w:val="en"/>
          </w:rPr>
          <m:t>Δ</m:t>
        </m:r>
        <m:r>
          <w:rPr>
            <w:rFonts w:ascii="Cambria Math" w:hAnsi="Cambria Math"/>
            <w:lang w:val="en"/>
          </w:rPr>
          <m:t>≥0</m:t>
        </m:r>
      </m:oMath>
      <w:r>
        <w:rPr>
          <w:lang w:val="en"/>
        </w:rPr>
        <w:t>.</w:t>
      </w:r>
    </w:p>
    <w:p w14:paraId="1874BD0C" w14:textId="77777777" w:rsidR="00BB773B" w:rsidRPr="00740B7A" w:rsidRDefault="00BB773B" w:rsidP="00BB773B">
      <w:pPr>
        <w:autoSpaceDE w:val="0"/>
        <w:autoSpaceDN w:val="0"/>
        <w:adjustRightInd w:val="0"/>
        <w:spacing w:line="360" w:lineRule="auto"/>
        <w:rPr>
          <w:rFonts w:eastAsiaTheme="minorEastAsia"/>
        </w:rPr>
      </w:pPr>
      <w:r>
        <w:rPr>
          <w:rFonts w:eastAsiaTheme="minorEastAsia"/>
        </w:rPr>
        <w:t xml:space="preserve">We </w:t>
      </w:r>
      <w:r w:rsidR="00C627CE">
        <w:rPr>
          <w:rFonts w:eastAsiaTheme="minorEastAsia"/>
        </w:rPr>
        <w:t>might be interested to</w:t>
      </w:r>
      <w:r>
        <w:rPr>
          <w:rFonts w:eastAsiaTheme="minorEastAsia"/>
        </w:rPr>
        <w:t xml:space="preserve"> test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oMath>
      <w:r w:rsidR="00C627CE">
        <w:rPr>
          <w:rFonts w:eastAsiaTheme="minorEastAsia"/>
          <w:lang w:val="en"/>
        </w:rPr>
        <w:t xml:space="preserve"> or as specified above, </w:t>
      </w:r>
      <w:r w:rsidRPr="00740B7A">
        <w:rPr>
          <w:rFonts w:eastAsiaTheme="minorEastAsia"/>
        </w:rPr>
        <w:t>against any of the following three alternatives</w:t>
      </w:r>
    </w:p>
    <w:p w14:paraId="51852E74" w14:textId="77777777" w:rsidR="00BB773B" w:rsidRPr="00740B7A" w:rsidRDefault="008623CB" w:rsidP="00FF0BE9">
      <w:pPr>
        <w:pStyle w:val="ListParagraph"/>
        <w:numPr>
          <w:ilvl w:val="0"/>
          <w:numId w:val="12"/>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BB773B" w:rsidRPr="00740B7A">
        <w:rPr>
          <w:rFonts w:eastAsiaTheme="minorEastAsia"/>
        </w:rPr>
        <w:t xml:space="preserve"> (right-tailed test)</w:t>
      </w:r>
    </w:p>
    <w:p w14:paraId="7D5401B6" w14:textId="77777777" w:rsidR="00BB773B" w:rsidRPr="00740B7A" w:rsidRDefault="008623CB" w:rsidP="00FF0BE9">
      <w:pPr>
        <w:pStyle w:val="ListParagraph"/>
        <w:numPr>
          <w:ilvl w:val="0"/>
          <w:numId w:val="12"/>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BB773B" w:rsidRPr="00740B7A">
        <w:rPr>
          <w:rFonts w:eastAsiaTheme="minorEastAsia"/>
        </w:rPr>
        <w:t xml:space="preserve"> (left-tailed test)</w:t>
      </w:r>
    </w:p>
    <w:p w14:paraId="1AD2A0B3" w14:textId="77777777" w:rsidR="00BB773B" w:rsidRDefault="008623CB" w:rsidP="00FF0BE9">
      <w:pPr>
        <w:pStyle w:val="ListParagraph"/>
        <w:numPr>
          <w:ilvl w:val="0"/>
          <w:numId w:val="12"/>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BB773B" w:rsidRPr="00740B7A">
        <w:rPr>
          <w:rFonts w:eastAsiaTheme="minorEastAsia"/>
        </w:rPr>
        <w:t xml:space="preserve"> (two-tailed test)</w:t>
      </w:r>
    </w:p>
    <w:p w14:paraId="1D6BB6FD" w14:textId="77777777" w:rsidR="00452156" w:rsidRPr="00FF0BE9" w:rsidRDefault="00FF0BE9" w:rsidP="0055152E">
      <w:pPr>
        <w:spacing w:before="100" w:beforeAutospacing="1" w:after="100" w:afterAutospacing="1" w:line="360" w:lineRule="auto"/>
        <w:rPr>
          <w:b/>
          <w:lang w:val="en"/>
        </w:rPr>
      </w:pPr>
      <w:r w:rsidRPr="00FF0BE9">
        <w:rPr>
          <w:b/>
          <w:lang w:val="en"/>
        </w:rPr>
        <w:t>Methods:</w:t>
      </w:r>
    </w:p>
    <w:p w14:paraId="4857D815" w14:textId="77777777" w:rsidR="00FF0BE9" w:rsidRDefault="00FF0BE9" w:rsidP="0055152E">
      <w:pPr>
        <w:spacing w:before="100" w:beforeAutospacing="1" w:after="100" w:afterAutospacing="1" w:line="360" w:lineRule="auto"/>
        <w:rPr>
          <w:lang w:val="en"/>
        </w:rPr>
      </w:pPr>
      <w:r>
        <w:rPr>
          <w:lang w:val="en"/>
        </w:rPr>
        <w:t>Compute</w:t>
      </w:r>
      <w:r w:rsidR="003A6627">
        <w:rPr>
          <w:lang w:val="en"/>
        </w:rPr>
        <w:t xml:space="preserve"> (i)</w:t>
      </w:r>
      <w:r>
        <w:rPr>
          <w:lang w:val="en"/>
        </w:rPr>
        <w:t xml:space="preserve"> </w:t>
      </w:r>
      <m:oMath>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z</m:t>
                </m:r>
              </m:e>
              <m:sub>
                <m:r>
                  <w:rPr>
                    <w:rFonts w:ascii="Cambria Math" w:hAnsi="Cambria Math"/>
                    <w:lang w:val="en"/>
                  </w:rPr>
                  <m:t>i</m:t>
                </m:r>
              </m:sub>
            </m:sSub>
            <m:r>
              <w:rPr>
                <w:rFonts w:ascii="Cambria Math" w:hAnsi="Cambria Math"/>
                <w:lang w:val="en"/>
              </w:rPr>
              <m:t>=x</m:t>
            </m:r>
          </m:e>
          <m:sub>
            <m:r>
              <w:rPr>
                <w:rFonts w:ascii="Cambria Math" w:hAnsi="Cambria Math"/>
                <w:lang w:val="en"/>
              </w:rPr>
              <m:t>i</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m:t>
            </m:r>
          </m:e>
          <m:sub>
            <m:r>
              <w:rPr>
                <w:rFonts w:ascii="Cambria Math" w:hAnsi="Cambria Math"/>
                <w:lang w:val="en"/>
              </w:rPr>
              <m:t>0</m:t>
            </m:r>
          </m:sub>
        </m:sSub>
      </m:oMath>
      <w:r>
        <w:rPr>
          <w:lang w:val="en"/>
        </w:rPr>
        <w:t xml:space="preserve"> </w:t>
      </w:r>
      <w:r w:rsidR="0016106A">
        <w:rPr>
          <w:lang w:val="en"/>
        </w:rPr>
        <w:t>(</w:t>
      </w:r>
      <w:r w:rsidR="003A6627">
        <w:rPr>
          <w:lang w:val="en"/>
        </w:rPr>
        <w:t>scenario</w:t>
      </w:r>
      <w:r w:rsidR="0016106A">
        <w:rPr>
          <w:lang w:val="en"/>
        </w:rPr>
        <w:t xml:space="preserve"> 1) </w:t>
      </w:r>
      <w:r>
        <w:rPr>
          <w:lang w:val="en"/>
        </w:rPr>
        <w:t>or</w:t>
      </w:r>
      <w:r w:rsidR="003A6627">
        <w:rPr>
          <w:lang w:val="en"/>
        </w:rPr>
        <w:t xml:space="preserve"> (ii)</w:t>
      </w:r>
      <w:r>
        <w:rPr>
          <w:lang w:val="en"/>
        </w:rPr>
        <w:t xml:space="preserve"> </w:t>
      </w:r>
      <m:oMath>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z</m:t>
                </m:r>
              </m:e>
              <m:sub>
                <m:r>
                  <w:rPr>
                    <w:rFonts w:ascii="Cambria Math" w:hAnsi="Cambria Math"/>
                    <w:lang w:val="en"/>
                  </w:rPr>
                  <m:t>i</m:t>
                </m:r>
              </m:sub>
            </m:sSub>
            <m:r>
              <w:rPr>
                <w:rFonts w:ascii="Cambria Math" w:hAnsi="Cambria Math"/>
                <w:lang w:val="en"/>
              </w:rPr>
              <m:t>=x</m:t>
            </m:r>
          </m:e>
          <m:sub>
            <m:r>
              <w:rPr>
                <w:rFonts w:ascii="Cambria Math" w:hAnsi="Cambria Math"/>
                <w:lang w:val="en"/>
              </w:rPr>
              <m:t>i</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oMath>
      <w:r>
        <w:rPr>
          <w:lang w:val="en"/>
        </w:rPr>
        <w:t xml:space="preserve"> or </w:t>
      </w:r>
      <m:oMath>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z</m:t>
                </m:r>
              </m:e>
              <m:sub>
                <m:r>
                  <w:rPr>
                    <w:rFonts w:ascii="Cambria Math" w:hAnsi="Cambria Math"/>
                    <w:lang w:val="en"/>
                  </w:rPr>
                  <m:t>i</m:t>
                </m:r>
              </m:sub>
            </m:sSub>
            <m:r>
              <w:rPr>
                <w:rFonts w:ascii="Cambria Math" w:hAnsi="Cambria Math"/>
                <w:lang w:val="en"/>
              </w:rPr>
              <m:t>=x</m:t>
            </m:r>
          </m:e>
          <m:sub>
            <m:r>
              <w:rPr>
                <w:rFonts w:ascii="Cambria Math" w:hAnsi="Cambria Math"/>
                <w:lang w:val="en"/>
              </w:rPr>
              <m:t>i</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r>
          <w:rPr>
            <w:rFonts w:ascii="Cambria Math" w:hAnsi="Cambria Math"/>
            <w:lang w:val="en"/>
          </w:rPr>
          <m:t>-</m:t>
        </m:r>
        <m:r>
          <m:rPr>
            <m:sty m:val="p"/>
          </m:rPr>
          <w:rPr>
            <w:rFonts w:ascii="Cambria Math" w:hAnsi="Cambria Math"/>
            <w:lang w:val="en"/>
          </w:rPr>
          <m:t>Δ</m:t>
        </m:r>
      </m:oMath>
      <w:r>
        <w:rPr>
          <w:lang w:val="en"/>
        </w:rPr>
        <w:t xml:space="preserve"> </w:t>
      </w:r>
      <w:r w:rsidR="003A6627">
        <w:rPr>
          <w:lang w:val="en"/>
        </w:rPr>
        <w:t xml:space="preserve">(scenario 2) </w:t>
      </w:r>
      <w:r>
        <w:rPr>
          <w:lang w:val="en"/>
        </w:rPr>
        <w:t xml:space="preserve">depending </w:t>
      </w:r>
      <w:r w:rsidR="003A6627">
        <w:rPr>
          <w:lang w:val="en"/>
        </w:rPr>
        <w:t xml:space="preserve">on </w:t>
      </w:r>
      <w:r>
        <w:rPr>
          <w:lang w:val="en"/>
        </w:rPr>
        <w:t xml:space="preserve">whether we are </w:t>
      </w:r>
      <w:r w:rsidR="003A6627">
        <w:rPr>
          <w:lang w:val="en"/>
        </w:rPr>
        <w:t xml:space="preserve">considering </w:t>
      </w:r>
      <w:r>
        <w:rPr>
          <w:lang w:val="en"/>
        </w:rPr>
        <w:t>scenario 1 or 2</w:t>
      </w:r>
      <w:r w:rsidR="003A6627">
        <w:rPr>
          <w:lang w:val="en"/>
        </w:rPr>
        <w:t>.</w:t>
      </w:r>
    </w:p>
    <w:p w14:paraId="6D09851A" w14:textId="77777777" w:rsidR="00FF0BE9" w:rsidRDefault="00FF0BE9" w:rsidP="00FF0BE9">
      <w:pPr>
        <w:autoSpaceDE w:val="0"/>
        <w:autoSpaceDN w:val="0"/>
        <w:adjustRightInd w:val="0"/>
        <w:spacing w:line="360" w:lineRule="auto"/>
        <w:jc w:val="both"/>
        <w:rPr>
          <w:rFonts w:eastAsiaTheme="minorEastAsia"/>
          <w:lang w:val="en"/>
        </w:rPr>
      </w:pPr>
      <w:r>
        <w:rPr>
          <w:lang w:val="en"/>
        </w:rPr>
        <w:t xml:space="preserve">The </w:t>
      </w:r>
      <w:r w:rsidRPr="003A6627">
        <w:rPr>
          <w:b/>
          <w:lang w:val="en"/>
        </w:rPr>
        <w:t>sign test statistic</w:t>
      </w:r>
      <w:r>
        <w:rPr>
          <w:lang w:val="en"/>
        </w:rPr>
        <w:t xml:space="preserve"> is the </w:t>
      </w:r>
      <w:r>
        <w:rPr>
          <w:rFonts w:eastAsiaTheme="minorEastAsia"/>
          <w:lang w:val="en"/>
        </w:rPr>
        <w:t xml:space="preserve">total number of positive or negative signs of </w:t>
      </w:r>
      <m:oMath>
        <m:sSub>
          <m:sSubPr>
            <m:ctrlPr>
              <w:rPr>
                <w:rFonts w:ascii="Cambria Math" w:eastAsiaTheme="minorEastAsia" w:hAnsi="Cambria Math"/>
                <w:i/>
                <w:lang w:val="en"/>
              </w:rPr>
            </m:ctrlPr>
          </m:sSubPr>
          <m:e>
            <m:r>
              <w:rPr>
                <w:rFonts w:ascii="Cambria Math" w:eastAsiaTheme="minorEastAsia" w:hAnsi="Cambria Math"/>
                <w:lang w:val="en"/>
              </w:rPr>
              <m:t>z</m:t>
            </m:r>
          </m:e>
          <m:sub>
            <m:r>
              <w:rPr>
                <w:rFonts w:ascii="Cambria Math" w:eastAsiaTheme="minorEastAsia" w:hAnsi="Cambria Math"/>
                <w:lang w:val="en"/>
              </w:rPr>
              <m:t>i</m:t>
            </m:r>
          </m:sub>
        </m:sSub>
        <m:r>
          <w:rPr>
            <w:rFonts w:ascii="Cambria Math" w:eastAsiaTheme="minorEastAsia" w:hAnsi="Cambria Math"/>
            <w:lang w:val="en"/>
          </w:rPr>
          <m:t>, i=1,2,…,n</m:t>
        </m:r>
      </m:oMath>
      <w:r>
        <w:rPr>
          <w:rFonts w:eastAsiaTheme="minorEastAsia"/>
          <w:lang w:val="en"/>
        </w:rPr>
        <w:t xml:space="preserve"> with cases where </w:t>
      </w:r>
      <m:oMath>
        <m:sSub>
          <m:sSubPr>
            <m:ctrlPr>
              <w:rPr>
                <w:rFonts w:ascii="Cambria Math" w:eastAsiaTheme="minorEastAsia" w:hAnsi="Cambria Math"/>
                <w:i/>
                <w:lang w:val="en"/>
              </w:rPr>
            </m:ctrlPr>
          </m:sSubPr>
          <m:e>
            <m:r>
              <w:rPr>
                <w:rFonts w:ascii="Cambria Math" w:eastAsiaTheme="minorEastAsia" w:hAnsi="Cambria Math"/>
                <w:lang w:val="en"/>
              </w:rPr>
              <m:t>z</m:t>
            </m:r>
          </m:e>
          <m:sub>
            <m:r>
              <w:rPr>
                <w:rFonts w:ascii="Cambria Math" w:eastAsiaTheme="minorEastAsia" w:hAnsi="Cambria Math"/>
                <w:lang w:val="en"/>
              </w:rPr>
              <m:t>i</m:t>
            </m:r>
          </m:sub>
        </m:sSub>
        <m:r>
          <w:rPr>
            <w:rFonts w:ascii="Cambria Math" w:eastAsiaTheme="minorEastAsia" w:hAnsi="Cambria Math"/>
            <w:lang w:val="en"/>
          </w:rPr>
          <m:t>=0</m:t>
        </m:r>
      </m:oMath>
      <w:r>
        <w:rPr>
          <w:rFonts w:eastAsiaTheme="minorEastAsia"/>
          <w:lang w:val="en"/>
        </w:rPr>
        <w:t xml:space="preserve"> ignored.</w:t>
      </w:r>
    </w:p>
    <w:p w14:paraId="214430BB" w14:textId="77777777" w:rsidR="00484F8C" w:rsidRDefault="009F2AB4" w:rsidP="009F2AB4">
      <w:pPr>
        <w:autoSpaceDE w:val="0"/>
        <w:autoSpaceDN w:val="0"/>
        <w:adjustRightInd w:val="0"/>
        <w:spacing w:line="360" w:lineRule="auto"/>
        <w:rPr>
          <w:rFonts w:eastAsiaTheme="minorEastAsia"/>
        </w:rPr>
      </w:pPr>
      <w:r w:rsidRPr="00740B7A">
        <w:rPr>
          <w:rFonts w:eastAsiaTheme="minorEastAsia"/>
        </w:rPr>
        <w:t xml:space="preserve">Let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740B7A">
        <w:rPr>
          <w:rFonts w:eastAsiaTheme="minorEastAsia"/>
        </w:rPr>
        <w:t xml:space="preserve"> </w:t>
      </w:r>
      <w:r w:rsidR="003A6627">
        <w:rPr>
          <w:rFonts w:eastAsiaTheme="minorEastAsia"/>
        </w:rPr>
        <w:t>(</w:t>
      </w:r>
      <m:oMath>
        <m:sSup>
          <m:sSupPr>
            <m:ctrlPr>
              <w:rPr>
                <w:rFonts w:ascii="Cambria Math" w:hAnsi="Cambria Math"/>
                <w:i/>
              </w:rPr>
            </m:ctrlPr>
          </m:sSupPr>
          <m:e>
            <m:r>
              <w:rPr>
                <w:rFonts w:ascii="Cambria Math" w:hAnsi="Cambria Math"/>
              </w:rPr>
              <m:t>or, T</m:t>
            </m:r>
          </m:e>
          <m:sup>
            <m:r>
              <w:rPr>
                <w:rFonts w:ascii="Cambria Math" w:hAnsi="Cambria Math"/>
              </w:rPr>
              <m:t>-</m:t>
            </m:r>
          </m:sup>
        </m:sSup>
      </m:oMath>
      <w:r w:rsidR="003A6627">
        <w:rPr>
          <w:rFonts w:eastAsiaTheme="minorEastAsia"/>
        </w:rPr>
        <w:t xml:space="preserve">) </w:t>
      </w:r>
      <w:r w:rsidRPr="00740B7A">
        <w:rPr>
          <w:rFonts w:eastAsiaTheme="minorEastAsia"/>
        </w:rPr>
        <w:t xml:space="preserve">denote the total number of </w:t>
      </w:r>
      <w:r w:rsidR="00FF0BE9">
        <w:rPr>
          <w:rFonts w:eastAsiaTheme="minorEastAsia"/>
        </w:rPr>
        <w:t xml:space="preserve">positive </w:t>
      </w:r>
      <w:r w:rsidR="003A6627">
        <w:rPr>
          <w:rFonts w:eastAsiaTheme="minorEastAsia"/>
        </w:rPr>
        <w:t xml:space="preserve">(or negative) </w:t>
      </w:r>
      <w:r w:rsidR="00FF0BE9">
        <w:rPr>
          <w:rFonts w:eastAsiaTheme="minorEastAsia"/>
        </w:rPr>
        <w:t>signs</w:t>
      </w:r>
      <w:r w:rsidR="003A6627">
        <w:rPr>
          <w:rFonts w:eastAsiaTheme="minorEastAsia"/>
        </w:rPr>
        <w:t xml:space="preserve"> and let </w:t>
      </w:r>
      <m:oMath>
        <m:r>
          <w:rPr>
            <w:rFonts w:ascii="Cambria Math" w:eastAsiaTheme="minorEastAsia" w:hAnsi="Cambria Math"/>
          </w:rPr>
          <m:t>Tmin=</m:t>
        </m:r>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eastAsiaTheme="minorEastAsia"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eastAsiaTheme="minorEastAsia" w:hAnsi="Cambria Math"/>
                  </w:rPr>
                  <m:t xml:space="preserve"> </m:t>
                </m:r>
              </m:e>
            </m:d>
          </m:e>
        </m:func>
        <m:r>
          <w:rPr>
            <w:rFonts w:ascii="Cambria Math" w:eastAsiaTheme="minorEastAsia" w:hAnsi="Cambria Math"/>
          </w:rPr>
          <m:t>~</m:t>
        </m:r>
      </m:oMath>
      <w:r w:rsidR="009A3CF2">
        <w:rPr>
          <w:rFonts w:eastAsiaTheme="minorEastAsia"/>
        </w:rPr>
        <w:t xml:space="preserve">. </w:t>
      </w:r>
      <w:r w:rsidR="0033029F">
        <w:rPr>
          <w:rFonts w:eastAsiaTheme="minorEastAsia"/>
        </w:rPr>
        <w:t>U</w:t>
      </w:r>
      <w:r w:rsidR="009A3CF2">
        <w:rPr>
          <w:rFonts w:eastAsiaTheme="minorEastAsia"/>
        </w:rPr>
        <w:t>nder the n</w:t>
      </w:r>
      <w:r w:rsidR="00F405EE" w:rsidRPr="00740B7A">
        <w:rPr>
          <w:rFonts w:eastAsiaTheme="minorEastAsia"/>
        </w:rPr>
        <w:t>ull hypothesis,</w:t>
      </w:r>
      <w:r w:rsidR="003A6627">
        <w:rPr>
          <w:rFonts w:eastAsiaTheme="minorEastAsia"/>
        </w:rPr>
        <w:t xml:space="preserve"> it appears that</w:t>
      </w:r>
      <w:r w:rsidR="00F405EE" w:rsidRPr="00740B7A">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3A6627">
        <w:rPr>
          <w:rFonts w:eastAsiaTheme="minorEastAsia"/>
        </w:rPr>
        <w:t>,</w:t>
      </w:r>
      <w:r w:rsidR="00F405EE">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405EE" w:rsidRPr="00740B7A">
        <w:rPr>
          <w:rFonts w:eastAsiaTheme="minorEastAsia"/>
        </w:rPr>
        <w:t xml:space="preserve"> </w:t>
      </w:r>
      <w:r w:rsidR="003A6627">
        <w:rPr>
          <w:rFonts w:eastAsiaTheme="minorEastAsia"/>
        </w:rPr>
        <w:t xml:space="preserve">and </w:t>
      </w:r>
      <m:oMath>
        <m:r>
          <w:rPr>
            <w:rFonts w:ascii="Cambria Math" w:eastAsiaTheme="minorEastAsia" w:hAnsi="Cambria Math"/>
          </w:rPr>
          <m:t>Tmin</m:t>
        </m:r>
      </m:oMath>
      <w:r w:rsidR="003A6627">
        <w:rPr>
          <w:rFonts w:eastAsiaTheme="minorEastAsia"/>
        </w:rPr>
        <w:t xml:space="preserve"> </w:t>
      </w:r>
      <w:r w:rsidR="00F405EE">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,1/2)</m:t>
        </m:r>
      </m:oMath>
      <w:r w:rsidR="00F405EE">
        <w:rPr>
          <w:rFonts w:eastAsiaTheme="minorEastAsia"/>
        </w:rPr>
        <w:t xml:space="preserve"> </w:t>
      </w:r>
      <w:r w:rsidR="009A3CF2">
        <w:rPr>
          <w:rFonts w:eastAsiaTheme="minorEastAsia"/>
        </w:rPr>
        <w:t xml:space="preserve">where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≤n</m:t>
        </m:r>
      </m:oMath>
      <w:r w:rsidR="009A3CF2">
        <w:rPr>
          <w:rFonts w:eastAsiaTheme="minorEastAsia"/>
        </w:rPr>
        <w:t xml:space="preserve">. </w:t>
      </w:r>
    </w:p>
    <w:p w14:paraId="500E3A31" w14:textId="77777777" w:rsidR="0033029F" w:rsidRDefault="0033029F" w:rsidP="0033029F">
      <w:pPr>
        <w:autoSpaceDE w:val="0"/>
        <w:autoSpaceDN w:val="0"/>
        <w:adjustRightInd w:val="0"/>
        <w:spacing w:line="360" w:lineRule="auto"/>
        <w:jc w:val="both"/>
        <w:rPr>
          <w:rFonts w:eastAsiaTheme="minorEastAsia"/>
          <w:b/>
        </w:rPr>
      </w:pPr>
      <w:r w:rsidRPr="006051EA">
        <w:rPr>
          <w:rFonts w:eastAsiaTheme="minorEastAsia"/>
          <w:b/>
        </w:rPr>
        <w:t>Assumptions for the Sign Test</w:t>
      </w:r>
    </w:p>
    <w:p w14:paraId="4CDB55D9" w14:textId="77777777" w:rsidR="0033029F" w:rsidRDefault="0033029F" w:rsidP="0033029F">
      <w:pPr>
        <w:autoSpaceDE w:val="0"/>
        <w:autoSpaceDN w:val="0"/>
        <w:adjustRightInd w:val="0"/>
        <w:spacing w:line="360" w:lineRule="auto"/>
        <w:jc w:val="both"/>
      </w:pPr>
      <w:r>
        <w:t>Underlying samples come from</w:t>
      </w:r>
      <w:r w:rsidRPr="00AF3842">
        <w:t xml:space="preserve"> </w:t>
      </w:r>
      <w:r>
        <w:t xml:space="preserve">non-normal </w:t>
      </w:r>
      <w:r w:rsidRPr="00AF3842">
        <w:t>population</w:t>
      </w:r>
      <w:r>
        <w:t xml:space="preserve"> and the response</w:t>
      </w:r>
      <w:r w:rsidRPr="00AF3842">
        <w:t>s</w:t>
      </w:r>
      <w:r>
        <w:t xml:space="preserve"> continuous or ordinal so that they can be put in order.</w:t>
      </w:r>
    </w:p>
    <w:p w14:paraId="15793CD4" w14:textId="77777777" w:rsidR="0033029F" w:rsidRDefault="0033029F" w:rsidP="009F2AB4">
      <w:pPr>
        <w:autoSpaceDE w:val="0"/>
        <w:autoSpaceDN w:val="0"/>
        <w:adjustRightInd w:val="0"/>
        <w:spacing w:line="360" w:lineRule="auto"/>
        <w:rPr>
          <w:rFonts w:eastAsiaTheme="minorEastAsia"/>
          <w:b/>
        </w:rPr>
      </w:pPr>
    </w:p>
    <w:p w14:paraId="671F4012" w14:textId="77777777" w:rsidR="0033029F" w:rsidRPr="00B73CF4" w:rsidRDefault="0033029F" w:rsidP="0033029F">
      <w:pPr>
        <w:shd w:val="clear" w:color="auto" w:fill="D6E3BC" w:themeFill="accent3" w:themeFillTint="66"/>
        <w:autoSpaceDE w:val="0"/>
        <w:autoSpaceDN w:val="0"/>
        <w:adjustRightInd w:val="0"/>
        <w:spacing w:line="360" w:lineRule="auto"/>
        <w:rPr>
          <w:rFonts w:eastAsiaTheme="minorEastAsia"/>
          <w:b/>
          <w:sz w:val="28"/>
          <w:szCs w:val="28"/>
        </w:rPr>
      </w:pPr>
      <w:r w:rsidRPr="00B73CF4">
        <w:rPr>
          <w:rFonts w:eastAsiaTheme="minorEastAsia"/>
          <w:b/>
          <w:sz w:val="28"/>
          <w:szCs w:val="28"/>
        </w:rPr>
        <w:t>SAS Implementation for Sign Test</w:t>
      </w:r>
    </w:p>
    <w:p w14:paraId="34E9CF14" w14:textId="77777777" w:rsidR="0033029F" w:rsidRDefault="0033029F" w:rsidP="009F2AB4">
      <w:pPr>
        <w:autoSpaceDE w:val="0"/>
        <w:autoSpaceDN w:val="0"/>
        <w:adjustRightInd w:val="0"/>
        <w:spacing w:line="360" w:lineRule="auto"/>
        <w:rPr>
          <w:rFonts w:eastAsiaTheme="minorEastAsia"/>
        </w:rPr>
      </w:pPr>
    </w:p>
    <w:p w14:paraId="08B9F242" w14:textId="77777777" w:rsidR="0067787F" w:rsidRDefault="0033029F" w:rsidP="009F2AB4">
      <w:pPr>
        <w:autoSpaceDE w:val="0"/>
        <w:autoSpaceDN w:val="0"/>
        <w:adjustRightInd w:val="0"/>
        <w:spacing w:line="360" w:lineRule="auto"/>
        <w:rPr>
          <w:rFonts w:eastAsiaTheme="minorEastAsia"/>
        </w:rPr>
      </w:pPr>
      <w:r>
        <w:rPr>
          <w:rFonts w:eastAsiaTheme="minorEastAsia"/>
        </w:rPr>
        <w:t xml:space="preserve">We apply </w:t>
      </w:r>
      <w:r w:rsidR="0067787F" w:rsidRPr="0067787F">
        <w:rPr>
          <w:rFonts w:eastAsiaTheme="minorEastAsia"/>
        </w:rPr>
        <w:t xml:space="preserve">SAS </w:t>
      </w:r>
      <w:r w:rsidR="003A6627" w:rsidRPr="003A6627">
        <w:rPr>
          <w:rFonts w:eastAsiaTheme="minorEastAsia"/>
          <w:b/>
        </w:rPr>
        <w:t>proc univariate</w:t>
      </w:r>
      <w:r w:rsidR="003A6627">
        <w:rPr>
          <w:rFonts w:eastAsiaTheme="minorEastAsia"/>
        </w:rPr>
        <w:t xml:space="preserve"> </w:t>
      </w:r>
      <w:r>
        <w:rPr>
          <w:rFonts w:eastAsiaTheme="minorEastAsia"/>
        </w:rPr>
        <w:t xml:space="preserve">procedure </w:t>
      </w:r>
      <w:r w:rsidR="0067787F" w:rsidRPr="0067787F">
        <w:rPr>
          <w:rFonts w:eastAsiaTheme="minorEastAsia"/>
        </w:rPr>
        <w:t xml:space="preserve">to </w:t>
      </w:r>
      <w:r w:rsidR="0067787F">
        <w:rPr>
          <w:rFonts w:eastAsiaTheme="minorEastAsia"/>
        </w:rPr>
        <w:t xml:space="preserve">implement </w:t>
      </w:r>
      <w:r w:rsidR="001752E2">
        <w:rPr>
          <w:rFonts w:eastAsiaTheme="minorEastAsia"/>
        </w:rPr>
        <w:t xml:space="preserve">the </w:t>
      </w:r>
      <w:r w:rsidR="0067787F" w:rsidRPr="0033029F">
        <w:rPr>
          <w:rFonts w:eastAsiaTheme="minorEastAsia"/>
          <w:b/>
        </w:rPr>
        <w:t>sign test</w:t>
      </w:r>
      <w:r w:rsidR="0067787F">
        <w:rPr>
          <w:rFonts w:eastAsiaTheme="minorEastAsia"/>
        </w:rPr>
        <w:t xml:space="preserve">, </w:t>
      </w:r>
      <w:r w:rsidR="003A6627">
        <w:rPr>
          <w:rFonts w:eastAsiaTheme="minorEastAsia"/>
        </w:rPr>
        <w:t xml:space="preserve">which </w:t>
      </w:r>
      <w:r>
        <w:rPr>
          <w:rFonts w:eastAsiaTheme="minorEastAsia"/>
        </w:rPr>
        <w:t>provides the v</w:t>
      </w:r>
      <w:r w:rsidR="0067787F">
        <w:rPr>
          <w:rFonts w:eastAsiaTheme="minorEastAsia"/>
        </w:rPr>
        <w:t xml:space="preserve">alue of the </w:t>
      </w:r>
      <w:r w:rsidR="0067787F" w:rsidRPr="0067787F">
        <w:rPr>
          <w:rFonts w:eastAsiaTheme="minorEastAsia"/>
        </w:rPr>
        <w:t>test statistic</w:t>
      </w:r>
      <w:r w:rsidR="003A6627">
        <w:rPr>
          <w:rFonts w:eastAsiaTheme="minorEastAsia"/>
        </w:rPr>
        <w:t xml:space="preserve"> and</w:t>
      </w:r>
      <w:r w:rsidR="0067787F" w:rsidRPr="0067787F">
        <w:rPr>
          <w:rFonts w:eastAsiaTheme="minorEastAsia"/>
        </w:rPr>
        <w:t xml:space="preserve"> </w:t>
      </w:r>
      <w:r w:rsidR="0067787F">
        <w:rPr>
          <w:rFonts w:eastAsiaTheme="minorEastAsia"/>
        </w:rPr>
        <w:t xml:space="preserve">the </w:t>
      </w:r>
      <w:r w:rsidR="0067787F" w:rsidRPr="0067787F">
        <w:rPr>
          <w:rFonts w:eastAsiaTheme="minorEastAsia"/>
        </w:rPr>
        <w:t>p-value</w:t>
      </w:r>
      <w:r w:rsidR="003A6627">
        <w:rPr>
          <w:rFonts w:eastAsiaTheme="minorEastAsia"/>
        </w:rPr>
        <w:t>.</w:t>
      </w:r>
    </w:p>
    <w:p w14:paraId="608F8619" w14:textId="77777777" w:rsidR="006051EA" w:rsidRDefault="006051EA" w:rsidP="009F2AB4">
      <w:pPr>
        <w:autoSpaceDE w:val="0"/>
        <w:autoSpaceDN w:val="0"/>
        <w:adjustRightInd w:val="0"/>
        <w:spacing w:line="360" w:lineRule="auto"/>
        <w:rPr>
          <w:rFonts w:eastAsiaTheme="minorEastAsia"/>
        </w:rPr>
      </w:pPr>
    </w:p>
    <w:p w14:paraId="7D1848CA" w14:textId="77777777" w:rsidR="000674CE" w:rsidRPr="00500676" w:rsidRDefault="000674CE" w:rsidP="000674CE">
      <w:pPr>
        <w:pStyle w:val="Title"/>
        <w:shd w:val="clear" w:color="auto" w:fill="DBE5F1" w:themeFill="accent1" w:themeFillTint="33"/>
        <w:spacing w:line="276" w:lineRule="auto"/>
        <w:rPr>
          <w:rFonts w:ascii="Times New Roman" w:hAnsi="Times New Roman" w:cs="Times New Roman"/>
          <w:b/>
          <w:sz w:val="36"/>
          <w:szCs w:val="36"/>
        </w:rPr>
      </w:pPr>
      <w:r>
        <w:rPr>
          <w:rFonts w:ascii="Times New Roman" w:hAnsi="Times New Roman" w:cs="Times New Roman"/>
          <w:b/>
          <w:sz w:val="36"/>
          <w:szCs w:val="36"/>
        </w:rPr>
        <w:t xml:space="preserve">Example 9.1 (Act </w:t>
      </w:r>
      <w:r w:rsidR="0003125E">
        <w:rPr>
          <w:rFonts w:ascii="Times New Roman" w:hAnsi="Times New Roman" w:cs="Times New Roman"/>
          <w:b/>
          <w:sz w:val="36"/>
          <w:szCs w:val="36"/>
        </w:rPr>
        <w:t>9</w:t>
      </w:r>
      <w:r>
        <w:rPr>
          <w:rFonts w:ascii="Times New Roman" w:hAnsi="Times New Roman" w:cs="Times New Roman"/>
          <w:b/>
          <w:sz w:val="36"/>
          <w:szCs w:val="36"/>
        </w:rPr>
        <w:t>.1: Appl</w:t>
      </w:r>
      <w:r w:rsidR="000969B1">
        <w:rPr>
          <w:rFonts w:ascii="Times New Roman" w:hAnsi="Times New Roman" w:cs="Times New Roman"/>
          <w:b/>
          <w:sz w:val="36"/>
          <w:szCs w:val="36"/>
        </w:rPr>
        <w:t xml:space="preserve">ication of </w:t>
      </w:r>
      <w:r>
        <w:rPr>
          <w:rFonts w:ascii="Times New Roman" w:hAnsi="Times New Roman" w:cs="Times New Roman"/>
          <w:b/>
          <w:sz w:val="36"/>
          <w:szCs w:val="36"/>
        </w:rPr>
        <w:t>Sign Test)</w:t>
      </w:r>
    </w:p>
    <w:p w14:paraId="27AD7A2D" w14:textId="77777777" w:rsidR="000674CE" w:rsidRPr="0088752E" w:rsidRDefault="000674CE" w:rsidP="000674CE">
      <w:pPr>
        <w:autoSpaceDE w:val="0"/>
        <w:autoSpaceDN w:val="0"/>
        <w:adjustRightInd w:val="0"/>
        <w:spacing w:line="360" w:lineRule="auto"/>
        <w:jc w:val="both"/>
        <w:rPr>
          <w:rFonts w:eastAsiaTheme="minorEastAsia"/>
          <w:lang w:val="en"/>
        </w:rPr>
      </w:pPr>
      <w:r w:rsidRPr="0088752E">
        <w:t xml:space="preserve">Data in Table </w:t>
      </w:r>
      <w:r>
        <w:t>below (</w:t>
      </w:r>
      <w:r w:rsidRPr="0087552B">
        <w:rPr>
          <w:b/>
        </w:rPr>
        <w:t>Ref: Problems 9.9-9.11: Hospital data, page 365</w:t>
      </w:r>
      <w:r>
        <w:t>)</w:t>
      </w:r>
      <w:r w:rsidRPr="0088752E">
        <w:t xml:space="preserve"> refers to a sample from a larger dataset of people in a hospital on the usage of antibiotic on their recent visit to the hospital along with other related information. It appears that the distribution of the white-blood-cell </w:t>
      </w:r>
      <w:r>
        <w:rPr>
          <w:rFonts w:eastAsiaTheme="minorEastAsia"/>
          <w:lang w:val="en"/>
        </w:rPr>
        <w:t xml:space="preserve">(WBC) </w:t>
      </w:r>
      <w:r w:rsidRPr="0088752E">
        <w:t xml:space="preserve">count in the population is not normally distributed. </w:t>
      </w:r>
      <w:r>
        <w:t>W</w:t>
      </w:r>
      <w:r w:rsidRPr="0088752E">
        <w:t xml:space="preserve">e wish to test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:θ=6</m:t>
        </m:r>
      </m:oMath>
      <w:r w:rsidRPr="0088752E">
        <w:rPr>
          <w:rFonts w:eastAsiaTheme="minorEastAsia"/>
          <w:lang w:val="en"/>
        </w:rPr>
        <w:t xml:space="preserve"> vs</w:t>
      </w:r>
      <w:r w:rsidRPr="0088752E">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θ≠6</m:t>
        </m:r>
      </m:oMath>
      <w:r w:rsidRPr="0088752E">
        <w:rPr>
          <w:rFonts w:eastAsiaTheme="minorEastAsia"/>
        </w:rPr>
        <w:t xml:space="preserve"> where </w:t>
      </w:r>
      <m:oMath>
        <m:r>
          <w:rPr>
            <w:rFonts w:ascii="Cambria Math" w:hAnsi="Cambria Math"/>
            <w:lang w:val="en"/>
          </w:rPr>
          <m:t>θ</m:t>
        </m:r>
      </m:oMath>
      <w:r w:rsidRPr="0088752E">
        <w:rPr>
          <w:rFonts w:eastAsiaTheme="minorEastAsia"/>
          <w:lang w:val="en"/>
        </w:rPr>
        <w:t xml:space="preserve"> is the median </w:t>
      </w:r>
      <w:r>
        <w:rPr>
          <w:rFonts w:eastAsiaTheme="minorEastAsia"/>
          <w:lang w:val="en"/>
        </w:rPr>
        <w:t>white-</w:t>
      </w:r>
      <w:r w:rsidRPr="0088752E">
        <w:rPr>
          <w:rFonts w:eastAsiaTheme="minorEastAsia"/>
          <w:lang w:val="en"/>
        </w:rPr>
        <w:t>blood cell count in the population.</w:t>
      </w:r>
    </w:p>
    <w:p w14:paraId="4534CF83" w14:textId="77777777" w:rsidR="000674CE" w:rsidRPr="0088752E" w:rsidRDefault="000674CE" w:rsidP="000674CE">
      <w:pPr>
        <w:pStyle w:val="ListParagraph"/>
        <w:numPr>
          <w:ilvl w:val="0"/>
          <w:numId w:val="23"/>
        </w:numPr>
        <w:autoSpaceDE w:val="0"/>
        <w:autoSpaceDN w:val="0"/>
        <w:adjustRightInd w:val="0"/>
        <w:spacing w:line="360" w:lineRule="auto"/>
        <w:jc w:val="both"/>
        <w:rPr>
          <w:rFonts w:eastAsiaTheme="minorEastAsia"/>
        </w:rPr>
      </w:pPr>
      <w:r w:rsidRPr="0088752E">
        <w:rPr>
          <w:rFonts w:eastAsiaTheme="minorEastAsia"/>
          <w:lang w:val="en"/>
        </w:rPr>
        <w:t>What test should you use for the test?</w:t>
      </w:r>
    </w:p>
    <w:p w14:paraId="1609B327" w14:textId="77777777" w:rsidR="000674CE" w:rsidRPr="0088752E" w:rsidRDefault="000674CE" w:rsidP="000674CE">
      <w:pPr>
        <w:pStyle w:val="ListParagraph"/>
        <w:numPr>
          <w:ilvl w:val="0"/>
          <w:numId w:val="23"/>
        </w:numPr>
        <w:autoSpaceDE w:val="0"/>
        <w:autoSpaceDN w:val="0"/>
        <w:adjustRightInd w:val="0"/>
        <w:spacing w:line="360" w:lineRule="auto"/>
        <w:jc w:val="both"/>
        <w:rPr>
          <w:rFonts w:eastAsiaTheme="minorEastAsia"/>
        </w:rPr>
      </w:pPr>
      <w:r w:rsidRPr="0088752E">
        <w:rPr>
          <w:rFonts w:eastAsiaTheme="minorEastAsia"/>
          <w:lang w:val="en"/>
        </w:rPr>
        <w:t>Implement above test in SAS.</w:t>
      </w:r>
    </w:p>
    <w:p w14:paraId="0D2A9B7D" w14:textId="77777777" w:rsidR="000674CE" w:rsidRPr="0088752E" w:rsidRDefault="000674CE" w:rsidP="000674CE">
      <w:pPr>
        <w:pStyle w:val="ListParagraph"/>
        <w:numPr>
          <w:ilvl w:val="0"/>
          <w:numId w:val="23"/>
        </w:numPr>
        <w:autoSpaceDE w:val="0"/>
        <w:autoSpaceDN w:val="0"/>
        <w:adjustRightInd w:val="0"/>
        <w:spacing w:line="360" w:lineRule="auto"/>
        <w:jc w:val="both"/>
        <w:rPr>
          <w:rFonts w:eastAsiaTheme="minorEastAsia"/>
        </w:rPr>
      </w:pPr>
      <w:r w:rsidRPr="0088752E">
        <w:rPr>
          <w:rFonts w:eastAsiaTheme="minorEastAsia"/>
          <w:lang w:val="en"/>
        </w:rPr>
        <w:t xml:space="preserve">Report value of the test statistic and p-value for the test. What is your conclusion about the test on the basis of the observed p-value?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Print: Data Set WORK.NEW"/>
      </w:tblPr>
      <w:tblGrid>
        <w:gridCol w:w="534"/>
        <w:gridCol w:w="894"/>
        <w:gridCol w:w="1014"/>
        <w:gridCol w:w="827"/>
        <w:gridCol w:w="867"/>
        <w:gridCol w:w="1067"/>
        <w:gridCol w:w="520"/>
        <w:gridCol w:w="720"/>
      </w:tblGrid>
      <w:tr w:rsidR="000674CE" w:rsidRPr="00644A8D" w14:paraId="76C4DE94" w14:textId="77777777" w:rsidTr="000674CE">
        <w:trPr>
          <w:tblHeader/>
          <w:jc w:val="center"/>
        </w:trPr>
        <w:tc>
          <w:tcPr>
            <w:tcW w:w="0" w:type="auto"/>
            <w:hideMark/>
          </w:tcPr>
          <w:p w14:paraId="369BC65B" w14:textId="77777777" w:rsidR="000674CE" w:rsidRPr="00644A8D" w:rsidRDefault="000674CE" w:rsidP="000674CE">
            <w:pPr>
              <w:jc w:val="right"/>
              <w:rPr>
                <w:b/>
                <w:bCs/>
              </w:rPr>
            </w:pPr>
            <w:r w:rsidRPr="00644A8D">
              <w:rPr>
                <w:b/>
                <w:bCs/>
              </w:rPr>
              <w:t>wbc</w:t>
            </w:r>
          </w:p>
        </w:tc>
        <w:tc>
          <w:tcPr>
            <w:tcW w:w="0" w:type="auto"/>
            <w:hideMark/>
          </w:tcPr>
          <w:p w14:paraId="11155087" w14:textId="77777777" w:rsidR="000674CE" w:rsidRPr="00644A8D" w:rsidRDefault="000674CE" w:rsidP="000674CE">
            <w:pPr>
              <w:rPr>
                <w:b/>
                <w:bCs/>
              </w:rPr>
            </w:pPr>
            <w:r w:rsidRPr="00644A8D">
              <w:rPr>
                <w:b/>
                <w:bCs/>
              </w:rPr>
              <w:t>Antibio</w:t>
            </w:r>
          </w:p>
        </w:tc>
        <w:tc>
          <w:tcPr>
            <w:tcW w:w="0" w:type="auto"/>
            <w:hideMark/>
          </w:tcPr>
          <w:p w14:paraId="79BEF8BF" w14:textId="77777777" w:rsidR="000674CE" w:rsidRPr="00644A8D" w:rsidRDefault="000674CE" w:rsidP="000674CE">
            <w:pPr>
              <w:rPr>
                <w:b/>
                <w:bCs/>
              </w:rPr>
            </w:pPr>
            <w:r w:rsidRPr="00644A8D">
              <w:rPr>
                <w:b/>
                <w:bCs/>
              </w:rPr>
              <w:t>Bact_cul</w:t>
            </w:r>
          </w:p>
        </w:tc>
        <w:tc>
          <w:tcPr>
            <w:tcW w:w="0" w:type="auto"/>
            <w:hideMark/>
          </w:tcPr>
          <w:p w14:paraId="2E59AFF3" w14:textId="77777777" w:rsidR="000674CE" w:rsidRPr="00644A8D" w:rsidRDefault="000674CE" w:rsidP="000674CE">
            <w:pPr>
              <w:rPr>
                <w:b/>
                <w:bCs/>
              </w:rPr>
            </w:pPr>
            <w:r w:rsidRPr="00644A8D">
              <w:rPr>
                <w:b/>
                <w:bCs/>
              </w:rPr>
              <w:t>Sex</w:t>
            </w:r>
          </w:p>
        </w:tc>
        <w:tc>
          <w:tcPr>
            <w:tcW w:w="0" w:type="auto"/>
            <w:hideMark/>
          </w:tcPr>
          <w:p w14:paraId="41BFBACB" w14:textId="77777777" w:rsidR="000674CE" w:rsidRPr="00644A8D" w:rsidRDefault="000674CE" w:rsidP="000674CE">
            <w:pPr>
              <w:rPr>
                <w:b/>
                <w:bCs/>
              </w:rPr>
            </w:pPr>
            <w:r w:rsidRPr="00644A8D">
              <w:rPr>
                <w:b/>
                <w:bCs/>
              </w:rPr>
              <w:t>Service</w:t>
            </w:r>
          </w:p>
        </w:tc>
        <w:tc>
          <w:tcPr>
            <w:tcW w:w="0" w:type="auto"/>
            <w:hideMark/>
          </w:tcPr>
          <w:p w14:paraId="736DDC74" w14:textId="77777777" w:rsidR="000674CE" w:rsidRPr="00644A8D" w:rsidRDefault="000674CE" w:rsidP="000674CE">
            <w:pPr>
              <w:jc w:val="right"/>
              <w:rPr>
                <w:b/>
                <w:bCs/>
              </w:rPr>
            </w:pPr>
            <w:r w:rsidRPr="00644A8D">
              <w:rPr>
                <w:b/>
                <w:bCs/>
              </w:rPr>
              <w:t>Dur_stay</w:t>
            </w:r>
          </w:p>
        </w:tc>
        <w:tc>
          <w:tcPr>
            <w:tcW w:w="0" w:type="auto"/>
            <w:hideMark/>
          </w:tcPr>
          <w:p w14:paraId="58AF3EC2" w14:textId="77777777" w:rsidR="000674CE" w:rsidRPr="00644A8D" w:rsidRDefault="000674CE" w:rsidP="000674CE">
            <w:pPr>
              <w:jc w:val="right"/>
              <w:rPr>
                <w:b/>
                <w:bCs/>
              </w:rPr>
            </w:pPr>
            <w:r w:rsidRPr="00644A8D">
              <w:rPr>
                <w:b/>
                <w:bCs/>
              </w:rPr>
              <w:t>Age</w:t>
            </w:r>
          </w:p>
        </w:tc>
        <w:tc>
          <w:tcPr>
            <w:tcW w:w="0" w:type="auto"/>
            <w:hideMark/>
          </w:tcPr>
          <w:p w14:paraId="5607729D" w14:textId="77777777" w:rsidR="000674CE" w:rsidRPr="00644A8D" w:rsidRDefault="000674CE" w:rsidP="000674CE">
            <w:pPr>
              <w:jc w:val="right"/>
              <w:rPr>
                <w:b/>
                <w:bCs/>
              </w:rPr>
            </w:pPr>
            <w:r w:rsidRPr="00644A8D">
              <w:rPr>
                <w:b/>
                <w:bCs/>
              </w:rPr>
              <w:t>Temp</w:t>
            </w:r>
          </w:p>
        </w:tc>
      </w:tr>
      <w:tr w:rsidR="000674CE" w:rsidRPr="00644A8D" w14:paraId="48203B13" w14:textId="77777777" w:rsidTr="000674CE">
        <w:trPr>
          <w:jc w:val="center"/>
        </w:trPr>
        <w:tc>
          <w:tcPr>
            <w:tcW w:w="0" w:type="auto"/>
            <w:hideMark/>
          </w:tcPr>
          <w:p w14:paraId="799BC308" w14:textId="77777777" w:rsidR="000674CE" w:rsidRPr="00644A8D" w:rsidRDefault="000674CE" w:rsidP="000674CE">
            <w:pPr>
              <w:jc w:val="right"/>
            </w:pPr>
            <w:r w:rsidRPr="00644A8D">
              <w:t>8</w:t>
            </w:r>
          </w:p>
        </w:tc>
        <w:tc>
          <w:tcPr>
            <w:tcW w:w="0" w:type="auto"/>
            <w:hideMark/>
          </w:tcPr>
          <w:p w14:paraId="67960011" w14:textId="77777777" w:rsidR="000674CE" w:rsidRPr="00644A8D" w:rsidRDefault="000674CE" w:rsidP="000674CE">
            <w:r w:rsidRPr="00644A8D">
              <w:t>No</w:t>
            </w:r>
          </w:p>
        </w:tc>
        <w:tc>
          <w:tcPr>
            <w:tcW w:w="0" w:type="auto"/>
            <w:hideMark/>
          </w:tcPr>
          <w:p w14:paraId="008D7741" w14:textId="77777777" w:rsidR="000674CE" w:rsidRPr="00644A8D" w:rsidRDefault="000674CE" w:rsidP="000674CE">
            <w:r w:rsidRPr="00644A8D">
              <w:t>No</w:t>
            </w:r>
          </w:p>
        </w:tc>
        <w:tc>
          <w:tcPr>
            <w:tcW w:w="0" w:type="auto"/>
            <w:hideMark/>
          </w:tcPr>
          <w:p w14:paraId="4E249B61" w14:textId="77777777" w:rsidR="000674CE" w:rsidRPr="00644A8D" w:rsidRDefault="000674CE" w:rsidP="000674CE">
            <w:r w:rsidRPr="00644A8D">
              <w:t>Female</w:t>
            </w:r>
          </w:p>
        </w:tc>
        <w:tc>
          <w:tcPr>
            <w:tcW w:w="0" w:type="auto"/>
            <w:hideMark/>
          </w:tcPr>
          <w:p w14:paraId="6D69BCDE" w14:textId="77777777" w:rsidR="000674CE" w:rsidRPr="00644A8D" w:rsidRDefault="000674CE" w:rsidP="000674CE">
            <w:r w:rsidRPr="00644A8D">
              <w:t>med.</w:t>
            </w:r>
          </w:p>
        </w:tc>
        <w:tc>
          <w:tcPr>
            <w:tcW w:w="0" w:type="auto"/>
            <w:hideMark/>
          </w:tcPr>
          <w:p w14:paraId="0C7F73C8" w14:textId="77777777" w:rsidR="000674CE" w:rsidRPr="00644A8D" w:rsidRDefault="000674CE" w:rsidP="000674CE">
            <w:pPr>
              <w:jc w:val="right"/>
            </w:pPr>
            <w:r w:rsidRPr="00644A8D">
              <w:t>5</w:t>
            </w:r>
          </w:p>
        </w:tc>
        <w:tc>
          <w:tcPr>
            <w:tcW w:w="0" w:type="auto"/>
            <w:hideMark/>
          </w:tcPr>
          <w:p w14:paraId="10897F20" w14:textId="77777777" w:rsidR="000674CE" w:rsidRPr="00644A8D" w:rsidRDefault="000674CE" w:rsidP="000674CE">
            <w:pPr>
              <w:jc w:val="right"/>
            </w:pPr>
            <w:r w:rsidRPr="00644A8D">
              <w:t>30</w:t>
            </w:r>
          </w:p>
        </w:tc>
        <w:tc>
          <w:tcPr>
            <w:tcW w:w="0" w:type="auto"/>
            <w:hideMark/>
          </w:tcPr>
          <w:p w14:paraId="05DE9C56" w14:textId="77777777" w:rsidR="000674CE" w:rsidRPr="00644A8D" w:rsidRDefault="000674CE" w:rsidP="000674CE">
            <w:pPr>
              <w:jc w:val="right"/>
            </w:pPr>
            <w:r w:rsidRPr="00644A8D">
              <w:t>99.0</w:t>
            </w:r>
          </w:p>
        </w:tc>
      </w:tr>
      <w:tr w:rsidR="000674CE" w:rsidRPr="00644A8D" w14:paraId="23D0B008" w14:textId="77777777" w:rsidTr="000674CE">
        <w:trPr>
          <w:jc w:val="center"/>
        </w:trPr>
        <w:tc>
          <w:tcPr>
            <w:tcW w:w="0" w:type="auto"/>
            <w:hideMark/>
          </w:tcPr>
          <w:p w14:paraId="17872BB6" w14:textId="77777777" w:rsidR="000674CE" w:rsidRPr="00644A8D" w:rsidRDefault="000674CE" w:rsidP="000674CE">
            <w:pPr>
              <w:jc w:val="right"/>
            </w:pPr>
            <w:r w:rsidRPr="00644A8D">
              <w:t>5</w:t>
            </w:r>
          </w:p>
        </w:tc>
        <w:tc>
          <w:tcPr>
            <w:tcW w:w="0" w:type="auto"/>
            <w:hideMark/>
          </w:tcPr>
          <w:p w14:paraId="37A4967F" w14:textId="77777777" w:rsidR="000674CE" w:rsidRPr="00644A8D" w:rsidRDefault="000674CE" w:rsidP="000674CE">
            <w:r w:rsidRPr="00644A8D">
              <w:t>No</w:t>
            </w:r>
          </w:p>
        </w:tc>
        <w:tc>
          <w:tcPr>
            <w:tcW w:w="0" w:type="auto"/>
            <w:hideMark/>
          </w:tcPr>
          <w:p w14:paraId="402E5483" w14:textId="77777777" w:rsidR="000674CE" w:rsidRPr="00644A8D" w:rsidRDefault="000674CE" w:rsidP="000674CE">
            <w:r w:rsidRPr="00644A8D">
              <w:t>Yes</w:t>
            </w:r>
          </w:p>
        </w:tc>
        <w:tc>
          <w:tcPr>
            <w:tcW w:w="0" w:type="auto"/>
            <w:hideMark/>
          </w:tcPr>
          <w:p w14:paraId="4C6CFF47" w14:textId="77777777" w:rsidR="000674CE" w:rsidRPr="00644A8D" w:rsidRDefault="000674CE" w:rsidP="000674CE">
            <w:r w:rsidRPr="00644A8D">
              <w:t>Female</w:t>
            </w:r>
          </w:p>
        </w:tc>
        <w:tc>
          <w:tcPr>
            <w:tcW w:w="0" w:type="auto"/>
            <w:hideMark/>
          </w:tcPr>
          <w:p w14:paraId="0C8A30E5" w14:textId="77777777" w:rsidR="000674CE" w:rsidRPr="00644A8D" w:rsidRDefault="000674CE" w:rsidP="000674CE">
            <w:r w:rsidRPr="00644A8D">
              <w:t>med.</w:t>
            </w:r>
          </w:p>
        </w:tc>
        <w:tc>
          <w:tcPr>
            <w:tcW w:w="0" w:type="auto"/>
            <w:hideMark/>
          </w:tcPr>
          <w:p w14:paraId="2C827C76" w14:textId="77777777" w:rsidR="000674CE" w:rsidRPr="00644A8D" w:rsidRDefault="000674CE" w:rsidP="000674CE">
            <w:pPr>
              <w:jc w:val="right"/>
            </w:pPr>
            <w:r w:rsidRPr="00644A8D">
              <w:t>10</w:t>
            </w:r>
          </w:p>
        </w:tc>
        <w:tc>
          <w:tcPr>
            <w:tcW w:w="0" w:type="auto"/>
            <w:hideMark/>
          </w:tcPr>
          <w:p w14:paraId="24ED8858" w14:textId="77777777" w:rsidR="000674CE" w:rsidRPr="00644A8D" w:rsidRDefault="000674CE" w:rsidP="000674CE">
            <w:pPr>
              <w:jc w:val="right"/>
            </w:pPr>
            <w:r w:rsidRPr="00644A8D">
              <w:t>73</w:t>
            </w:r>
          </w:p>
        </w:tc>
        <w:tc>
          <w:tcPr>
            <w:tcW w:w="0" w:type="auto"/>
            <w:hideMark/>
          </w:tcPr>
          <w:p w14:paraId="47946AC4" w14:textId="77777777" w:rsidR="000674CE" w:rsidRPr="00644A8D" w:rsidRDefault="000674CE" w:rsidP="000674CE">
            <w:pPr>
              <w:jc w:val="right"/>
            </w:pPr>
            <w:r w:rsidRPr="00644A8D">
              <w:t>98.0</w:t>
            </w:r>
          </w:p>
        </w:tc>
      </w:tr>
      <w:tr w:rsidR="000674CE" w:rsidRPr="00644A8D" w14:paraId="3DBB7E9E" w14:textId="77777777" w:rsidTr="000674CE">
        <w:trPr>
          <w:jc w:val="center"/>
        </w:trPr>
        <w:tc>
          <w:tcPr>
            <w:tcW w:w="0" w:type="auto"/>
            <w:hideMark/>
          </w:tcPr>
          <w:p w14:paraId="17FDD9AE" w14:textId="77777777" w:rsidR="000674CE" w:rsidRPr="00644A8D" w:rsidRDefault="000674CE" w:rsidP="000674CE">
            <w:pPr>
              <w:jc w:val="right"/>
            </w:pPr>
            <w:r w:rsidRPr="00644A8D">
              <w:t>12</w:t>
            </w:r>
          </w:p>
        </w:tc>
        <w:tc>
          <w:tcPr>
            <w:tcW w:w="0" w:type="auto"/>
            <w:hideMark/>
          </w:tcPr>
          <w:p w14:paraId="0094B996" w14:textId="77777777" w:rsidR="000674CE" w:rsidRPr="00644A8D" w:rsidRDefault="000674CE" w:rsidP="000674CE">
            <w:r w:rsidRPr="00644A8D">
              <w:t>No</w:t>
            </w:r>
          </w:p>
        </w:tc>
        <w:tc>
          <w:tcPr>
            <w:tcW w:w="0" w:type="auto"/>
            <w:hideMark/>
          </w:tcPr>
          <w:p w14:paraId="64A06D02" w14:textId="77777777" w:rsidR="000674CE" w:rsidRPr="00644A8D" w:rsidRDefault="000674CE" w:rsidP="000674CE">
            <w:r w:rsidRPr="00644A8D">
              <w:t>No</w:t>
            </w:r>
          </w:p>
        </w:tc>
        <w:tc>
          <w:tcPr>
            <w:tcW w:w="0" w:type="auto"/>
            <w:hideMark/>
          </w:tcPr>
          <w:p w14:paraId="7982C46F" w14:textId="77777777" w:rsidR="000674CE" w:rsidRPr="00644A8D" w:rsidRDefault="000674CE" w:rsidP="000674CE">
            <w:r w:rsidRPr="00644A8D">
              <w:t>Female</w:t>
            </w:r>
          </w:p>
        </w:tc>
        <w:tc>
          <w:tcPr>
            <w:tcW w:w="0" w:type="auto"/>
            <w:hideMark/>
          </w:tcPr>
          <w:p w14:paraId="28B6D268" w14:textId="77777777" w:rsidR="000674CE" w:rsidRPr="00644A8D" w:rsidRDefault="000674CE" w:rsidP="000674CE">
            <w:r w:rsidRPr="00644A8D">
              <w:t>surg.</w:t>
            </w:r>
          </w:p>
        </w:tc>
        <w:tc>
          <w:tcPr>
            <w:tcW w:w="0" w:type="auto"/>
            <w:hideMark/>
          </w:tcPr>
          <w:p w14:paraId="08B2B1D5" w14:textId="77777777" w:rsidR="000674CE" w:rsidRPr="00644A8D" w:rsidRDefault="000674CE" w:rsidP="000674CE">
            <w:pPr>
              <w:jc w:val="right"/>
            </w:pPr>
            <w:r w:rsidRPr="00644A8D">
              <w:t>6</w:t>
            </w:r>
          </w:p>
        </w:tc>
        <w:tc>
          <w:tcPr>
            <w:tcW w:w="0" w:type="auto"/>
            <w:hideMark/>
          </w:tcPr>
          <w:p w14:paraId="4A5CE7E2" w14:textId="77777777" w:rsidR="000674CE" w:rsidRPr="00644A8D" w:rsidRDefault="000674CE" w:rsidP="000674CE">
            <w:pPr>
              <w:jc w:val="right"/>
            </w:pPr>
            <w:r w:rsidRPr="00644A8D">
              <w:t>40</w:t>
            </w:r>
          </w:p>
        </w:tc>
        <w:tc>
          <w:tcPr>
            <w:tcW w:w="0" w:type="auto"/>
            <w:hideMark/>
          </w:tcPr>
          <w:p w14:paraId="6938A915" w14:textId="77777777" w:rsidR="000674CE" w:rsidRPr="00644A8D" w:rsidRDefault="000674CE" w:rsidP="000674CE">
            <w:pPr>
              <w:jc w:val="right"/>
            </w:pPr>
            <w:r w:rsidRPr="00644A8D">
              <w:t>99.0</w:t>
            </w:r>
          </w:p>
        </w:tc>
      </w:tr>
      <w:tr w:rsidR="000674CE" w:rsidRPr="00644A8D" w14:paraId="55D2B604" w14:textId="77777777" w:rsidTr="000674CE">
        <w:trPr>
          <w:jc w:val="center"/>
        </w:trPr>
        <w:tc>
          <w:tcPr>
            <w:tcW w:w="0" w:type="auto"/>
            <w:hideMark/>
          </w:tcPr>
          <w:p w14:paraId="5CF55421" w14:textId="77777777" w:rsidR="000674CE" w:rsidRPr="00644A8D" w:rsidRDefault="000674CE" w:rsidP="000674CE">
            <w:pPr>
              <w:jc w:val="right"/>
            </w:pPr>
            <w:r w:rsidRPr="00644A8D">
              <w:t>4</w:t>
            </w:r>
          </w:p>
        </w:tc>
        <w:tc>
          <w:tcPr>
            <w:tcW w:w="0" w:type="auto"/>
            <w:hideMark/>
          </w:tcPr>
          <w:p w14:paraId="4AA962EF" w14:textId="77777777" w:rsidR="000674CE" w:rsidRPr="00644A8D" w:rsidRDefault="000674CE" w:rsidP="000674CE">
            <w:r w:rsidRPr="00644A8D">
              <w:t>No</w:t>
            </w:r>
          </w:p>
        </w:tc>
        <w:tc>
          <w:tcPr>
            <w:tcW w:w="0" w:type="auto"/>
            <w:hideMark/>
          </w:tcPr>
          <w:p w14:paraId="5F4548B5" w14:textId="77777777" w:rsidR="000674CE" w:rsidRPr="00644A8D" w:rsidRDefault="000674CE" w:rsidP="000674CE">
            <w:r w:rsidRPr="00644A8D">
              <w:t>No</w:t>
            </w:r>
          </w:p>
        </w:tc>
        <w:tc>
          <w:tcPr>
            <w:tcW w:w="0" w:type="auto"/>
            <w:hideMark/>
          </w:tcPr>
          <w:p w14:paraId="00033873" w14:textId="77777777" w:rsidR="000674CE" w:rsidRPr="00644A8D" w:rsidRDefault="000674CE" w:rsidP="000674CE">
            <w:r w:rsidRPr="00644A8D">
              <w:t>Female</w:t>
            </w:r>
          </w:p>
        </w:tc>
        <w:tc>
          <w:tcPr>
            <w:tcW w:w="0" w:type="auto"/>
            <w:hideMark/>
          </w:tcPr>
          <w:p w14:paraId="16994E73" w14:textId="77777777" w:rsidR="000674CE" w:rsidRPr="00644A8D" w:rsidRDefault="000674CE" w:rsidP="000674CE">
            <w:r w:rsidRPr="00644A8D">
              <w:t>surg.</w:t>
            </w:r>
          </w:p>
        </w:tc>
        <w:tc>
          <w:tcPr>
            <w:tcW w:w="0" w:type="auto"/>
            <w:hideMark/>
          </w:tcPr>
          <w:p w14:paraId="12634DE0" w14:textId="77777777" w:rsidR="000674CE" w:rsidRPr="00644A8D" w:rsidRDefault="000674CE" w:rsidP="000674CE">
            <w:pPr>
              <w:jc w:val="right"/>
            </w:pPr>
            <w:r w:rsidRPr="00644A8D">
              <w:t>11</w:t>
            </w:r>
          </w:p>
        </w:tc>
        <w:tc>
          <w:tcPr>
            <w:tcW w:w="0" w:type="auto"/>
            <w:hideMark/>
          </w:tcPr>
          <w:p w14:paraId="06AF3F3E" w14:textId="77777777" w:rsidR="000674CE" w:rsidRPr="00644A8D" w:rsidRDefault="000674CE" w:rsidP="000674CE">
            <w:pPr>
              <w:jc w:val="right"/>
            </w:pPr>
            <w:r w:rsidRPr="00644A8D">
              <w:t>47</w:t>
            </w:r>
          </w:p>
        </w:tc>
        <w:tc>
          <w:tcPr>
            <w:tcW w:w="0" w:type="auto"/>
            <w:hideMark/>
          </w:tcPr>
          <w:p w14:paraId="0C19D37A" w14:textId="77777777" w:rsidR="000674CE" w:rsidRPr="00644A8D" w:rsidRDefault="000674CE" w:rsidP="000674CE">
            <w:pPr>
              <w:jc w:val="right"/>
            </w:pPr>
            <w:r w:rsidRPr="00644A8D">
              <w:t>98.2</w:t>
            </w:r>
          </w:p>
        </w:tc>
      </w:tr>
      <w:tr w:rsidR="000674CE" w:rsidRPr="00644A8D" w14:paraId="3DA728B1" w14:textId="77777777" w:rsidTr="000674CE">
        <w:trPr>
          <w:jc w:val="center"/>
        </w:trPr>
        <w:tc>
          <w:tcPr>
            <w:tcW w:w="0" w:type="auto"/>
            <w:hideMark/>
          </w:tcPr>
          <w:p w14:paraId="0F9D8C9D" w14:textId="77777777" w:rsidR="000674CE" w:rsidRPr="00644A8D" w:rsidRDefault="000674CE" w:rsidP="000674CE">
            <w:pPr>
              <w:jc w:val="right"/>
            </w:pPr>
            <w:r w:rsidRPr="00644A8D">
              <w:t>11</w:t>
            </w:r>
          </w:p>
        </w:tc>
        <w:tc>
          <w:tcPr>
            <w:tcW w:w="0" w:type="auto"/>
            <w:hideMark/>
          </w:tcPr>
          <w:p w14:paraId="2A28140A" w14:textId="77777777" w:rsidR="000674CE" w:rsidRPr="00644A8D" w:rsidRDefault="000674CE" w:rsidP="000674CE">
            <w:r w:rsidRPr="00644A8D">
              <w:t>No</w:t>
            </w:r>
          </w:p>
        </w:tc>
        <w:tc>
          <w:tcPr>
            <w:tcW w:w="0" w:type="auto"/>
            <w:hideMark/>
          </w:tcPr>
          <w:p w14:paraId="5E959587" w14:textId="77777777" w:rsidR="000674CE" w:rsidRPr="00644A8D" w:rsidRDefault="000674CE" w:rsidP="000674CE">
            <w:r w:rsidRPr="00644A8D">
              <w:t>No</w:t>
            </w:r>
          </w:p>
        </w:tc>
        <w:tc>
          <w:tcPr>
            <w:tcW w:w="0" w:type="auto"/>
            <w:hideMark/>
          </w:tcPr>
          <w:p w14:paraId="2B964A57" w14:textId="77777777" w:rsidR="000674CE" w:rsidRPr="00644A8D" w:rsidRDefault="000674CE" w:rsidP="000674CE">
            <w:r w:rsidRPr="00644A8D">
              <w:t>Female</w:t>
            </w:r>
          </w:p>
        </w:tc>
        <w:tc>
          <w:tcPr>
            <w:tcW w:w="0" w:type="auto"/>
            <w:hideMark/>
          </w:tcPr>
          <w:p w14:paraId="3FAEAD78" w14:textId="77777777" w:rsidR="000674CE" w:rsidRPr="00644A8D" w:rsidRDefault="000674CE" w:rsidP="000674CE">
            <w:r w:rsidRPr="00644A8D">
              <w:t>surg.</w:t>
            </w:r>
          </w:p>
        </w:tc>
        <w:tc>
          <w:tcPr>
            <w:tcW w:w="0" w:type="auto"/>
            <w:hideMark/>
          </w:tcPr>
          <w:p w14:paraId="2B41A179" w14:textId="77777777" w:rsidR="000674CE" w:rsidRPr="00644A8D" w:rsidRDefault="000674CE" w:rsidP="000674CE">
            <w:pPr>
              <w:jc w:val="right"/>
            </w:pPr>
            <w:r w:rsidRPr="00644A8D">
              <w:t>5</w:t>
            </w:r>
          </w:p>
        </w:tc>
        <w:tc>
          <w:tcPr>
            <w:tcW w:w="0" w:type="auto"/>
            <w:hideMark/>
          </w:tcPr>
          <w:p w14:paraId="0FDC605F" w14:textId="77777777" w:rsidR="000674CE" w:rsidRPr="00644A8D" w:rsidRDefault="000674CE" w:rsidP="000674CE">
            <w:pPr>
              <w:jc w:val="right"/>
            </w:pPr>
            <w:r w:rsidRPr="00644A8D">
              <w:t>25</w:t>
            </w:r>
          </w:p>
        </w:tc>
        <w:tc>
          <w:tcPr>
            <w:tcW w:w="0" w:type="auto"/>
            <w:hideMark/>
          </w:tcPr>
          <w:p w14:paraId="1469E5F2" w14:textId="77777777" w:rsidR="000674CE" w:rsidRPr="00644A8D" w:rsidRDefault="000674CE" w:rsidP="000674CE">
            <w:pPr>
              <w:jc w:val="right"/>
            </w:pPr>
            <w:r w:rsidRPr="00644A8D">
              <w:t>98.5</w:t>
            </w:r>
          </w:p>
        </w:tc>
      </w:tr>
      <w:tr w:rsidR="000674CE" w:rsidRPr="00644A8D" w14:paraId="6A0C3FCF" w14:textId="77777777" w:rsidTr="000674CE">
        <w:trPr>
          <w:jc w:val="center"/>
        </w:trPr>
        <w:tc>
          <w:tcPr>
            <w:tcW w:w="0" w:type="auto"/>
            <w:hideMark/>
          </w:tcPr>
          <w:p w14:paraId="50D0D57B" w14:textId="77777777" w:rsidR="000674CE" w:rsidRPr="00644A8D" w:rsidRDefault="000674CE" w:rsidP="000674CE">
            <w:pPr>
              <w:jc w:val="right"/>
            </w:pPr>
            <w:r w:rsidRPr="00644A8D">
              <w:t>6</w:t>
            </w:r>
          </w:p>
        </w:tc>
        <w:tc>
          <w:tcPr>
            <w:tcW w:w="0" w:type="auto"/>
            <w:hideMark/>
          </w:tcPr>
          <w:p w14:paraId="769ABEF3" w14:textId="77777777" w:rsidR="000674CE" w:rsidRPr="00644A8D" w:rsidRDefault="000674CE" w:rsidP="000674CE">
            <w:r w:rsidRPr="00644A8D">
              <w:t>Yes</w:t>
            </w:r>
          </w:p>
        </w:tc>
        <w:tc>
          <w:tcPr>
            <w:tcW w:w="0" w:type="auto"/>
            <w:hideMark/>
          </w:tcPr>
          <w:p w14:paraId="299C665E" w14:textId="77777777" w:rsidR="000674CE" w:rsidRPr="00644A8D" w:rsidRDefault="000674CE" w:rsidP="000674CE">
            <w:r w:rsidRPr="00644A8D">
              <w:t>No</w:t>
            </w:r>
          </w:p>
        </w:tc>
        <w:tc>
          <w:tcPr>
            <w:tcW w:w="0" w:type="auto"/>
            <w:hideMark/>
          </w:tcPr>
          <w:p w14:paraId="700FE1D0" w14:textId="77777777" w:rsidR="000674CE" w:rsidRPr="00644A8D" w:rsidRDefault="000674CE" w:rsidP="000674CE">
            <w:r w:rsidRPr="00644A8D">
              <w:t>Male</w:t>
            </w:r>
          </w:p>
        </w:tc>
        <w:tc>
          <w:tcPr>
            <w:tcW w:w="0" w:type="auto"/>
            <w:hideMark/>
          </w:tcPr>
          <w:p w14:paraId="2C56D536" w14:textId="77777777" w:rsidR="000674CE" w:rsidRPr="00644A8D" w:rsidRDefault="000674CE" w:rsidP="000674CE">
            <w:r w:rsidRPr="00644A8D">
              <w:t>surg.</w:t>
            </w:r>
          </w:p>
        </w:tc>
        <w:tc>
          <w:tcPr>
            <w:tcW w:w="0" w:type="auto"/>
            <w:hideMark/>
          </w:tcPr>
          <w:p w14:paraId="1A3E3AC8" w14:textId="77777777" w:rsidR="000674CE" w:rsidRPr="00644A8D" w:rsidRDefault="000674CE" w:rsidP="000674CE">
            <w:pPr>
              <w:jc w:val="right"/>
            </w:pPr>
            <w:r w:rsidRPr="00644A8D">
              <w:t>14</w:t>
            </w:r>
          </w:p>
        </w:tc>
        <w:tc>
          <w:tcPr>
            <w:tcW w:w="0" w:type="auto"/>
            <w:hideMark/>
          </w:tcPr>
          <w:p w14:paraId="6061CD0B" w14:textId="77777777" w:rsidR="000674CE" w:rsidRPr="00644A8D" w:rsidRDefault="000674CE" w:rsidP="000674CE">
            <w:pPr>
              <w:jc w:val="right"/>
            </w:pPr>
            <w:r w:rsidRPr="00644A8D">
              <w:t>82</w:t>
            </w:r>
          </w:p>
        </w:tc>
        <w:tc>
          <w:tcPr>
            <w:tcW w:w="0" w:type="auto"/>
            <w:hideMark/>
          </w:tcPr>
          <w:p w14:paraId="2303F64A" w14:textId="77777777" w:rsidR="000674CE" w:rsidRPr="00644A8D" w:rsidRDefault="000674CE" w:rsidP="000674CE">
            <w:pPr>
              <w:jc w:val="right"/>
            </w:pPr>
            <w:r w:rsidRPr="00644A8D">
              <w:t>96.8</w:t>
            </w:r>
          </w:p>
        </w:tc>
      </w:tr>
      <w:tr w:rsidR="000674CE" w:rsidRPr="00644A8D" w14:paraId="78DF2AB5" w14:textId="77777777" w:rsidTr="000674CE">
        <w:trPr>
          <w:jc w:val="center"/>
        </w:trPr>
        <w:tc>
          <w:tcPr>
            <w:tcW w:w="0" w:type="auto"/>
            <w:hideMark/>
          </w:tcPr>
          <w:p w14:paraId="72F8DA9D" w14:textId="77777777" w:rsidR="000674CE" w:rsidRPr="00644A8D" w:rsidRDefault="000674CE" w:rsidP="000674CE">
            <w:pPr>
              <w:jc w:val="right"/>
            </w:pPr>
            <w:r w:rsidRPr="00644A8D">
              <w:t>8</w:t>
            </w:r>
          </w:p>
        </w:tc>
        <w:tc>
          <w:tcPr>
            <w:tcW w:w="0" w:type="auto"/>
            <w:hideMark/>
          </w:tcPr>
          <w:p w14:paraId="4FE7A0E3" w14:textId="77777777" w:rsidR="000674CE" w:rsidRPr="00644A8D" w:rsidRDefault="000674CE" w:rsidP="000674CE">
            <w:r w:rsidRPr="00644A8D">
              <w:t>Yes</w:t>
            </w:r>
          </w:p>
        </w:tc>
        <w:tc>
          <w:tcPr>
            <w:tcW w:w="0" w:type="auto"/>
            <w:hideMark/>
          </w:tcPr>
          <w:p w14:paraId="0413F504" w14:textId="77777777" w:rsidR="000674CE" w:rsidRPr="00644A8D" w:rsidRDefault="000674CE" w:rsidP="000674CE">
            <w:r w:rsidRPr="00644A8D">
              <w:t>Yes</w:t>
            </w:r>
          </w:p>
        </w:tc>
        <w:tc>
          <w:tcPr>
            <w:tcW w:w="0" w:type="auto"/>
            <w:hideMark/>
          </w:tcPr>
          <w:p w14:paraId="0CAB580C" w14:textId="77777777" w:rsidR="000674CE" w:rsidRPr="00644A8D" w:rsidRDefault="000674CE" w:rsidP="000674CE">
            <w:r w:rsidRPr="00644A8D">
              <w:t>Male</w:t>
            </w:r>
          </w:p>
        </w:tc>
        <w:tc>
          <w:tcPr>
            <w:tcW w:w="0" w:type="auto"/>
            <w:hideMark/>
          </w:tcPr>
          <w:p w14:paraId="245D83AD" w14:textId="77777777" w:rsidR="000674CE" w:rsidRPr="00644A8D" w:rsidRDefault="000674CE" w:rsidP="000674CE">
            <w:r w:rsidRPr="00644A8D">
              <w:t>med.</w:t>
            </w:r>
          </w:p>
        </w:tc>
        <w:tc>
          <w:tcPr>
            <w:tcW w:w="0" w:type="auto"/>
            <w:hideMark/>
          </w:tcPr>
          <w:p w14:paraId="329149FB" w14:textId="77777777" w:rsidR="000674CE" w:rsidRPr="00644A8D" w:rsidRDefault="000674CE" w:rsidP="000674CE">
            <w:pPr>
              <w:jc w:val="right"/>
            </w:pPr>
            <w:r w:rsidRPr="00644A8D">
              <w:t>30</w:t>
            </w:r>
          </w:p>
        </w:tc>
        <w:tc>
          <w:tcPr>
            <w:tcW w:w="0" w:type="auto"/>
            <w:hideMark/>
          </w:tcPr>
          <w:p w14:paraId="0ACFFCA0" w14:textId="77777777" w:rsidR="000674CE" w:rsidRPr="00644A8D" w:rsidRDefault="000674CE" w:rsidP="000674CE">
            <w:pPr>
              <w:jc w:val="right"/>
            </w:pPr>
            <w:r w:rsidRPr="00644A8D">
              <w:t>60</w:t>
            </w:r>
          </w:p>
        </w:tc>
        <w:tc>
          <w:tcPr>
            <w:tcW w:w="0" w:type="auto"/>
            <w:hideMark/>
          </w:tcPr>
          <w:p w14:paraId="681B42D1" w14:textId="77777777" w:rsidR="000674CE" w:rsidRPr="00644A8D" w:rsidRDefault="000674CE" w:rsidP="000674CE">
            <w:pPr>
              <w:jc w:val="right"/>
            </w:pPr>
            <w:r w:rsidRPr="00644A8D">
              <w:t>99.5</w:t>
            </w:r>
          </w:p>
        </w:tc>
      </w:tr>
      <w:tr w:rsidR="000674CE" w:rsidRPr="00644A8D" w14:paraId="17636292" w14:textId="77777777" w:rsidTr="000674CE">
        <w:trPr>
          <w:jc w:val="center"/>
        </w:trPr>
        <w:tc>
          <w:tcPr>
            <w:tcW w:w="0" w:type="auto"/>
            <w:hideMark/>
          </w:tcPr>
          <w:p w14:paraId="24765957" w14:textId="77777777" w:rsidR="000674CE" w:rsidRPr="00644A8D" w:rsidRDefault="000674CE" w:rsidP="000674CE">
            <w:pPr>
              <w:jc w:val="right"/>
            </w:pPr>
            <w:r w:rsidRPr="00644A8D">
              <w:t>7</w:t>
            </w:r>
          </w:p>
        </w:tc>
        <w:tc>
          <w:tcPr>
            <w:tcW w:w="0" w:type="auto"/>
            <w:hideMark/>
          </w:tcPr>
          <w:p w14:paraId="6B4E348C" w14:textId="77777777" w:rsidR="000674CE" w:rsidRPr="00644A8D" w:rsidRDefault="000674CE" w:rsidP="000674CE">
            <w:r w:rsidRPr="00644A8D">
              <w:t>No</w:t>
            </w:r>
          </w:p>
        </w:tc>
        <w:tc>
          <w:tcPr>
            <w:tcW w:w="0" w:type="auto"/>
            <w:hideMark/>
          </w:tcPr>
          <w:p w14:paraId="3242C5D0" w14:textId="77777777" w:rsidR="000674CE" w:rsidRPr="00644A8D" w:rsidRDefault="000674CE" w:rsidP="000674CE">
            <w:r w:rsidRPr="00644A8D">
              <w:t>No</w:t>
            </w:r>
          </w:p>
        </w:tc>
        <w:tc>
          <w:tcPr>
            <w:tcW w:w="0" w:type="auto"/>
            <w:hideMark/>
          </w:tcPr>
          <w:p w14:paraId="46AB8638" w14:textId="77777777" w:rsidR="000674CE" w:rsidRPr="00644A8D" w:rsidRDefault="000674CE" w:rsidP="000674CE">
            <w:r w:rsidRPr="00644A8D">
              <w:t>Female</w:t>
            </w:r>
          </w:p>
        </w:tc>
        <w:tc>
          <w:tcPr>
            <w:tcW w:w="0" w:type="auto"/>
            <w:hideMark/>
          </w:tcPr>
          <w:p w14:paraId="3D48DB06" w14:textId="77777777" w:rsidR="000674CE" w:rsidRPr="00644A8D" w:rsidRDefault="000674CE" w:rsidP="000674CE">
            <w:r w:rsidRPr="00644A8D">
              <w:t>med.</w:t>
            </w:r>
          </w:p>
        </w:tc>
        <w:tc>
          <w:tcPr>
            <w:tcW w:w="0" w:type="auto"/>
            <w:hideMark/>
          </w:tcPr>
          <w:p w14:paraId="2F07565D" w14:textId="77777777" w:rsidR="000674CE" w:rsidRPr="00644A8D" w:rsidRDefault="000674CE" w:rsidP="000674CE">
            <w:pPr>
              <w:jc w:val="right"/>
            </w:pPr>
            <w:r w:rsidRPr="00644A8D">
              <w:t>11</w:t>
            </w:r>
          </w:p>
        </w:tc>
        <w:tc>
          <w:tcPr>
            <w:tcW w:w="0" w:type="auto"/>
            <w:hideMark/>
          </w:tcPr>
          <w:p w14:paraId="4788F7D0" w14:textId="77777777" w:rsidR="000674CE" w:rsidRPr="00644A8D" w:rsidRDefault="000674CE" w:rsidP="000674CE">
            <w:pPr>
              <w:jc w:val="right"/>
            </w:pPr>
            <w:r w:rsidRPr="00644A8D">
              <w:t>56</w:t>
            </w:r>
          </w:p>
        </w:tc>
        <w:tc>
          <w:tcPr>
            <w:tcW w:w="0" w:type="auto"/>
            <w:hideMark/>
          </w:tcPr>
          <w:p w14:paraId="6C97D215" w14:textId="77777777" w:rsidR="000674CE" w:rsidRPr="00644A8D" w:rsidRDefault="000674CE" w:rsidP="000674CE">
            <w:pPr>
              <w:jc w:val="right"/>
            </w:pPr>
            <w:r w:rsidRPr="00644A8D">
              <w:t>98.6</w:t>
            </w:r>
          </w:p>
        </w:tc>
      </w:tr>
      <w:tr w:rsidR="000674CE" w:rsidRPr="00644A8D" w14:paraId="6D26D5C6" w14:textId="77777777" w:rsidTr="000674CE">
        <w:trPr>
          <w:jc w:val="center"/>
        </w:trPr>
        <w:tc>
          <w:tcPr>
            <w:tcW w:w="0" w:type="auto"/>
            <w:hideMark/>
          </w:tcPr>
          <w:p w14:paraId="5AC94717" w14:textId="77777777" w:rsidR="000674CE" w:rsidRPr="00644A8D" w:rsidRDefault="000674CE" w:rsidP="000674CE">
            <w:pPr>
              <w:jc w:val="right"/>
            </w:pPr>
            <w:r w:rsidRPr="00644A8D">
              <w:t>7</w:t>
            </w:r>
          </w:p>
        </w:tc>
        <w:tc>
          <w:tcPr>
            <w:tcW w:w="0" w:type="auto"/>
            <w:hideMark/>
          </w:tcPr>
          <w:p w14:paraId="76B92534" w14:textId="77777777" w:rsidR="000674CE" w:rsidRPr="00644A8D" w:rsidRDefault="000674CE" w:rsidP="000674CE">
            <w:r w:rsidRPr="00644A8D">
              <w:t>No</w:t>
            </w:r>
          </w:p>
        </w:tc>
        <w:tc>
          <w:tcPr>
            <w:tcW w:w="0" w:type="auto"/>
            <w:hideMark/>
          </w:tcPr>
          <w:p w14:paraId="37D532A7" w14:textId="77777777" w:rsidR="000674CE" w:rsidRPr="00644A8D" w:rsidRDefault="000674CE" w:rsidP="000674CE">
            <w:r w:rsidRPr="00644A8D">
              <w:t>No</w:t>
            </w:r>
          </w:p>
        </w:tc>
        <w:tc>
          <w:tcPr>
            <w:tcW w:w="0" w:type="auto"/>
            <w:hideMark/>
          </w:tcPr>
          <w:p w14:paraId="090506C4" w14:textId="77777777" w:rsidR="000674CE" w:rsidRPr="00644A8D" w:rsidRDefault="000674CE" w:rsidP="000674CE">
            <w:r w:rsidRPr="00644A8D">
              <w:t>Female</w:t>
            </w:r>
          </w:p>
        </w:tc>
        <w:tc>
          <w:tcPr>
            <w:tcW w:w="0" w:type="auto"/>
            <w:hideMark/>
          </w:tcPr>
          <w:p w14:paraId="20E1355E" w14:textId="77777777" w:rsidR="000674CE" w:rsidRPr="00644A8D" w:rsidRDefault="000674CE" w:rsidP="000674CE">
            <w:r w:rsidRPr="00644A8D">
              <w:t>med.</w:t>
            </w:r>
          </w:p>
        </w:tc>
        <w:tc>
          <w:tcPr>
            <w:tcW w:w="0" w:type="auto"/>
            <w:hideMark/>
          </w:tcPr>
          <w:p w14:paraId="7AC91868" w14:textId="77777777" w:rsidR="000674CE" w:rsidRPr="00644A8D" w:rsidRDefault="000674CE" w:rsidP="000674CE">
            <w:pPr>
              <w:jc w:val="right"/>
            </w:pPr>
            <w:r w:rsidRPr="00644A8D">
              <w:t>17</w:t>
            </w:r>
          </w:p>
        </w:tc>
        <w:tc>
          <w:tcPr>
            <w:tcW w:w="0" w:type="auto"/>
            <w:hideMark/>
          </w:tcPr>
          <w:p w14:paraId="0FBA5601" w14:textId="77777777" w:rsidR="000674CE" w:rsidRPr="00644A8D" w:rsidRDefault="000674CE" w:rsidP="000674CE">
            <w:pPr>
              <w:jc w:val="right"/>
            </w:pPr>
            <w:r w:rsidRPr="00644A8D">
              <w:t>43</w:t>
            </w:r>
          </w:p>
        </w:tc>
        <w:tc>
          <w:tcPr>
            <w:tcW w:w="0" w:type="auto"/>
            <w:hideMark/>
          </w:tcPr>
          <w:p w14:paraId="7A822087" w14:textId="77777777" w:rsidR="000674CE" w:rsidRPr="00644A8D" w:rsidRDefault="000674CE" w:rsidP="000674CE">
            <w:pPr>
              <w:jc w:val="right"/>
            </w:pPr>
            <w:r w:rsidRPr="00644A8D">
              <w:t>98.0</w:t>
            </w:r>
          </w:p>
        </w:tc>
      </w:tr>
      <w:tr w:rsidR="000674CE" w:rsidRPr="00644A8D" w14:paraId="3055FFB7" w14:textId="77777777" w:rsidTr="000674CE">
        <w:trPr>
          <w:jc w:val="center"/>
        </w:trPr>
        <w:tc>
          <w:tcPr>
            <w:tcW w:w="0" w:type="auto"/>
            <w:hideMark/>
          </w:tcPr>
          <w:p w14:paraId="05E3FB27" w14:textId="77777777" w:rsidR="000674CE" w:rsidRPr="00644A8D" w:rsidRDefault="000674CE" w:rsidP="000674CE">
            <w:pPr>
              <w:jc w:val="right"/>
            </w:pPr>
            <w:r w:rsidRPr="00644A8D">
              <w:t>12</w:t>
            </w:r>
          </w:p>
        </w:tc>
        <w:tc>
          <w:tcPr>
            <w:tcW w:w="0" w:type="auto"/>
            <w:hideMark/>
          </w:tcPr>
          <w:p w14:paraId="1626C224" w14:textId="77777777" w:rsidR="000674CE" w:rsidRPr="00644A8D" w:rsidRDefault="000674CE" w:rsidP="000674CE">
            <w:r w:rsidRPr="00644A8D">
              <w:t>No</w:t>
            </w:r>
          </w:p>
        </w:tc>
        <w:tc>
          <w:tcPr>
            <w:tcW w:w="0" w:type="auto"/>
            <w:hideMark/>
          </w:tcPr>
          <w:p w14:paraId="67F290AE" w14:textId="77777777" w:rsidR="000674CE" w:rsidRPr="00644A8D" w:rsidRDefault="000674CE" w:rsidP="000674CE">
            <w:r w:rsidRPr="00644A8D">
              <w:t>Yes</w:t>
            </w:r>
          </w:p>
        </w:tc>
        <w:tc>
          <w:tcPr>
            <w:tcW w:w="0" w:type="auto"/>
            <w:hideMark/>
          </w:tcPr>
          <w:p w14:paraId="5FA5467D" w14:textId="77777777" w:rsidR="000674CE" w:rsidRPr="00644A8D" w:rsidRDefault="000674CE" w:rsidP="000674CE">
            <w:r w:rsidRPr="00644A8D">
              <w:t>Male</w:t>
            </w:r>
          </w:p>
        </w:tc>
        <w:tc>
          <w:tcPr>
            <w:tcW w:w="0" w:type="auto"/>
            <w:hideMark/>
          </w:tcPr>
          <w:p w14:paraId="628E1D19" w14:textId="77777777" w:rsidR="000674CE" w:rsidRPr="00644A8D" w:rsidRDefault="000674CE" w:rsidP="000674CE">
            <w:r w:rsidRPr="00644A8D">
              <w:t>surg.</w:t>
            </w:r>
          </w:p>
        </w:tc>
        <w:tc>
          <w:tcPr>
            <w:tcW w:w="0" w:type="auto"/>
            <w:hideMark/>
          </w:tcPr>
          <w:p w14:paraId="00FF334F" w14:textId="77777777" w:rsidR="000674CE" w:rsidRPr="00644A8D" w:rsidRDefault="000674CE" w:rsidP="000674CE">
            <w:pPr>
              <w:jc w:val="right"/>
            </w:pPr>
            <w:r w:rsidRPr="00644A8D">
              <w:t>3</w:t>
            </w:r>
          </w:p>
        </w:tc>
        <w:tc>
          <w:tcPr>
            <w:tcW w:w="0" w:type="auto"/>
            <w:hideMark/>
          </w:tcPr>
          <w:p w14:paraId="59600E67" w14:textId="77777777" w:rsidR="000674CE" w:rsidRPr="00644A8D" w:rsidRDefault="000674CE" w:rsidP="000674CE">
            <w:pPr>
              <w:jc w:val="right"/>
            </w:pPr>
            <w:r w:rsidRPr="00644A8D">
              <w:t>50</w:t>
            </w:r>
          </w:p>
        </w:tc>
        <w:tc>
          <w:tcPr>
            <w:tcW w:w="0" w:type="auto"/>
            <w:hideMark/>
          </w:tcPr>
          <w:p w14:paraId="551561CE" w14:textId="77777777" w:rsidR="000674CE" w:rsidRPr="00644A8D" w:rsidRDefault="000674CE" w:rsidP="000674CE">
            <w:pPr>
              <w:jc w:val="right"/>
            </w:pPr>
            <w:r w:rsidRPr="00644A8D">
              <w:t>98.0</w:t>
            </w:r>
          </w:p>
        </w:tc>
      </w:tr>
      <w:tr w:rsidR="000674CE" w:rsidRPr="00644A8D" w14:paraId="6746CA01" w14:textId="77777777" w:rsidTr="000674CE">
        <w:trPr>
          <w:jc w:val="center"/>
        </w:trPr>
        <w:tc>
          <w:tcPr>
            <w:tcW w:w="0" w:type="auto"/>
            <w:hideMark/>
          </w:tcPr>
          <w:p w14:paraId="6E3FEE30" w14:textId="77777777" w:rsidR="000674CE" w:rsidRPr="00644A8D" w:rsidRDefault="000674CE" w:rsidP="000674CE">
            <w:pPr>
              <w:jc w:val="right"/>
            </w:pPr>
            <w:r w:rsidRPr="00644A8D">
              <w:t>7</w:t>
            </w:r>
          </w:p>
        </w:tc>
        <w:tc>
          <w:tcPr>
            <w:tcW w:w="0" w:type="auto"/>
            <w:hideMark/>
          </w:tcPr>
          <w:p w14:paraId="25A1980F" w14:textId="77777777" w:rsidR="000674CE" w:rsidRPr="00644A8D" w:rsidRDefault="000674CE" w:rsidP="000674CE">
            <w:r w:rsidRPr="00644A8D">
              <w:t>No</w:t>
            </w:r>
          </w:p>
        </w:tc>
        <w:tc>
          <w:tcPr>
            <w:tcW w:w="0" w:type="auto"/>
            <w:hideMark/>
          </w:tcPr>
          <w:p w14:paraId="43532B3A" w14:textId="77777777" w:rsidR="000674CE" w:rsidRPr="00644A8D" w:rsidRDefault="000674CE" w:rsidP="000674CE">
            <w:r w:rsidRPr="00644A8D">
              <w:t>Yes</w:t>
            </w:r>
          </w:p>
        </w:tc>
        <w:tc>
          <w:tcPr>
            <w:tcW w:w="0" w:type="auto"/>
            <w:hideMark/>
          </w:tcPr>
          <w:p w14:paraId="68AE1740" w14:textId="77777777" w:rsidR="000674CE" w:rsidRPr="00644A8D" w:rsidRDefault="000674CE" w:rsidP="000674CE">
            <w:r w:rsidRPr="00644A8D">
              <w:t>Female</w:t>
            </w:r>
          </w:p>
        </w:tc>
        <w:tc>
          <w:tcPr>
            <w:tcW w:w="0" w:type="auto"/>
            <w:hideMark/>
          </w:tcPr>
          <w:p w14:paraId="79BEE184" w14:textId="77777777" w:rsidR="000674CE" w:rsidRPr="00644A8D" w:rsidRDefault="000674CE" w:rsidP="000674CE">
            <w:r w:rsidRPr="00644A8D">
              <w:t>med.</w:t>
            </w:r>
          </w:p>
        </w:tc>
        <w:tc>
          <w:tcPr>
            <w:tcW w:w="0" w:type="auto"/>
            <w:hideMark/>
          </w:tcPr>
          <w:p w14:paraId="2ADE7B0B" w14:textId="77777777" w:rsidR="000674CE" w:rsidRPr="00644A8D" w:rsidRDefault="000674CE" w:rsidP="000674CE">
            <w:pPr>
              <w:jc w:val="right"/>
            </w:pPr>
            <w:r w:rsidRPr="00644A8D">
              <w:t>9</w:t>
            </w:r>
          </w:p>
        </w:tc>
        <w:tc>
          <w:tcPr>
            <w:tcW w:w="0" w:type="auto"/>
            <w:hideMark/>
          </w:tcPr>
          <w:p w14:paraId="342312AA" w14:textId="77777777" w:rsidR="000674CE" w:rsidRPr="00644A8D" w:rsidRDefault="000674CE" w:rsidP="000674CE">
            <w:pPr>
              <w:jc w:val="right"/>
            </w:pPr>
            <w:r w:rsidRPr="00644A8D">
              <w:t>59</w:t>
            </w:r>
          </w:p>
        </w:tc>
        <w:tc>
          <w:tcPr>
            <w:tcW w:w="0" w:type="auto"/>
            <w:hideMark/>
          </w:tcPr>
          <w:p w14:paraId="408FCA0A" w14:textId="77777777" w:rsidR="000674CE" w:rsidRPr="00644A8D" w:rsidRDefault="000674CE" w:rsidP="000674CE">
            <w:pPr>
              <w:jc w:val="right"/>
            </w:pPr>
            <w:r w:rsidRPr="00644A8D">
              <w:t>97.6</w:t>
            </w:r>
          </w:p>
        </w:tc>
      </w:tr>
      <w:tr w:rsidR="000674CE" w:rsidRPr="00644A8D" w14:paraId="67273B18" w14:textId="77777777" w:rsidTr="000674CE">
        <w:trPr>
          <w:jc w:val="center"/>
        </w:trPr>
        <w:tc>
          <w:tcPr>
            <w:tcW w:w="0" w:type="auto"/>
            <w:hideMark/>
          </w:tcPr>
          <w:p w14:paraId="21C0898B" w14:textId="77777777" w:rsidR="000674CE" w:rsidRPr="00644A8D" w:rsidRDefault="000674CE" w:rsidP="000674CE">
            <w:pPr>
              <w:jc w:val="right"/>
            </w:pPr>
            <w:r w:rsidRPr="00644A8D">
              <w:t>3</w:t>
            </w:r>
          </w:p>
        </w:tc>
        <w:tc>
          <w:tcPr>
            <w:tcW w:w="0" w:type="auto"/>
            <w:hideMark/>
          </w:tcPr>
          <w:p w14:paraId="726952AA" w14:textId="77777777" w:rsidR="000674CE" w:rsidRPr="00644A8D" w:rsidRDefault="000674CE" w:rsidP="000674CE">
            <w:r w:rsidRPr="00644A8D">
              <w:t>No</w:t>
            </w:r>
          </w:p>
        </w:tc>
        <w:tc>
          <w:tcPr>
            <w:tcW w:w="0" w:type="auto"/>
            <w:hideMark/>
          </w:tcPr>
          <w:p w14:paraId="4D95344D" w14:textId="77777777" w:rsidR="000674CE" w:rsidRPr="00644A8D" w:rsidRDefault="000674CE" w:rsidP="000674CE">
            <w:r w:rsidRPr="00644A8D">
              <w:t>No</w:t>
            </w:r>
          </w:p>
        </w:tc>
        <w:tc>
          <w:tcPr>
            <w:tcW w:w="0" w:type="auto"/>
            <w:hideMark/>
          </w:tcPr>
          <w:p w14:paraId="70044137" w14:textId="77777777" w:rsidR="000674CE" w:rsidRPr="00644A8D" w:rsidRDefault="000674CE" w:rsidP="000674CE">
            <w:r w:rsidRPr="00644A8D">
              <w:t>Male</w:t>
            </w:r>
          </w:p>
        </w:tc>
        <w:tc>
          <w:tcPr>
            <w:tcW w:w="0" w:type="auto"/>
            <w:hideMark/>
          </w:tcPr>
          <w:p w14:paraId="6E46D39D" w14:textId="77777777" w:rsidR="000674CE" w:rsidRPr="00644A8D" w:rsidRDefault="000674CE" w:rsidP="000674CE">
            <w:r w:rsidRPr="00644A8D">
              <w:t>surg.</w:t>
            </w:r>
          </w:p>
        </w:tc>
        <w:tc>
          <w:tcPr>
            <w:tcW w:w="0" w:type="auto"/>
            <w:hideMark/>
          </w:tcPr>
          <w:p w14:paraId="2E3118F6" w14:textId="77777777" w:rsidR="000674CE" w:rsidRPr="00644A8D" w:rsidRDefault="000674CE" w:rsidP="000674CE">
            <w:pPr>
              <w:jc w:val="right"/>
            </w:pPr>
            <w:r w:rsidRPr="00644A8D">
              <w:t>3</w:t>
            </w:r>
          </w:p>
        </w:tc>
        <w:tc>
          <w:tcPr>
            <w:tcW w:w="0" w:type="auto"/>
            <w:hideMark/>
          </w:tcPr>
          <w:p w14:paraId="2C9750A3" w14:textId="77777777" w:rsidR="000674CE" w:rsidRPr="00644A8D" w:rsidRDefault="000674CE" w:rsidP="000674CE">
            <w:pPr>
              <w:jc w:val="right"/>
            </w:pPr>
            <w:r w:rsidRPr="00644A8D">
              <w:t>4</w:t>
            </w:r>
          </w:p>
        </w:tc>
        <w:tc>
          <w:tcPr>
            <w:tcW w:w="0" w:type="auto"/>
            <w:hideMark/>
          </w:tcPr>
          <w:p w14:paraId="43FD4AB1" w14:textId="77777777" w:rsidR="000674CE" w:rsidRPr="00644A8D" w:rsidRDefault="000674CE" w:rsidP="000674CE">
            <w:pPr>
              <w:jc w:val="right"/>
            </w:pPr>
            <w:r w:rsidRPr="00644A8D">
              <w:t>97.8</w:t>
            </w:r>
          </w:p>
        </w:tc>
      </w:tr>
      <w:tr w:rsidR="000674CE" w:rsidRPr="00644A8D" w14:paraId="1BECF9B0" w14:textId="77777777" w:rsidTr="000674CE">
        <w:trPr>
          <w:jc w:val="center"/>
        </w:trPr>
        <w:tc>
          <w:tcPr>
            <w:tcW w:w="0" w:type="auto"/>
            <w:hideMark/>
          </w:tcPr>
          <w:p w14:paraId="6712FCE8" w14:textId="77777777" w:rsidR="000674CE" w:rsidRPr="00644A8D" w:rsidRDefault="000674CE" w:rsidP="000674CE">
            <w:pPr>
              <w:jc w:val="right"/>
            </w:pPr>
            <w:r w:rsidRPr="00644A8D">
              <w:t>11</w:t>
            </w:r>
          </w:p>
        </w:tc>
        <w:tc>
          <w:tcPr>
            <w:tcW w:w="0" w:type="auto"/>
            <w:hideMark/>
          </w:tcPr>
          <w:p w14:paraId="5E7D2D6A" w14:textId="77777777" w:rsidR="000674CE" w:rsidRPr="00644A8D" w:rsidRDefault="000674CE" w:rsidP="000674CE">
            <w:r w:rsidRPr="00644A8D">
              <w:t>Yes</w:t>
            </w:r>
          </w:p>
        </w:tc>
        <w:tc>
          <w:tcPr>
            <w:tcW w:w="0" w:type="auto"/>
            <w:hideMark/>
          </w:tcPr>
          <w:p w14:paraId="0344333F" w14:textId="77777777" w:rsidR="000674CE" w:rsidRPr="00644A8D" w:rsidRDefault="000674CE" w:rsidP="000674CE">
            <w:r w:rsidRPr="00644A8D">
              <w:t>No</w:t>
            </w:r>
          </w:p>
        </w:tc>
        <w:tc>
          <w:tcPr>
            <w:tcW w:w="0" w:type="auto"/>
            <w:hideMark/>
          </w:tcPr>
          <w:p w14:paraId="6A6EB567" w14:textId="77777777" w:rsidR="000674CE" w:rsidRPr="00644A8D" w:rsidRDefault="000674CE" w:rsidP="000674CE">
            <w:r w:rsidRPr="00644A8D">
              <w:t>Female</w:t>
            </w:r>
          </w:p>
        </w:tc>
        <w:tc>
          <w:tcPr>
            <w:tcW w:w="0" w:type="auto"/>
            <w:hideMark/>
          </w:tcPr>
          <w:p w14:paraId="34320F21" w14:textId="77777777" w:rsidR="000674CE" w:rsidRPr="00644A8D" w:rsidRDefault="000674CE" w:rsidP="000674CE">
            <w:r w:rsidRPr="00644A8D">
              <w:t>surg.</w:t>
            </w:r>
          </w:p>
        </w:tc>
        <w:tc>
          <w:tcPr>
            <w:tcW w:w="0" w:type="auto"/>
            <w:hideMark/>
          </w:tcPr>
          <w:p w14:paraId="7F7B463E" w14:textId="77777777" w:rsidR="000674CE" w:rsidRPr="00644A8D" w:rsidRDefault="000674CE" w:rsidP="000674CE">
            <w:pPr>
              <w:jc w:val="right"/>
            </w:pPr>
            <w:r w:rsidRPr="00644A8D">
              <w:t>8</w:t>
            </w:r>
          </w:p>
        </w:tc>
        <w:tc>
          <w:tcPr>
            <w:tcW w:w="0" w:type="auto"/>
            <w:hideMark/>
          </w:tcPr>
          <w:p w14:paraId="3742AFE3" w14:textId="77777777" w:rsidR="000674CE" w:rsidRPr="00644A8D" w:rsidRDefault="000674CE" w:rsidP="000674CE">
            <w:pPr>
              <w:jc w:val="right"/>
            </w:pPr>
            <w:r w:rsidRPr="00644A8D">
              <w:t>22</w:t>
            </w:r>
          </w:p>
        </w:tc>
        <w:tc>
          <w:tcPr>
            <w:tcW w:w="0" w:type="auto"/>
            <w:hideMark/>
          </w:tcPr>
          <w:p w14:paraId="14625895" w14:textId="77777777" w:rsidR="000674CE" w:rsidRPr="00644A8D" w:rsidRDefault="000674CE" w:rsidP="000674CE">
            <w:pPr>
              <w:jc w:val="right"/>
            </w:pPr>
            <w:r w:rsidRPr="00644A8D">
              <w:t>99.5</w:t>
            </w:r>
          </w:p>
        </w:tc>
      </w:tr>
      <w:tr w:rsidR="000674CE" w:rsidRPr="00644A8D" w14:paraId="6FE0AC62" w14:textId="77777777" w:rsidTr="000674CE">
        <w:trPr>
          <w:jc w:val="center"/>
        </w:trPr>
        <w:tc>
          <w:tcPr>
            <w:tcW w:w="0" w:type="auto"/>
            <w:hideMark/>
          </w:tcPr>
          <w:p w14:paraId="6D339932" w14:textId="77777777" w:rsidR="000674CE" w:rsidRPr="00644A8D" w:rsidRDefault="000674CE" w:rsidP="000674CE">
            <w:pPr>
              <w:jc w:val="right"/>
            </w:pPr>
            <w:r w:rsidRPr="00644A8D">
              <w:t>14</w:t>
            </w:r>
          </w:p>
        </w:tc>
        <w:tc>
          <w:tcPr>
            <w:tcW w:w="0" w:type="auto"/>
            <w:hideMark/>
          </w:tcPr>
          <w:p w14:paraId="6F88FF35" w14:textId="77777777" w:rsidR="000674CE" w:rsidRPr="00644A8D" w:rsidRDefault="000674CE" w:rsidP="000674CE">
            <w:r w:rsidRPr="00644A8D">
              <w:t>Yes</w:t>
            </w:r>
          </w:p>
        </w:tc>
        <w:tc>
          <w:tcPr>
            <w:tcW w:w="0" w:type="auto"/>
            <w:hideMark/>
          </w:tcPr>
          <w:p w14:paraId="75B391C1" w14:textId="77777777" w:rsidR="000674CE" w:rsidRPr="00644A8D" w:rsidRDefault="000674CE" w:rsidP="000674CE">
            <w:r w:rsidRPr="00644A8D">
              <w:t>Yes</w:t>
            </w:r>
          </w:p>
        </w:tc>
        <w:tc>
          <w:tcPr>
            <w:tcW w:w="0" w:type="auto"/>
            <w:hideMark/>
          </w:tcPr>
          <w:p w14:paraId="04EBA2E9" w14:textId="77777777" w:rsidR="000674CE" w:rsidRPr="00644A8D" w:rsidRDefault="000674CE" w:rsidP="000674CE">
            <w:r w:rsidRPr="00644A8D">
              <w:t>Female</w:t>
            </w:r>
          </w:p>
        </w:tc>
        <w:tc>
          <w:tcPr>
            <w:tcW w:w="0" w:type="auto"/>
            <w:hideMark/>
          </w:tcPr>
          <w:p w14:paraId="5ED5799E" w14:textId="77777777" w:rsidR="000674CE" w:rsidRPr="00644A8D" w:rsidRDefault="000674CE" w:rsidP="000674CE">
            <w:r w:rsidRPr="00644A8D">
              <w:t>surg.</w:t>
            </w:r>
          </w:p>
        </w:tc>
        <w:tc>
          <w:tcPr>
            <w:tcW w:w="0" w:type="auto"/>
            <w:hideMark/>
          </w:tcPr>
          <w:p w14:paraId="3EA78C59" w14:textId="77777777" w:rsidR="000674CE" w:rsidRPr="00644A8D" w:rsidRDefault="000674CE" w:rsidP="000674CE">
            <w:pPr>
              <w:jc w:val="right"/>
            </w:pPr>
            <w:r w:rsidRPr="00644A8D">
              <w:t>8</w:t>
            </w:r>
          </w:p>
        </w:tc>
        <w:tc>
          <w:tcPr>
            <w:tcW w:w="0" w:type="auto"/>
            <w:hideMark/>
          </w:tcPr>
          <w:p w14:paraId="3CC00607" w14:textId="77777777" w:rsidR="000674CE" w:rsidRPr="00644A8D" w:rsidRDefault="000674CE" w:rsidP="000674CE">
            <w:pPr>
              <w:jc w:val="right"/>
            </w:pPr>
            <w:r w:rsidRPr="00644A8D">
              <w:t>33</w:t>
            </w:r>
          </w:p>
        </w:tc>
        <w:tc>
          <w:tcPr>
            <w:tcW w:w="0" w:type="auto"/>
            <w:hideMark/>
          </w:tcPr>
          <w:p w14:paraId="2DB41043" w14:textId="77777777" w:rsidR="000674CE" w:rsidRPr="00644A8D" w:rsidRDefault="000674CE" w:rsidP="000674CE">
            <w:pPr>
              <w:jc w:val="right"/>
            </w:pPr>
            <w:r w:rsidRPr="00644A8D">
              <w:t>98.4</w:t>
            </w:r>
          </w:p>
        </w:tc>
      </w:tr>
      <w:tr w:rsidR="000674CE" w:rsidRPr="00644A8D" w14:paraId="5D25A748" w14:textId="77777777" w:rsidTr="000674CE">
        <w:trPr>
          <w:jc w:val="center"/>
        </w:trPr>
        <w:tc>
          <w:tcPr>
            <w:tcW w:w="0" w:type="auto"/>
            <w:hideMark/>
          </w:tcPr>
          <w:p w14:paraId="194227D6" w14:textId="77777777" w:rsidR="000674CE" w:rsidRPr="00644A8D" w:rsidRDefault="000674CE" w:rsidP="000674CE">
            <w:pPr>
              <w:jc w:val="right"/>
            </w:pPr>
            <w:r w:rsidRPr="00644A8D">
              <w:t>11</w:t>
            </w:r>
          </w:p>
        </w:tc>
        <w:tc>
          <w:tcPr>
            <w:tcW w:w="0" w:type="auto"/>
            <w:hideMark/>
          </w:tcPr>
          <w:p w14:paraId="19FEF684" w14:textId="77777777" w:rsidR="000674CE" w:rsidRPr="00644A8D" w:rsidRDefault="000674CE" w:rsidP="000674CE">
            <w:r w:rsidRPr="00644A8D">
              <w:t>No</w:t>
            </w:r>
          </w:p>
        </w:tc>
        <w:tc>
          <w:tcPr>
            <w:tcW w:w="0" w:type="auto"/>
            <w:hideMark/>
          </w:tcPr>
          <w:p w14:paraId="6543DB26" w14:textId="77777777" w:rsidR="000674CE" w:rsidRPr="00644A8D" w:rsidRDefault="000674CE" w:rsidP="000674CE">
            <w:r w:rsidRPr="00644A8D">
              <w:t>Yes</w:t>
            </w:r>
          </w:p>
        </w:tc>
        <w:tc>
          <w:tcPr>
            <w:tcW w:w="0" w:type="auto"/>
            <w:hideMark/>
          </w:tcPr>
          <w:p w14:paraId="773B3FA8" w14:textId="77777777" w:rsidR="000674CE" w:rsidRPr="00644A8D" w:rsidRDefault="000674CE" w:rsidP="000674CE">
            <w:r w:rsidRPr="00644A8D">
              <w:t>Female</w:t>
            </w:r>
          </w:p>
        </w:tc>
        <w:tc>
          <w:tcPr>
            <w:tcW w:w="0" w:type="auto"/>
            <w:hideMark/>
          </w:tcPr>
          <w:p w14:paraId="3705FDBA" w14:textId="77777777" w:rsidR="000674CE" w:rsidRPr="00644A8D" w:rsidRDefault="000674CE" w:rsidP="000674CE">
            <w:r w:rsidRPr="00644A8D">
              <w:t>surg.</w:t>
            </w:r>
          </w:p>
        </w:tc>
        <w:tc>
          <w:tcPr>
            <w:tcW w:w="0" w:type="auto"/>
            <w:hideMark/>
          </w:tcPr>
          <w:p w14:paraId="7BE39F69" w14:textId="77777777" w:rsidR="000674CE" w:rsidRPr="00644A8D" w:rsidRDefault="000674CE" w:rsidP="000674CE">
            <w:pPr>
              <w:jc w:val="right"/>
            </w:pPr>
            <w:r w:rsidRPr="00644A8D">
              <w:t>5</w:t>
            </w:r>
          </w:p>
        </w:tc>
        <w:tc>
          <w:tcPr>
            <w:tcW w:w="0" w:type="auto"/>
            <w:hideMark/>
          </w:tcPr>
          <w:p w14:paraId="66676CFD" w14:textId="77777777" w:rsidR="000674CE" w:rsidRPr="00644A8D" w:rsidRDefault="000674CE" w:rsidP="000674CE">
            <w:pPr>
              <w:jc w:val="right"/>
            </w:pPr>
            <w:r w:rsidRPr="00644A8D">
              <w:t>20</w:t>
            </w:r>
          </w:p>
        </w:tc>
        <w:tc>
          <w:tcPr>
            <w:tcW w:w="0" w:type="auto"/>
            <w:hideMark/>
          </w:tcPr>
          <w:p w14:paraId="28CD0AD7" w14:textId="77777777" w:rsidR="000674CE" w:rsidRPr="00644A8D" w:rsidRDefault="000674CE" w:rsidP="000674CE">
            <w:pPr>
              <w:jc w:val="right"/>
            </w:pPr>
            <w:r w:rsidRPr="00644A8D">
              <w:t>98.4</w:t>
            </w:r>
          </w:p>
        </w:tc>
      </w:tr>
      <w:tr w:rsidR="000674CE" w:rsidRPr="00644A8D" w14:paraId="3B912867" w14:textId="77777777" w:rsidTr="000674CE">
        <w:trPr>
          <w:jc w:val="center"/>
        </w:trPr>
        <w:tc>
          <w:tcPr>
            <w:tcW w:w="0" w:type="auto"/>
            <w:hideMark/>
          </w:tcPr>
          <w:p w14:paraId="088F5272" w14:textId="77777777" w:rsidR="000674CE" w:rsidRPr="00644A8D" w:rsidRDefault="000674CE" w:rsidP="000674CE">
            <w:pPr>
              <w:jc w:val="right"/>
            </w:pPr>
            <w:r w:rsidRPr="00644A8D">
              <w:t>9</w:t>
            </w:r>
          </w:p>
        </w:tc>
        <w:tc>
          <w:tcPr>
            <w:tcW w:w="0" w:type="auto"/>
            <w:hideMark/>
          </w:tcPr>
          <w:p w14:paraId="7D5A985B" w14:textId="77777777" w:rsidR="000674CE" w:rsidRPr="00644A8D" w:rsidRDefault="000674CE" w:rsidP="000674CE">
            <w:r w:rsidRPr="00644A8D">
              <w:t>No</w:t>
            </w:r>
          </w:p>
        </w:tc>
        <w:tc>
          <w:tcPr>
            <w:tcW w:w="0" w:type="auto"/>
            <w:hideMark/>
          </w:tcPr>
          <w:p w14:paraId="1793DD10" w14:textId="77777777" w:rsidR="000674CE" w:rsidRPr="00644A8D" w:rsidRDefault="000674CE" w:rsidP="000674CE">
            <w:r w:rsidRPr="00644A8D">
              <w:t>No</w:t>
            </w:r>
          </w:p>
        </w:tc>
        <w:tc>
          <w:tcPr>
            <w:tcW w:w="0" w:type="auto"/>
            <w:hideMark/>
          </w:tcPr>
          <w:p w14:paraId="1E9467FC" w14:textId="77777777" w:rsidR="000674CE" w:rsidRPr="00644A8D" w:rsidRDefault="000674CE" w:rsidP="000674CE">
            <w:r w:rsidRPr="00644A8D">
              <w:t>Male</w:t>
            </w:r>
          </w:p>
        </w:tc>
        <w:tc>
          <w:tcPr>
            <w:tcW w:w="0" w:type="auto"/>
            <w:hideMark/>
          </w:tcPr>
          <w:p w14:paraId="3E65F8BA" w14:textId="77777777" w:rsidR="000674CE" w:rsidRPr="00644A8D" w:rsidRDefault="000674CE" w:rsidP="000674CE">
            <w:r w:rsidRPr="00644A8D">
              <w:t>surg.</w:t>
            </w:r>
          </w:p>
        </w:tc>
        <w:tc>
          <w:tcPr>
            <w:tcW w:w="0" w:type="auto"/>
            <w:hideMark/>
          </w:tcPr>
          <w:p w14:paraId="6903CAAA" w14:textId="77777777" w:rsidR="000674CE" w:rsidRPr="00644A8D" w:rsidRDefault="000674CE" w:rsidP="000674CE">
            <w:pPr>
              <w:jc w:val="right"/>
            </w:pPr>
            <w:r w:rsidRPr="00644A8D">
              <w:t>5</w:t>
            </w:r>
          </w:p>
        </w:tc>
        <w:tc>
          <w:tcPr>
            <w:tcW w:w="0" w:type="auto"/>
            <w:hideMark/>
          </w:tcPr>
          <w:p w14:paraId="5182C674" w14:textId="77777777" w:rsidR="000674CE" w:rsidRPr="00644A8D" w:rsidRDefault="000674CE" w:rsidP="000674CE">
            <w:pPr>
              <w:jc w:val="right"/>
            </w:pPr>
            <w:r w:rsidRPr="00644A8D">
              <w:t>32</w:t>
            </w:r>
          </w:p>
        </w:tc>
        <w:tc>
          <w:tcPr>
            <w:tcW w:w="0" w:type="auto"/>
            <w:hideMark/>
          </w:tcPr>
          <w:p w14:paraId="21044328" w14:textId="77777777" w:rsidR="000674CE" w:rsidRPr="00644A8D" w:rsidRDefault="000674CE" w:rsidP="000674CE">
            <w:pPr>
              <w:jc w:val="right"/>
            </w:pPr>
            <w:r w:rsidRPr="00644A8D">
              <w:t>99.0</w:t>
            </w:r>
          </w:p>
        </w:tc>
      </w:tr>
      <w:tr w:rsidR="000674CE" w:rsidRPr="00644A8D" w14:paraId="7104D8C1" w14:textId="77777777" w:rsidTr="000674CE">
        <w:trPr>
          <w:jc w:val="center"/>
        </w:trPr>
        <w:tc>
          <w:tcPr>
            <w:tcW w:w="0" w:type="auto"/>
            <w:hideMark/>
          </w:tcPr>
          <w:p w14:paraId="4AC7CD36" w14:textId="77777777" w:rsidR="000674CE" w:rsidRPr="00644A8D" w:rsidRDefault="000674CE" w:rsidP="000674CE">
            <w:pPr>
              <w:jc w:val="right"/>
            </w:pPr>
            <w:r w:rsidRPr="00644A8D">
              <w:t>6</w:t>
            </w:r>
          </w:p>
        </w:tc>
        <w:tc>
          <w:tcPr>
            <w:tcW w:w="0" w:type="auto"/>
            <w:hideMark/>
          </w:tcPr>
          <w:p w14:paraId="6E1869A1" w14:textId="77777777" w:rsidR="000674CE" w:rsidRPr="00644A8D" w:rsidRDefault="000674CE" w:rsidP="000674CE">
            <w:r w:rsidRPr="00644A8D">
              <w:t>Yes</w:t>
            </w:r>
          </w:p>
        </w:tc>
        <w:tc>
          <w:tcPr>
            <w:tcW w:w="0" w:type="auto"/>
            <w:hideMark/>
          </w:tcPr>
          <w:p w14:paraId="39993D99" w14:textId="77777777" w:rsidR="000674CE" w:rsidRPr="00644A8D" w:rsidRDefault="000674CE" w:rsidP="000674CE">
            <w:r w:rsidRPr="00644A8D">
              <w:t>No</w:t>
            </w:r>
          </w:p>
        </w:tc>
        <w:tc>
          <w:tcPr>
            <w:tcW w:w="0" w:type="auto"/>
            <w:hideMark/>
          </w:tcPr>
          <w:p w14:paraId="46DCF704" w14:textId="77777777" w:rsidR="000674CE" w:rsidRPr="00644A8D" w:rsidRDefault="000674CE" w:rsidP="000674CE">
            <w:r w:rsidRPr="00644A8D">
              <w:t>Male</w:t>
            </w:r>
          </w:p>
        </w:tc>
        <w:tc>
          <w:tcPr>
            <w:tcW w:w="0" w:type="auto"/>
            <w:hideMark/>
          </w:tcPr>
          <w:p w14:paraId="25FD2587" w14:textId="77777777" w:rsidR="000674CE" w:rsidRPr="00644A8D" w:rsidRDefault="000674CE" w:rsidP="000674CE">
            <w:r w:rsidRPr="00644A8D">
              <w:t>surg.</w:t>
            </w:r>
          </w:p>
        </w:tc>
        <w:tc>
          <w:tcPr>
            <w:tcW w:w="0" w:type="auto"/>
            <w:hideMark/>
          </w:tcPr>
          <w:p w14:paraId="7B95740C" w14:textId="77777777" w:rsidR="000674CE" w:rsidRPr="00644A8D" w:rsidRDefault="000674CE" w:rsidP="000674CE">
            <w:pPr>
              <w:jc w:val="right"/>
            </w:pPr>
            <w:r w:rsidRPr="00644A8D">
              <w:t>7</w:t>
            </w:r>
          </w:p>
        </w:tc>
        <w:tc>
          <w:tcPr>
            <w:tcW w:w="0" w:type="auto"/>
            <w:hideMark/>
          </w:tcPr>
          <w:p w14:paraId="2F91DF8E" w14:textId="77777777" w:rsidR="000674CE" w:rsidRPr="00644A8D" w:rsidRDefault="000674CE" w:rsidP="000674CE">
            <w:pPr>
              <w:jc w:val="right"/>
            </w:pPr>
            <w:r w:rsidRPr="00644A8D">
              <w:t>36</w:t>
            </w:r>
          </w:p>
        </w:tc>
        <w:tc>
          <w:tcPr>
            <w:tcW w:w="0" w:type="auto"/>
            <w:hideMark/>
          </w:tcPr>
          <w:p w14:paraId="0A3A1358" w14:textId="77777777" w:rsidR="000674CE" w:rsidRPr="00644A8D" w:rsidRDefault="000674CE" w:rsidP="000674CE">
            <w:pPr>
              <w:jc w:val="right"/>
            </w:pPr>
            <w:r w:rsidRPr="00644A8D">
              <w:t>99.2</w:t>
            </w:r>
          </w:p>
        </w:tc>
      </w:tr>
      <w:tr w:rsidR="000674CE" w:rsidRPr="00644A8D" w14:paraId="32BFD14F" w14:textId="77777777" w:rsidTr="000674CE">
        <w:trPr>
          <w:jc w:val="center"/>
        </w:trPr>
        <w:tc>
          <w:tcPr>
            <w:tcW w:w="0" w:type="auto"/>
            <w:hideMark/>
          </w:tcPr>
          <w:p w14:paraId="61FC5062" w14:textId="77777777" w:rsidR="000674CE" w:rsidRPr="00644A8D" w:rsidRDefault="000674CE" w:rsidP="000674CE">
            <w:pPr>
              <w:jc w:val="right"/>
            </w:pPr>
            <w:r w:rsidRPr="00644A8D">
              <w:t>6</w:t>
            </w:r>
          </w:p>
        </w:tc>
        <w:tc>
          <w:tcPr>
            <w:tcW w:w="0" w:type="auto"/>
            <w:hideMark/>
          </w:tcPr>
          <w:p w14:paraId="27A4AB93" w14:textId="77777777" w:rsidR="000674CE" w:rsidRPr="00644A8D" w:rsidRDefault="000674CE" w:rsidP="000674CE">
            <w:r w:rsidRPr="00644A8D">
              <w:t>No</w:t>
            </w:r>
          </w:p>
        </w:tc>
        <w:tc>
          <w:tcPr>
            <w:tcW w:w="0" w:type="auto"/>
            <w:hideMark/>
          </w:tcPr>
          <w:p w14:paraId="7356F66C" w14:textId="77777777" w:rsidR="000674CE" w:rsidRPr="00644A8D" w:rsidRDefault="000674CE" w:rsidP="000674CE">
            <w:r w:rsidRPr="00644A8D">
              <w:t>No</w:t>
            </w:r>
          </w:p>
        </w:tc>
        <w:tc>
          <w:tcPr>
            <w:tcW w:w="0" w:type="auto"/>
            <w:hideMark/>
          </w:tcPr>
          <w:p w14:paraId="6A388D22" w14:textId="77777777" w:rsidR="000674CE" w:rsidRPr="00644A8D" w:rsidRDefault="000674CE" w:rsidP="000674CE">
            <w:r w:rsidRPr="00644A8D">
              <w:t>Male</w:t>
            </w:r>
          </w:p>
        </w:tc>
        <w:tc>
          <w:tcPr>
            <w:tcW w:w="0" w:type="auto"/>
            <w:hideMark/>
          </w:tcPr>
          <w:p w14:paraId="168B53F4" w14:textId="77777777" w:rsidR="000674CE" w:rsidRPr="00644A8D" w:rsidRDefault="000674CE" w:rsidP="000674CE">
            <w:r w:rsidRPr="00644A8D">
              <w:t>surg.</w:t>
            </w:r>
          </w:p>
        </w:tc>
        <w:tc>
          <w:tcPr>
            <w:tcW w:w="0" w:type="auto"/>
            <w:hideMark/>
          </w:tcPr>
          <w:p w14:paraId="7A20821E" w14:textId="77777777" w:rsidR="000674CE" w:rsidRPr="00644A8D" w:rsidRDefault="000674CE" w:rsidP="000674CE">
            <w:pPr>
              <w:jc w:val="right"/>
            </w:pPr>
            <w:r w:rsidRPr="00644A8D">
              <w:t>4</w:t>
            </w:r>
          </w:p>
        </w:tc>
        <w:tc>
          <w:tcPr>
            <w:tcW w:w="0" w:type="auto"/>
            <w:hideMark/>
          </w:tcPr>
          <w:p w14:paraId="4C2CA7DE" w14:textId="77777777" w:rsidR="000674CE" w:rsidRPr="00644A8D" w:rsidRDefault="000674CE" w:rsidP="000674CE">
            <w:pPr>
              <w:jc w:val="right"/>
            </w:pPr>
            <w:r w:rsidRPr="00644A8D">
              <w:t>69</w:t>
            </w:r>
          </w:p>
        </w:tc>
        <w:tc>
          <w:tcPr>
            <w:tcW w:w="0" w:type="auto"/>
            <w:hideMark/>
          </w:tcPr>
          <w:p w14:paraId="6830C9EF" w14:textId="77777777" w:rsidR="000674CE" w:rsidRPr="00644A8D" w:rsidRDefault="000674CE" w:rsidP="000674CE">
            <w:pPr>
              <w:jc w:val="right"/>
            </w:pPr>
            <w:r w:rsidRPr="00644A8D">
              <w:t>98.0</w:t>
            </w:r>
          </w:p>
        </w:tc>
      </w:tr>
      <w:tr w:rsidR="000674CE" w:rsidRPr="00644A8D" w14:paraId="18B9EF0D" w14:textId="77777777" w:rsidTr="000674CE">
        <w:trPr>
          <w:jc w:val="center"/>
        </w:trPr>
        <w:tc>
          <w:tcPr>
            <w:tcW w:w="0" w:type="auto"/>
            <w:hideMark/>
          </w:tcPr>
          <w:p w14:paraId="03CD845E" w14:textId="77777777" w:rsidR="000674CE" w:rsidRPr="00644A8D" w:rsidRDefault="000674CE" w:rsidP="000674CE">
            <w:pPr>
              <w:jc w:val="right"/>
            </w:pPr>
            <w:r w:rsidRPr="00644A8D">
              <w:t>5</w:t>
            </w:r>
          </w:p>
        </w:tc>
        <w:tc>
          <w:tcPr>
            <w:tcW w:w="0" w:type="auto"/>
            <w:hideMark/>
          </w:tcPr>
          <w:p w14:paraId="7E5BB441" w14:textId="77777777" w:rsidR="000674CE" w:rsidRPr="00644A8D" w:rsidRDefault="000674CE" w:rsidP="000674CE">
            <w:r w:rsidRPr="00644A8D">
              <w:t>Yes</w:t>
            </w:r>
          </w:p>
        </w:tc>
        <w:tc>
          <w:tcPr>
            <w:tcW w:w="0" w:type="auto"/>
            <w:hideMark/>
          </w:tcPr>
          <w:p w14:paraId="1F1F24F7" w14:textId="77777777" w:rsidR="000674CE" w:rsidRPr="00644A8D" w:rsidRDefault="000674CE" w:rsidP="000674CE">
            <w:r w:rsidRPr="00644A8D">
              <w:t>No</w:t>
            </w:r>
          </w:p>
        </w:tc>
        <w:tc>
          <w:tcPr>
            <w:tcW w:w="0" w:type="auto"/>
            <w:hideMark/>
          </w:tcPr>
          <w:p w14:paraId="08D9DB3F" w14:textId="77777777" w:rsidR="000674CE" w:rsidRPr="00644A8D" w:rsidRDefault="000674CE" w:rsidP="000674CE">
            <w:r w:rsidRPr="00644A8D">
              <w:t>Male</w:t>
            </w:r>
          </w:p>
        </w:tc>
        <w:tc>
          <w:tcPr>
            <w:tcW w:w="0" w:type="auto"/>
            <w:hideMark/>
          </w:tcPr>
          <w:p w14:paraId="28BCA640" w14:textId="77777777" w:rsidR="000674CE" w:rsidRPr="00644A8D" w:rsidRDefault="000674CE" w:rsidP="000674CE">
            <w:r w:rsidRPr="00644A8D">
              <w:t>med.</w:t>
            </w:r>
          </w:p>
        </w:tc>
        <w:tc>
          <w:tcPr>
            <w:tcW w:w="0" w:type="auto"/>
            <w:hideMark/>
          </w:tcPr>
          <w:p w14:paraId="6842BF16" w14:textId="77777777" w:rsidR="000674CE" w:rsidRPr="00644A8D" w:rsidRDefault="000674CE" w:rsidP="000674CE">
            <w:pPr>
              <w:jc w:val="right"/>
            </w:pPr>
            <w:r w:rsidRPr="00644A8D">
              <w:t>3</w:t>
            </w:r>
          </w:p>
        </w:tc>
        <w:tc>
          <w:tcPr>
            <w:tcW w:w="0" w:type="auto"/>
            <w:hideMark/>
          </w:tcPr>
          <w:p w14:paraId="63A9A707" w14:textId="77777777" w:rsidR="000674CE" w:rsidRPr="00644A8D" w:rsidRDefault="000674CE" w:rsidP="000674CE">
            <w:pPr>
              <w:jc w:val="right"/>
            </w:pPr>
            <w:r w:rsidRPr="00644A8D">
              <w:t>47</w:t>
            </w:r>
          </w:p>
        </w:tc>
        <w:tc>
          <w:tcPr>
            <w:tcW w:w="0" w:type="auto"/>
            <w:hideMark/>
          </w:tcPr>
          <w:p w14:paraId="7E7990EE" w14:textId="77777777" w:rsidR="000674CE" w:rsidRPr="00644A8D" w:rsidRDefault="000674CE" w:rsidP="000674CE">
            <w:pPr>
              <w:jc w:val="right"/>
            </w:pPr>
            <w:r w:rsidRPr="00644A8D">
              <w:t>97.0</w:t>
            </w:r>
          </w:p>
        </w:tc>
      </w:tr>
      <w:tr w:rsidR="000674CE" w:rsidRPr="00644A8D" w14:paraId="167BDBFF" w14:textId="77777777" w:rsidTr="000674CE">
        <w:trPr>
          <w:jc w:val="center"/>
        </w:trPr>
        <w:tc>
          <w:tcPr>
            <w:tcW w:w="0" w:type="auto"/>
            <w:hideMark/>
          </w:tcPr>
          <w:p w14:paraId="3014917A" w14:textId="77777777" w:rsidR="000674CE" w:rsidRPr="00644A8D" w:rsidRDefault="000674CE" w:rsidP="000674CE">
            <w:pPr>
              <w:jc w:val="right"/>
            </w:pPr>
            <w:r w:rsidRPr="00644A8D">
              <w:t>6</w:t>
            </w:r>
          </w:p>
        </w:tc>
        <w:tc>
          <w:tcPr>
            <w:tcW w:w="0" w:type="auto"/>
            <w:hideMark/>
          </w:tcPr>
          <w:p w14:paraId="201DC14D" w14:textId="77777777" w:rsidR="000674CE" w:rsidRPr="00644A8D" w:rsidRDefault="000674CE" w:rsidP="000674CE">
            <w:r w:rsidRPr="00644A8D">
              <w:t>No</w:t>
            </w:r>
          </w:p>
        </w:tc>
        <w:tc>
          <w:tcPr>
            <w:tcW w:w="0" w:type="auto"/>
            <w:hideMark/>
          </w:tcPr>
          <w:p w14:paraId="308D617E" w14:textId="77777777" w:rsidR="000674CE" w:rsidRPr="00644A8D" w:rsidRDefault="000674CE" w:rsidP="000674CE">
            <w:r w:rsidRPr="00644A8D">
              <w:t>No</w:t>
            </w:r>
          </w:p>
        </w:tc>
        <w:tc>
          <w:tcPr>
            <w:tcW w:w="0" w:type="auto"/>
            <w:hideMark/>
          </w:tcPr>
          <w:p w14:paraId="3AE1F34B" w14:textId="77777777" w:rsidR="000674CE" w:rsidRPr="00644A8D" w:rsidRDefault="000674CE" w:rsidP="000674CE">
            <w:r w:rsidRPr="00644A8D">
              <w:t>Male</w:t>
            </w:r>
          </w:p>
        </w:tc>
        <w:tc>
          <w:tcPr>
            <w:tcW w:w="0" w:type="auto"/>
            <w:hideMark/>
          </w:tcPr>
          <w:p w14:paraId="093F59E5" w14:textId="77777777" w:rsidR="000674CE" w:rsidRPr="00644A8D" w:rsidRDefault="000674CE" w:rsidP="000674CE">
            <w:r w:rsidRPr="00644A8D">
              <w:t>surg.</w:t>
            </w:r>
          </w:p>
        </w:tc>
        <w:tc>
          <w:tcPr>
            <w:tcW w:w="0" w:type="auto"/>
            <w:hideMark/>
          </w:tcPr>
          <w:p w14:paraId="5E684AE8" w14:textId="77777777" w:rsidR="000674CE" w:rsidRPr="00644A8D" w:rsidRDefault="000674CE" w:rsidP="000674CE">
            <w:pPr>
              <w:jc w:val="right"/>
            </w:pPr>
            <w:r w:rsidRPr="00644A8D">
              <w:t>7</w:t>
            </w:r>
          </w:p>
        </w:tc>
        <w:tc>
          <w:tcPr>
            <w:tcW w:w="0" w:type="auto"/>
            <w:hideMark/>
          </w:tcPr>
          <w:p w14:paraId="620E8045" w14:textId="77777777" w:rsidR="000674CE" w:rsidRPr="00644A8D" w:rsidRDefault="000674CE" w:rsidP="000674CE">
            <w:pPr>
              <w:jc w:val="right"/>
            </w:pPr>
            <w:r w:rsidRPr="00644A8D">
              <w:t>22</w:t>
            </w:r>
          </w:p>
        </w:tc>
        <w:tc>
          <w:tcPr>
            <w:tcW w:w="0" w:type="auto"/>
            <w:hideMark/>
          </w:tcPr>
          <w:p w14:paraId="615BB6AC" w14:textId="77777777" w:rsidR="000674CE" w:rsidRPr="00644A8D" w:rsidRDefault="000674CE" w:rsidP="000674CE">
            <w:pPr>
              <w:jc w:val="right"/>
            </w:pPr>
            <w:r w:rsidRPr="00644A8D">
              <w:t>98.2</w:t>
            </w:r>
          </w:p>
        </w:tc>
      </w:tr>
      <w:tr w:rsidR="000674CE" w:rsidRPr="00644A8D" w14:paraId="6EA3415B" w14:textId="77777777" w:rsidTr="000674CE">
        <w:trPr>
          <w:jc w:val="center"/>
        </w:trPr>
        <w:tc>
          <w:tcPr>
            <w:tcW w:w="0" w:type="auto"/>
            <w:hideMark/>
          </w:tcPr>
          <w:p w14:paraId="28B3949D" w14:textId="77777777" w:rsidR="000674CE" w:rsidRPr="00644A8D" w:rsidRDefault="000674CE" w:rsidP="000674CE">
            <w:pPr>
              <w:jc w:val="right"/>
            </w:pPr>
            <w:r w:rsidRPr="00644A8D">
              <w:t>10</w:t>
            </w:r>
          </w:p>
        </w:tc>
        <w:tc>
          <w:tcPr>
            <w:tcW w:w="0" w:type="auto"/>
            <w:hideMark/>
          </w:tcPr>
          <w:p w14:paraId="0C590FBF" w14:textId="77777777" w:rsidR="000674CE" w:rsidRPr="00644A8D" w:rsidRDefault="000674CE" w:rsidP="000674CE">
            <w:r w:rsidRPr="00644A8D">
              <w:t>No</w:t>
            </w:r>
          </w:p>
        </w:tc>
        <w:tc>
          <w:tcPr>
            <w:tcW w:w="0" w:type="auto"/>
            <w:hideMark/>
          </w:tcPr>
          <w:p w14:paraId="4FBDDB84" w14:textId="77777777" w:rsidR="000674CE" w:rsidRPr="00644A8D" w:rsidRDefault="000674CE" w:rsidP="000674CE">
            <w:r w:rsidRPr="00644A8D">
              <w:t>No</w:t>
            </w:r>
          </w:p>
        </w:tc>
        <w:tc>
          <w:tcPr>
            <w:tcW w:w="0" w:type="auto"/>
            <w:hideMark/>
          </w:tcPr>
          <w:p w14:paraId="419B3B95" w14:textId="77777777" w:rsidR="000674CE" w:rsidRPr="00644A8D" w:rsidRDefault="000674CE" w:rsidP="000674CE">
            <w:r w:rsidRPr="00644A8D">
              <w:t>Male</w:t>
            </w:r>
          </w:p>
        </w:tc>
        <w:tc>
          <w:tcPr>
            <w:tcW w:w="0" w:type="auto"/>
            <w:hideMark/>
          </w:tcPr>
          <w:p w14:paraId="7B499ACB" w14:textId="77777777" w:rsidR="000674CE" w:rsidRPr="00644A8D" w:rsidRDefault="000674CE" w:rsidP="000674CE">
            <w:r w:rsidRPr="00644A8D">
              <w:t>surg.</w:t>
            </w:r>
          </w:p>
        </w:tc>
        <w:tc>
          <w:tcPr>
            <w:tcW w:w="0" w:type="auto"/>
            <w:hideMark/>
          </w:tcPr>
          <w:p w14:paraId="51C44B84" w14:textId="77777777" w:rsidR="000674CE" w:rsidRPr="00644A8D" w:rsidRDefault="000674CE" w:rsidP="000674CE">
            <w:pPr>
              <w:jc w:val="right"/>
            </w:pPr>
            <w:r w:rsidRPr="00644A8D">
              <w:t>9</w:t>
            </w:r>
          </w:p>
        </w:tc>
        <w:tc>
          <w:tcPr>
            <w:tcW w:w="0" w:type="auto"/>
            <w:hideMark/>
          </w:tcPr>
          <w:p w14:paraId="7291E4D6" w14:textId="77777777" w:rsidR="000674CE" w:rsidRPr="00644A8D" w:rsidRDefault="000674CE" w:rsidP="000674CE">
            <w:pPr>
              <w:jc w:val="right"/>
            </w:pPr>
            <w:r w:rsidRPr="00644A8D">
              <w:t>11</w:t>
            </w:r>
          </w:p>
        </w:tc>
        <w:tc>
          <w:tcPr>
            <w:tcW w:w="0" w:type="auto"/>
            <w:hideMark/>
          </w:tcPr>
          <w:p w14:paraId="6204D66F" w14:textId="77777777" w:rsidR="000674CE" w:rsidRPr="00644A8D" w:rsidRDefault="000674CE" w:rsidP="000674CE">
            <w:pPr>
              <w:jc w:val="right"/>
            </w:pPr>
            <w:r w:rsidRPr="00644A8D">
              <w:t>98.2</w:t>
            </w:r>
          </w:p>
        </w:tc>
      </w:tr>
      <w:tr w:rsidR="000674CE" w:rsidRPr="00644A8D" w14:paraId="203A726A" w14:textId="77777777" w:rsidTr="000674CE">
        <w:trPr>
          <w:jc w:val="center"/>
        </w:trPr>
        <w:tc>
          <w:tcPr>
            <w:tcW w:w="0" w:type="auto"/>
            <w:hideMark/>
          </w:tcPr>
          <w:p w14:paraId="080F2285" w14:textId="77777777" w:rsidR="000674CE" w:rsidRPr="00644A8D" w:rsidRDefault="000674CE" w:rsidP="000674CE">
            <w:pPr>
              <w:jc w:val="right"/>
            </w:pPr>
            <w:r w:rsidRPr="00644A8D">
              <w:t>14</w:t>
            </w:r>
          </w:p>
        </w:tc>
        <w:tc>
          <w:tcPr>
            <w:tcW w:w="0" w:type="auto"/>
            <w:hideMark/>
          </w:tcPr>
          <w:p w14:paraId="47ABEF81" w14:textId="77777777" w:rsidR="000674CE" w:rsidRPr="00644A8D" w:rsidRDefault="000674CE" w:rsidP="000674CE">
            <w:r w:rsidRPr="00644A8D">
              <w:t>Yes</w:t>
            </w:r>
          </w:p>
        </w:tc>
        <w:tc>
          <w:tcPr>
            <w:tcW w:w="0" w:type="auto"/>
            <w:hideMark/>
          </w:tcPr>
          <w:p w14:paraId="2A1001A1" w14:textId="77777777" w:rsidR="000674CE" w:rsidRPr="00644A8D" w:rsidRDefault="000674CE" w:rsidP="000674CE">
            <w:r w:rsidRPr="00644A8D">
              <w:t>No</w:t>
            </w:r>
          </w:p>
        </w:tc>
        <w:tc>
          <w:tcPr>
            <w:tcW w:w="0" w:type="auto"/>
            <w:hideMark/>
          </w:tcPr>
          <w:p w14:paraId="431B4831" w14:textId="77777777" w:rsidR="000674CE" w:rsidRPr="00644A8D" w:rsidRDefault="000674CE" w:rsidP="000674CE">
            <w:r w:rsidRPr="00644A8D">
              <w:t>Male</w:t>
            </w:r>
          </w:p>
        </w:tc>
        <w:tc>
          <w:tcPr>
            <w:tcW w:w="0" w:type="auto"/>
            <w:hideMark/>
          </w:tcPr>
          <w:p w14:paraId="08AD5D51" w14:textId="77777777" w:rsidR="000674CE" w:rsidRPr="00644A8D" w:rsidRDefault="000674CE" w:rsidP="000674CE">
            <w:r w:rsidRPr="00644A8D">
              <w:t>surg.</w:t>
            </w:r>
          </w:p>
        </w:tc>
        <w:tc>
          <w:tcPr>
            <w:tcW w:w="0" w:type="auto"/>
            <w:hideMark/>
          </w:tcPr>
          <w:p w14:paraId="7DE193E9" w14:textId="77777777" w:rsidR="000674CE" w:rsidRPr="00644A8D" w:rsidRDefault="000674CE" w:rsidP="000674CE">
            <w:pPr>
              <w:jc w:val="right"/>
            </w:pPr>
            <w:r w:rsidRPr="00644A8D">
              <w:t>11</w:t>
            </w:r>
          </w:p>
        </w:tc>
        <w:tc>
          <w:tcPr>
            <w:tcW w:w="0" w:type="auto"/>
            <w:hideMark/>
          </w:tcPr>
          <w:p w14:paraId="51F44748" w14:textId="77777777" w:rsidR="000674CE" w:rsidRPr="00644A8D" w:rsidRDefault="000674CE" w:rsidP="000674CE">
            <w:pPr>
              <w:jc w:val="right"/>
            </w:pPr>
            <w:r w:rsidRPr="00644A8D">
              <w:t>19</w:t>
            </w:r>
          </w:p>
        </w:tc>
        <w:tc>
          <w:tcPr>
            <w:tcW w:w="0" w:type="auto"/>
            <w:hideMark/>
          </w:tcPr>
          <w:p w14:paraId="235F75E4" w14:textId="77777777" w:rsidR="000674CE" w:rsidRPr="00644A8D" w:rsidRDefault="000674CE" w:rsidP="000674CE">
            <w:pPr>
              <w:jc w:val="right"/>
            </w:pPr>
            <w:r w:rsidRPr="00644A8D">
              <w:t>98.6</w:t>
            </w:r>
          </w:p>
        </w:tc>
      </w:tr>
      <w:tr w:rsidR="000674CE" w:rsidRPr="00644A8D" w14:paraId="3BFFDB24" w14:textId="77777777" w:rsidTr="000674CE">
        <w:trPr>
          <w:jc w:val="center"/>
        </w:trPr>
        <w:tc>
          <w:tcPr>
            <w:tcW w:w="0" w:type="auto"/>
            <w:hideMark/>
          </w:tcPr>
          <w:p w14:paraId="7D440407" w14:textId="77777777" w:rsidR="000674CE" w:rsidRPr="00644A8D" w:rsidRDefault="000674CE" w:rsidP="000674CE">
            <w:pPr>
              <w:jc w:val="right"/>
            </w:pPr>
            <w:r w:rsidRPr="00644A8D">
              <w:t>4</w:t>
            </w:r>
          </w:p>
        </w:tc>
        <w:tc>
          <w:tcPr>
            <w:tcW w:w="0" w:type="auto"/>
            <w:hideMark/>
          </w:tcPr>
          <w:p w14:paraId="355B713C" w14:textId="77777777" w:rsidR="000674CE" w:rsidRPr="00644A8D" w:rsidRDefault="000674CE" w:rsidP="000674CE">
            <w:r w:rsidRPr="00644A8D">
              <w:t>No</w:t>
            </w:r>
          </w:p>
        </w:tc>
        <w:tc>
          <w:tcPr>
            <w:tcW w:w="0" w:type="auto"/>
            <w:hideMark/>
          </w:tcPr>
          <w:p w14:paraId="1013EBD5" w14:textId="77777777" w:rsidR="000674CE" w:rsidRPr="00644A8D" w:rsidRDefault="000674CE" w:rsidP="000674CE">
            <w:r w:rsidRPr="00644A8D">
              <w:t>No</w:t>
            </w:r>
          </w:p>
        </w:tc>
        <w:tc>
          <w:tcPr>
            <w:tcW w:w="0" w:type="auto"/>
            <w:hideMark/>
          </w:tcPr>
          <w:p w14:paraId="674B0678" w14:textId="77777777" w:rsidR="000674CE" w:rsidRPr="00644A8D" w:rsidRDefault="000674CE" w:rsidP="000674CE">
            <w:r w:rsidRPr="00644A8D">
              <w:t>Female</w:t>
            </w:r>
          </w:p>
        </w:tc>
        <w:tc>
          <w:tcPr>
            <w:tcW w:w="0" w:type="auto"/>
            <w:hideMark/>
          </w:tcPr>
          <w:p w14:paraId="44441D5C" w14:textId="77777777" w:rsidR="000674CE" w:rsidRPr="00644A8D" w:rsidRDefault="000674CE" w:rsidP="000674CE">
            <w:r w:rsidRPr="00644A8D">
              <w:t>med.</w:t>
            </w:r>
          </w:p>
        </w:tc>
        <w:tc>
          <w:tcPr>
            <w:tcW w:w="0" w:type="auto"/>
            <w:hideMark/>
          </w:tcPr>
          <w:p w14:paraId="04271E41" w14:textId="77777777" w:rsidR="000674CE" w:rsidRPr="00644A8D" w:rsidRDefault="000674CE" w:rsidP="000674CE">
            <w:pPr>
              <w:jc w:val="right"/>
            </w:pPr>
            <w:r w:rsidRPr="00644A8D">
              <w:t>11</w:t>
            </w:r>
          </w:p>
        </w:tc>
        <w:tc>
          <w:tcPr>
            <w:tcW w:w="0" w:type="auto"/>
            <w:hideMark/>
          </w:tcPr>
          <w:p w14:paraId="6BC05031" w14:textId="77777777" w:rsidR="000674CE" w:rsidRPr="00644A8D" w:rsidRDefault="000674CE" w:rsidP="000674CE">
            <w:pPr>
              <w:jc w:val="right"/>
            </w:pPr>
            <w:r w:rsidRPr="00644A8D">
              <w:t>67</w:t>
            </w:r>
          </w:p>
        </w:tc>
        <w:tc>
          <w:tcPr>
            <w:tcW w:w="0" w:type="auto"/>
            <w:hideMark/>
          </w:tcPr>
          <w:p w14:paraId="4BD16AED" w14:textId="77777777" w:rsidR="000674CE" w:rsidRPr="00644A8D" w:rsidRDefault="000674CE" w:rsidP="000674CE">
            <w:pPr>
              <w:jc w:val="right"/>
            </w:pPr>
            <w:r w:rsidRPr="00644A8D">
              <w:t>97.6</w:t>
            </w:r>
          </w:p>
        </w:tc>
      </w:tr>
      <w:tr w:rsidR="000674CE" w:rsidRPr="00644A8D" w14:paraId="73620E6F" w14:textId="77777777" w:rsidTr="000674CE">
        <w:trPr>
          <w:jc w:val="center"/>
        </w:trPr>
        <w:tc>
          <w:tcPr>
            <w:tcW w:w="0" w:type="auto"/>
            <w:hideMark/>
          </w:tcPr>
          <w:p w14:paraId="6186D422" w14:textId="77777777" w:rsidR="000674CE" w:rsidRPr="00644A8D" w:rsidRDefault="000674CE" w:rsidP="000674CE">
            <w:pPr>
              <w:jc w:val="right"/>
            </w:pPr>
            <w:r w:rsidRPr="00644A8D">
              <w:t>5</w:t>
            </w:r>
          </w:p>
        </w:tc>
        <w:tc>
          <w:tcPr>
            <w:tcW w:w="0" w:type="auto"/>
            <w:hideMark/>
          </w:tcPr>
          <w:p w14:paraId="0C851750" w14:textId="77777777" w:rsidR="000674CE" w:rsidRPr="00644A8D" w:rsidRDefault="000674CE" w:rsidP="000674CE">
            <w:r w:rsidRPr="00644A8D">
              <w:t>No</w:t>
            </w:r>
          </w:p>
        </w:tc>
        <w:tc>
          <w:tcPr>
            <w:tcW w:w="0" w:type="auto"/>
            <w:hideMark/>
          </w:tcPr>
          <w:p w14:paraId="68DC0E4F" w14:textId="77777777" w:rsidR="000674CE" w:rsidRPr="00644A8D" w:rsidRDefault="000674CE" w:rsidP="000674CE">
            <w:r w:rsidRPr="00644A8D">
              <w:t>No</w:t>
            </w:r>
          </w:p>
        </w:tc>
        <w:tc>
          <w:tcPr>
            <w:tcW w:w="0" w:type="auto"/>
            <w:hideMark/>
          </w:tcPr>
          <w:p w14:paraId="5D1DDA05" w14:textId="77777777" w:rsidR="000674CE" w:rsidRPr="00644A8D" w:rsidRDefault="000674CE" w:rsidP="000674CE">
            <w:r w:rsidRPr="00644A8D">
              <w:t>Female</w:t>
            </w:r>
          </w:p>
        </w:tc>
        <w:tc>
          <w:tcPr>
            <w:tcW w:w="0" w:type="auto"/>
            <w:hideMark/>
          </w:tcPr>
          <w:p w14:paraId="5D41CC2E" w14:textId="77777777" w:rsidR="000674CE" w:rsidRPr="00644A8D" w:rsidRDefault="000674CE" w:rsidP="000674CE">
            <w:r w:rsidRPr="00644A8D">
              <w:t>surg.</w:t>
            </w:r>
          </w:p>
        </w:tc>
        <w:tc>
          <w:tcPr>
            <w:tcW w:w="0" w:type="auto"/>
            <w:hideMark/>
          </w:tcPr>
          <w:p w14:paraId="4042DCCC" w14:textId="77777777" w:rsidR="000674CE" w:rsidRPr="00644A8D" w:rsidRDefault="000674CE" w:rsidP="000674CE">
            <w:pPr>
              <w:jc w:val="right"/>
            </w:pPr>
            <w:r w:rsidRPr="00644A8D">
              <w:t>9</w:t>
            </w:r>
          </w:p>
        </w:tc>
        <w:tc>
          <w:tcPr>
            <w:tcW w:w="0" w:type="auto"/>
            <w:hideMark/>
          </w:tcPr>
          <w:p w14:paraId="601D6103" w14:textId="77777777" w:rsidR="000674CE" w:rsidRPr="00644A8D" w:rsidRDefault="000674CE" w:rsidP="000674CE">
            <w:pPr>
              <w:jc w:val="right"/>
            </w:pPr>
            <w:r w:rsidRPr="00644A8D">
              <w:t>43</w:t>
            </w:r>
          </w:p>
        </w:tc>
        <w:tc>
          <w:tcPr>
            <w:tcW w:w="0" w:type="auto"/>
            <w:hideMark/>
          </w:tcPr>
          <w:p w14:paraId="621FA74D" w14:textId="77777777" w:rsidR="000674CE" w:rsidRPr="00644A8D" w:rsidRDefault="000674CE" w:rsidP="000674CE">
            <w:pPr>
              <w:jc w:val="right"/>
            </w:pPr>
            <w:r w:rsidRPr="00644A8D">
              <w:t>98.6</w:t>
            </w:r>
          </w:p>
        </w:tc>
      </w:tr>
      <w:tr w:rsidR="000674CE" w:rsidRPr="00644A8D" w14:paraId="647FBEC8" w14:textId="77777777" w:rsidTr="000674CE">
        <w:trPr>
          <w:jc w:val="center"/>
        </w:trPr>
        <w:tc>
          <w:tcPr>
            <w:tcW w:w="0" w:type="auto"/>
            <w:hideMark/>
          </w:tcPr>
          <w:p w14:paraId="13D0B3E2" w14:textId="77777777" w:rsidR="000674CE" w:rsidRPr="00644A8D" w:rsidRDefault="000674CE" w:rsidP="000674CE">
            <w:pPr>
              <w:jc w:val="right"/>
            </w:pPr>
            <w:r w:rsidRPr="00644A8D">
              <w:t>5</w:t>
            </w:r>
          </w:p>
        </w:tc>
        <w:tc>
          <w:tcPr>
            <w:tcW w:w="0" w:type="auto"/>
            <w:hideMark/>
          </w:tcPr>
          <w:p w14:paraId="4891ACCF" w14:textId="77777777" w:rsidR="000674CE" w:rsidRPr="00644A8D" w:rsidRDefault="000674CE" w:rsidP="000674CE">
            <w:r w:rsidRPr="00644A8D">
              <w:t>No</w:t>
            </w:r>
          </w:p>
        </w:tc>
        <w:tc>
          <w:tcPr>
            <w:tcW w:w="0" w:type="auto"/>
            <w:hideMark/>
          </w:tcPr>
          <w:p w14:paraId="179F5486" w14:textId="77777777" w:rsidR="000674CE" w:rsidRPr="00644A8D" w:rsidRDefault="000674CE" w:rsidP="000674CE">
            <w:r w:rsidRPr="00644A8D">
              <w:t>No</w:t>
            </w:r>
          </w:p>
        </w:tc>
        <w:tc>
          <w:tcPr>
            <w:tcW w:w="0" w:type="auto"/>
            <w:hideMark/>
          </w:tcPr>
          <w:p w14:paraId="567A4B8E" w14:textId="77777777" w:rsidR="000674CE" w:rsidRPr="00644A8D" w:rsidRDefault="000674CE" w:rsidP="000674CE">
            <w:r w:rsidRPr="00644A8D">
              <w:t>Female</w:t>
            </w:r>
          </w:p>
        </w:tc>
        <w:tc>
          <w:tcPr>
            <w:tcW w:w="0" w:type="auto"/>
            <w:hideMark/>
          </w:tcPr>
          <w:p w14:paraId="2CB16D3D" w14:textId="77777777" w:rsidR="000674CE" w:rsidRPr="00644A8D" w:rsidRDefault="000674CE" w:rsidP="000674CE">
            <w:r w:rsidRPr="00644A8D">
              <w:t>med.</w:t>
            </w:r>
          </w:p>
        </w:tc>
        <w:tc>
          <w:tcPr>
            <w:tcW w:w="0" w:type="auto"/>
            <w:hideMark/>
          </w:tcPr>
          <w:p w14:paraId="2DB89128" w14:textId="77777777" w:rsidR="000674CE" w:rsidRPr="00644A8D" w:rsidRDefault="000674CE" w:rsidP="000674CE">
            <w:pPr>
              <w:jc w:val="right"/>
            </w:pPr>
            <w:r w:rsidRPr="00644A8D">
              <w:t>4</w:t>
            </w:r>
          </w:p>
        </w:tc>
        <w:tc>
          <w:tcPr>
            <w:tcW w:w="0" w:type="auto"/>
            <w:hideMark/>
          </w:tcPr>
          <w:p w14:paraId="1CA576C3" w14:textId="77777777" w:rsidR="000674CE" w:rsidRPr="00644A8D" w:rsidRDefault="000674CE" w:rsidP="000674CE">
            <w:pPr>
              <w:jc w:val="right"/>
            </w:pPr>
            <w:r w:rsidRPr="00644A8D">
              <w:t>41</w:t>
            </w:r>
          </w:p>
        </w:tc>
        <w:tc>
          <w:tcPr>
            <w:tcW w:w="0" w:type="auto"/>
            <w:hideMark/>
          </w:tcPr>
          <w:p w14:paraId="12C9D868" w14:textId="77777777" w:rsidR="000674CE" w:rsidRPr="00644A8D" w:rsidRDefault="000674CE" w:rsidP="000674CE">
            <w:pPr>
              <w:jc w:val="right"/>
            </w:pPr>
            <w:r w:rsidRPr="00644A8D">
              <w:t>98.0</w:t>
            </w:r>
          </w:p>
        </w:tc>
      </w:tr>
    </w:tbl>
    <w:p w14:paraId="13C6F6EB" w14:textId="77777777" w:rsidR="000674CE" w:rsidRDefault="000674CE" w:rsidP="000674CE">
      <w:pPr>
        <w:spacing w:line="360" w:lineRule="auto"/>
        <w:jc w:val="both"/>
        <w:rPr>
          <w:b/>
        </w:rPr>
      </w:pPr>
    </w:p>
    <w:p w14:paraId="52FB5D4D" w14:textId="77777777" w:rsidR="000674CE" w:rsidRDefault="000674CE" w:rsidP="000674CE">
      <w:pPr>
        <w:spacing w:line="360" w:lineRule="auto"/>
        <w:jc w:val="both"/>
        <w:rPr>
          <w:b/>
        </w:rPr>
      </w:pPr>
      <w:r>
        <w:rPr>
          <w:b/>
        </w:rPr>
        <w:t>Solution</w:t>
      </w:r>
    </w:p>
    <w:p w14:paraId="10373B33"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/*Activity 9.1(i)********/</w:t>
      </w:r>
    </w:p>
    <w:p w14:paraId="31E6E068"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act9pt1;</w:t>
      </w:r>
    </w:p>
    <w:p w14:paraId="013BB733"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wbc Antibio $ Bact_cul $ Sex $ Service $ Dur_stay Age Temp;</w:t>
      </w:r>
    </w:p>
    <w:p w14:paraId="6AEFC297"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0B091B5D"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8 No No Female med. 5 30 99.0 </w:t>
      </w:r>
    </w:p>
    <w:p w14:paraId="776B6B37"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5 No Yes Female med. 10 73 98.0 </w:t>
      </w:r>
    </w:p>
    <w:p w14:paraId="6EFD122A"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12 No No Female surg. 6 40 99.0 </w:t>
      </w:r>
    </w:p>
    <w:p w14:paraId="7DAED8C1"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4 No No Female surg. 11 47 98.2 </w:t>
      </w:r>
    </w:p>
    <w:p w14:paraId="37BE5BED"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11 No No Female surg. 5 25 98.5 </w:t>
      </w:r>
    </w:p>
    <w:p w14:paraId="1CD957A9"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6 Yes No Male surg. 14 82 96.8 </w:t>
      </w:r>
    </w:p>
    <w:p w14:paraId="5904A996"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8 Yes Yes Male med. 30 60 99.5 </w:t>
      </w:r>
    </w:p>
    <w:p w14:paraId="22EACC5D"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7 No No Female med. 11 56 98.6 </w:t>
      </w:r>
    </w:p>
    <w:p w14:paraId="24AEE2B4"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7 No No Female med. 17 43 98.0 </w:t>
      </w:r>
    </w:p>
    <w:p w14:paraId="643BE1D7"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12 No Yes Male surg. 3 50 98.0 </w:t>
      </w:r>
    </w:p>
    <w:p w14:paraId="6853D5C3"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7 No Yes Female med. 9 59 97.6 </w:t>
      </w:r>
    </w:p>
    <w:p w14:paraId="733C7FD0"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3 No No Male surg. 3 4 97.8 </w:t>
      </w:r>
    </w:p>
    <w:p w14:paraId="730056EE"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11 Yes No Female surg. 8 22 99.5 </w:t>
      </w:r>
    </w:p>
    <w:p w14:paraId="6F13D8C7"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14 Yes Yes Female surg. 8 33 98.4 </w:t>
      </w:r>
    </w:p>
    <w:p w14:paraId="67702EE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11 No Yes Female surg. 5 20 98.4 </w:t>
      </w:r>
    </w:p>
    <w:p w14:paraId="55C4EB79"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9 No No Male surg. 5 32 99.0 </w:t>
      </w:r>
    </w:p>
    <w:p w14:paraId="7E8A75B1"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6 Yes No Male surg. 7 36 99.2 </w:t>
      </w:r>
    </w:p>
    <w:p w14:paraId="20D2075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6 No No Male surg. 4 69 98.0 </w:t>
      </w:r>
    </w:p>
    <w:p w14:paraId="3470F1DF"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5 Yes No Male med. 3 47 97.0 </w:t>
      </w:r>
    </w:p>
    <w:p w14:paraId="6BFBBA3F"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6 No No Male surg. 7 22 98.2 </w:t>
      </w:r>
    </w:p>
    <w:p w14:paraId="3324F29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10 No No Male surg. 9 11 98.2 </w:t>
      </w:r>
    </w:p>
    <w:p w14:paraId="2B7BF78E"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14 Yes No Male surg. 11 19 98.6 </w:t>
      </w:r>
    </w:p>
    <w:p w14:paraId="4DD4D4D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4 No No Female med. 11 67 97.6 </w:t>
      </w:r>
    </w:p>
    <w:p w14:paraId="78F6C054"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5 No No Female surg. 9 43 98.6 </w:t>
      </w:r>
    </w:p>
    <w:p w14:paraId="2D3D5080"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5 No No Female med. 4 41 98.0 </w:t>
      </w:r>
    </w:p>
    <w:p w14:paraId="24460D40"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2E77266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2C09AC5E"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/*proc print noobs; run;*/</w:t>
      </w:r>
    </w:p>
    <w:p w14:paraId="0A264F4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/*Activity 9.1(ii) &amp; (iii)********/</w:t>
      </w:r>
    </w:p>
    <w:p w14:paraId="7ABCAC1C"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=act9pt1 </w:t>
      </w:r>
      <w:r>
        <w:rPr>
          <w:rFonts w:ascii="Courier New" w:eastAsiaTheme="minorHAnsi" w:hAnsi="Courier New" w:cs="Courier New"/>
          <w:color w:val="0000FF"/>
          <w:sz w:val="20"/>
          <w:szCs w:val="20"/>
          <w:shd w:val="clear" w:color="auto" w:fill="FFFFFF"/>
        </w:rPr>
        <w:t>mu0</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6</w:t>
      </w:r>
      <w:r>
        <w:rPr>
          <w:rFonts w:ascii="Courier New" w:eastAsiaTheme="minorHAnsi" w:hAnsi="Courier New" w:cs="Courier New"/>
          <w:color w:val="000000"/>
          <w:sz w:val="20"/>
          <w:szCs w:val="20"/>
          <w:shd w:val="clear" w:color="auto" w:fill="FFFFFF"/>
        </w:rPr>
        <w:t>;</w:t>
      </w:r>
    </w:p>
    <w:p w14:paraId="3323B365"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ods</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select</w:t>
      </w:r>
      <w:r>
        <w:rPr>
          <w:rFonts w:ascii="Courier New" w:eastAsiaTheme="minorHAnsi" w:hAnsi="Courier New" w:cs="Courier New"/>
          <w:color w:val="000000"/>
          <w:sz w:val="20"/>
          <w:szCs w:val="20"/>
          <w:shd w:val="clear" w:color="auto" w:fill="FFFFFF"/>
        </w:rPr>
        <w:t xml:space="preserve"> TestsForLocation;</w:t>
      </w:r>
    </w:p>
    <w:p w14:paraId="7BA60207"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wbc;</w:t>
      </w:r>
    </w:p>
    <w:p w14:paraId="2AA8CCAB" w14:textId="77777777" w:rsidR="00D956B7" w:rsidRDefault="00D956B7" w:rsidP="00D956B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"Result of act 9.1: sign test"</w:t>
      </w:r>
      <w:r>
        <w:rPr>
          <w:rFonts w:ascii="Courier New" w:eastAsiaTheme="minorHAnsi" w:hAnsi="Courier New" w:cs="Courier New"/>
          <w:color w:val="000000"/>
          <w:sz w:val="20"/>
          <w:szCs w:val="20"/>
          <w:shd w:val="clear" w:color="auto" w:fill="FFFFFF"/>
        </w:rPr>
        <w:t>;</w:t>
      </w:r>
    </w:p>
    <w:p w14:paraId="28C074FE" w14:textId="77777777" w:rsidR="0003125E" w:rsidRDefault="00D956B7" w:rsidP="00D956B7">
      <w:pPr>
        <w:spacing w:line="360" w:lineRule="auto"/>
        <w:jc w:val="both"/>
        <w:rPr>
          <w:b/>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7A5508F0" w14:textId="77777777" w:rsidR="0003125E" w:rsidRDefault="0003125E" w:rsidP="000674CE">
      <w:pPr>
        <w:spacing w:line="360" w:lineRule="auto"/>
        <w:jc w:val="both"/>
        <w:rPr>
          <w:b/>
        </w:rPr>
      </w:pPr>
    </w:p>
    <w:p w14:paraId="2B44E922" w14:textId="77777777" w:rsidR="0003125E" w:rsidRDefault="0003125E" w:rsidP="000674CE">
      <w:pPr>
        <w:spacing w:line="360" w:lineRule="auto"/>
        <w:jc w:val="both"/>
        <w:rPr>
          <w:b/>
        </w:rPr>
      </w:pPr>
    </w:p>
    <w:p w14:paraId="0DB08044" w14:textId="77777777" w:rsidR="000674CE" w:rsidRPr="000F3518" w:rsidRDefault="000674CE" w:rsidP="000674CE">
      <w:pPr>
        <w:spacing w:line="360" w:lineRule="auto"/>
        <w:jc w:val="both"/>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9354"/>
      </w:tblGrid>
      <w:tr w:rsidR="000674CE" w:rsidRPr="00007F8B" w14:paraId="677EDCCD" w14:textId="77777777" w:rsidTr="000674CE">
        <w:trPr>
          <w:tblCellSpacing w:w="6" w:type="dxa"/>
        </w:trPr>
        <w:tc>
          <w:tcPr>
            <w:tcW w:w="0" w:type="auto"/>
            <w:shd w:val="clear" w:color="auto" w:fill="FAFBFE"/>
            <w:hideMark/>
          </w:tcPr>
          <w:p w14:paraId="47356C0C" w14:textId="77777777" w:rsidR="000674CE" w:rsidRPr="00007F8B" w:rsidRDefault="000674CE" w:rsidP="000674CE">
            <w:pPr>
              <w:jc w:val="center"/>
              <w:rPr>
                <w:rFonts w:ascii="Arial" w:hAnsi="Arial" w:cs="Arial"/>
                <w:color w:val="000000"/>
                <w:sz w:val="20"/>
                <w:szCs w:val="20"/>
              </w:rPr>
            </w:pPr>
            <w:r w:rsidRPr="00007F8B">
              <w:rPr>
                <w:rFonts w:ascii="Arial" w:hAnsi="Arial" w:cs="Arial"/>
                <w:color w:val="000000"/>
                <w:sz w:val="20"/>
                <w:szCs w:val="20"/>
              </w:rPr>
              <w:t xml:space="preserve">Result of act </w:t>
            </w:r>
            <w:r w:rsidR="00D956B7">
              <w:rPr>
                <w:rFonts w:ascii="Arial" w:hAnsi="Arial" w:cs="Arial"/>
                <w:color w:val="FF0000"/>
                <w:sz w:val="20"/>
                <w:szCs w:val="20"/>
              </w:rPr>
              <w:t>9</w:t>
            </w:r>
            <w:r w:rsidRPr="00007F8B">
              <w:rPr>
                <w:rFonts w:ascii="Arial" w:hAnsi="Arial" w:cs="Arial"/>
                <w:color w:val="FF0000"/>
                <w:sz w:val="20"/>
                <w:szCs w:val="20"/>
              </w:rPr>
              <w:t>.1</w:t>
            </w:r>
            <w:r>
              <w:rPr>
                <w:rFonts w:ascii="Arial" w:hAnsi="Arial" w:cs="Arial"/>
                <w:color w:val="FF0000"/>
                <w:sz w:val="20"/>
                <w:szCs w:val="20"/>
              </w:rPr>
              <w:t>:</w:t>
            </w:r>
            <w:r w:rsidRPr="00007F8B">
              <w:rPr>
                <w:rFonts w:ascii="Arial" w:hAnsi="Arial" w:cs="Arial"/>
                <w:color w:val="FF0000"/>
                <w:sz w:val="20"/>
                <w:szCs w:val="20"/>
              </w:rPr>
              <w:t xml:space="preserve"> sign </w:t>
            </w:r>
            <w:r>
              <w:rPr>
                <w:rFonts w:ascii="Arial" w:hAnsi="Arial" w:cs="Arial"/>
                <w:color w:val="000000"/>
                <w:sz w:val="20"/>
                <w:szCs w:val="20"/>
              </w:rPr>
              <w:t>test</w:t>
            </w:r>
          </w:p>
        </w:tc>
      </w:tr>
    </w:tbl>
    <w:p w14:paraId="08E99984" w14:textId="77777777" w:rsidR="000674CE" w:rsidRPr="00007F8B" w:rsidRDefault="000674CE" w:rsidP="000674CE">
      <w:pPr>
        <w:rPr>
          <w:rFonts w:ascii="Arial" w:hAnsi="Arial" w:cs="Arial"/>
          <w:color w:val="000000"/>
          <w:sz w:val="20"/>
          <w:szCs w:val="20"/>
        </w:rPr>
      </w:pPr>
    </w:p>
    <w:p w14:paraId="04B305CB" w14:textId="77777777" w:rsidR="000674CE" w:rsidRPr="00007F8B" w:rsidRDefault="000674CE" w:rsidP="000674CE">
      <w:pPr>
        <w:jc w:val="center"/>
        <w:rPr>
          <w:rFonts w:ascii="Arial" w:hAnsi="Arial" w:cs="Arial"/>
          <w:color w:val="000000"/>
          <w:sz w:val="20"/>
          <w:szCs w:val="20"/>
        </w:rPr>
      </w:pPr>
      <w:r w:rsidRPr="00007F8B">
        <w:rPr>
          <w:rFonts w:ascii="Arial" w:hAnsi="Arial" w:cs="Arial"/>
          <w:color w:val="000000"/>
          <w:sz w:val="20"/>
          <w:szCs w:val="20"/>
        </w:rPr>
        <w:t>The UNIVARIATE Procedure</w:t>
      </w:r>
    </w:p>
    <w:p w14:paraId="62F1EFFF" w14:textId="77777777" w:rsidR="000674CE" w:rsidRPr="00007F8B" w:rsidRDefault="000674CE" w:rsidP="000674CE">
      <w:pPr>
        <w:jc w:val="center"/>
        <w:rPr>
          <w:rFonts w:ascii="Arial" w:hAnsi="Arial" w:cs="Arial"/>
          <w:color w:val="000000"/>
          <w:sz w:val="20"/>
          <w:szCs w:val="20"/>
        </w:rPr>
      </w:pPr>
      <w:r w:rsidRPr="00007F8B">
        <w:rPr>
          <w:rFonts w:ascii="Arial" w:hAnsi="Arial" w:cs="Arial"/>
          <w:color w:val="000000"/>
          <w:sz w:val="20"/>
          <w:szCs w:val="20"/>
        </w:rPr>
        <w:t>Variable: wbc (white-blood cell count)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Univariate: Tests For Location"/>
      </w:tblPr>
      <w:tblGrid>
        <w:gridCol w:w="1434"/>
        <w:gridCol w:w="347"/>
        <w:gridCol w:w="1020"/>
        <w:gridCol w:w="1099"/>
        <w:gridCol w:w="780"/>
      </w:tblGrid>
      <w:tr w:rsidR="000674CE" w:rsidRPr="00007F8B" w14:paraId="30D800F5" w14:textId="77777777" w:rsidTr="000674CE">
        <w:trPr>
          <w:tblHeader/>
          <w:jc w:val="center"/>
        </w:trPr>
        <w:tc>
          <w:tcPr>
            <w:tcW w:w="0" w:type="auto"/>
            <w:gridSpan w:val="5"/>
            <w:hideMark/>
          </w:tcPr>
          <w:p w14:paraId="7690ECC4" w14:textId="77777777" w:rsidR="000674CE" w:rsidRPr="00007F8B" w:rsidRDefault="000674CE" w:rsidP="000674CE">
            <w:pPr>
              <w:jc w:val="center"/>
              <w:rPr>
                <w:b/>
                <w:bCs/>
              </w:rPr>
            </w:pPr>
            <w:r w:rsidRPr="00007F8B">
              <w:rPr>
                <w:b/>
                <w:bCs/>
              </w:rPr>
              <w:t>Tests for Location: </w:t>
            </w:r>
            <w:r w:rsidRPr="00007F8B">
              <w:rPr>
                <w:b/>
                <w:bCs/>
                <w:color w:val="FF0000"/>
              </w:rPr>
              <w:t>Mu0=6</w:t>
            </w:r>
          </w:p>
        </w:tc>
      </w:tr>
      <w:tr w:rsidR="000674CE" w:rsidRPr="00007F8B" w14:paraId="37992DC1" w14:textId="77777777" w:rsidTr="000674CE">
        <w:trPr>
          <w:tblHeader/>
          <w:jc w:val="center"/>
        </w:trPr>
        <w:tc>
          <w:tcPr>
            <w:tcW w:w="0" w:type="auto"/>
            <w:hideMark/>
          </w:tcPr>
          <w:p w14:paraId="69A98441" w14:textId="77777777" w:rsidR="000674CE" w:rsidRPr="00007F8B" w:rsidRDefault="000674CE" w:rsidP="000674CE">
            <w:pPr>
              <w:rPr>
                <w:b/>
                <w:bCs/>
              </w:rPr>
            </w:pPr>
            <w:r w:rsidRPr="00007F8B">
              <w:rPr>
                <w:b/>
                <w:bCs/>
              </w:rPr>
              <w:t>Test</w:t>
            </w:r>
          </w:p>
        </w:tc>
        <w:tc>
          <w:tcPr>
            <w:tcW w:w="0" w:type="auto"/>
            <w:gridSpan w:val="2"/>
            <w:hideMark/>
          </w:tcPr>
          <w:p w14:paraId="274395DF" w14:textId="77777777" w:rsidR="000674CE" w:rsidRPr="00007F8B" w:rsidRDefault="000674CE" w:rsidP="000674CE">
            <w:pPr>
              <w:jc w:val="center"/>
              <w:rPr>
                <w:b/>
                <w:bCs/>
              </w:rPr>
            </w:pPr>
            <w:r w:rsidRPr="00007F8B">
              <w:rPr>
                <w:b/>
                <w:bCs/>
              </w:rPr>
              <w:t>Statistic</w:t>
            </w:r>
          </w:p>
        </w:tc>
        <w:tc>
          <w:tcPr>
            <w:tcW w:w="0" w:type="auto"/>
            <w:gridSpan w:val="2"/>
            <w:hideMark/>
          </w:tcPr>
          <w:p w14:paraId="66D940D6" w14:textId="77777777" w:rsidR="000674CE" w:rsidRPr="00007F8B" w:rsidRDefault="000674CE" w:rsidP="000674CE">
            <w:pPr>
              <w:jc w:val="center"/>
              <w:rPr>
                <w:b/>
                <w:bCs/>
              </w:rPr>
            </w:pPr>
            <w:r w:rsidRPr="00007F8B">
              <w:rPr>
                <w:b/>
                <w:bCs/>
              </w:rPr>
              <w:t>p Value</w:t>
            </w:r>
          </w:p>
        </w:tc>
      </w:tr>
      <w:tr w:rsidR="000674CE" w:rsidRPr="00007F8B" w14:paraId="4D3A882A" w14:textId="77777777" w:rsidTr="000674CE">
        <w:trPr>
          <w:jc w:val="center"/>
        </w:trPr>
        <w:tc>
          <w:tcPr>
            <w:tcW w:w="0" w:type="auto"/>
            <w:hideMark/>
          </w:tcPr>
          <w:p w14:paraId="0A7D210E" w14:textId="77777777" w:rsidR="000674CE" w:rsidRPr="00007F8B" w:rsidRDefault="000674CE" w:rsidP="000674CE">
            <w:pPr>
              <w:rPr>
                <w:b/>
                <w:bCs/>
              </w:rPr>
            </w:pPr>
            <w:r w:rsidRPr="00007F8B">
              <w:rPr>
                <w:b/>
                <w:bCs/>
              </w:rPr>
              <w:t>Student's t</w:t>
            </w:r>
          </w:p>
        </w:tc>
        <w:tc>
          <w:tcPr>
            <w:tcW w:w="0" w:type="auto"/>
            <w:hideMark/>
          </w:tcPr>
          <w:p w14:paraId="7D69C4B0" w14:textId="77777777" w:rsidR="000674CE" w:rsidRPr="00007F8B" w:rsidRDefault="000674CE" w:rsidP="000674CE">
            <w:pPr>
              <w:rPr>
                <w:b/>
                <w:bCs/>
              </w:rPr>
            </w:pPr>
            <w:r w:rsidRPr="00007F8B">
              <w:rPr>
                <w:b/>
                <w:bCs/>
              </w:rPr>
              <w:t>t</w:t>
            </w:r>
          </w:p>
        </w:tc>
        <w:tc>
          <w:tcPr>
            <w:tcW w:w="0" w:type="auto"/>
            <w:hideMark/>
          </w:tcPr>
          <w:p w14:paraId="5DAB9364" w14:textId="77777777" w:rsidR="000674CE" w:rsidRPr="00007F8B" w:rsidRDefault="000674CE" w:rsidP="000674CE">
            <w:pPr>
              <w:jc w:val="right"/>
            </w:pPr>
            <w:r w:rsidRPr="00007F8B">
              <w:t>2.865687</w:t>
            </w:r>
          </w:p>
        </w:tc>
        <w:tc>
          <w:tcPr>
            <w:tcW w:w="0" w:type="auto"/>
            <w:hideMark/>
          </w:tcPr>
          <w:p w14:paraId="1A423C1F" w14:textId="77777777" w:rsidR="000674CE" w:rsidRPr="00007F8B" w:rsidRDefault="000674CE" w:rsidP="000674CE">
            <w:pPr>
              <w:rPr>
                <w:b/>
                <w:bCs/>
              </w:rPr>
            </w:pPr>
            <w:r w:rsidRPr="00007F8B">
              <w:rPr>
                <w:b/>
                <w:bCs/>
              </w:rPr>
              <w:t>Pr &gt; |t|</w:t>
            </w:r>
          </w:p>
        </w:tc>
        <w:tc>
          <w:tcPr>
            <w:tcW w:w="0" w:type="auto"/>
            <w:hideMark/>
          </w:tcPr>
          <w:p w14:paraId="7A092E1A" w14:textId="77777777" w:rsidR="000674CE" w:rsidRPr="00007F8B" w:rsidRDefault="000674CE" w:rsidP="000674CE">
            <w:pPr>
              <w:jc w:val="right"/>
            </w:pPr>
            <w:r w:rsidRPr="00007F8B">
              <w:t>0.0085</w:t>
            </w:r>
          </w:p>
        </w:tc>
      </w:tr>
      <w:tr w:rsidR="000674CE" w:rsidRPr="00007F8B" w14:paraId="41943634" w14:textId="77777777" w:rsidTr="000674CE">
        <w:trPr>
          <w:jc w:val="center"/>
        </w:trPr>
        <w:tc>
          <w:tcPr>
            <w:tcW w:w="0" w:type="auto"/>
            <w:hideMark/>
          </w:tcPr>
          <w:p w14:paraId="5986A2AD" w14:textId="77777777" w:rsidR="000674CE" w:rsidRPr="00007F8B" w:rsidRDefault="000674CE" w:rsidP="000674CE">
            <w:pPr>
              <w:rPr>
                <w:b/>
                <w:bCs/>
                <w:color w:val="FF0000"/>
              </w:rPr>
            </w:pPr>
            <w:r w:rsidRPr="00007F8B">
              <w:rPr>
                <w:b/>
                <w:bCs/>
                <w:color w:val="FF0000"/>
              </w:rPr>
              <w:t>Sign</w:t>
            </w:r>
          </w:p>
        </w:tc>
        <w:tc>
          <w:tcPr>
            <w:tcW w:w="0" w:type="auto"/>
            <w:hideMark/>
          </w:tcPr>
          <w:p w14:paraId="1D1BA483" w14:textId="77777777" w:rsidR="000674CE" w:rsidRPr="00007F8B" w:rsidRDefault="000674CE" w:rsidP="000674CE">
            <w:pPr>
              <w:rPr>
                <w:b/>
                <w:bCs/>
                <w:color w:val="FF0000"/>
              </w:rPr>
            </w:pPr>
            <w:r w:rsidRPr="00007F8B">
              <w:rPr>
                <w:b/>
                <w:bCs/>
                <w:color w:val="FF0000"/>
              </w:rPr>
              <w:t>M</w:t>
            </w:r>
          </w:p>
        </w:tc>
        <w:tc>
          <w:tcPr>
            <w:tcW w:w="0" w:type="auto"/>
            <w:hideMark/>
          </w:tcPr>
          <w:p w14:paraId="4882EB03" w14:textId="77777777" w:rsidR="000674CE" w:rsidRPr="00007F8B" w:rsidRDefault="000674CE" w:rsidP="000674CE">
            <w:pPr>
              <w:jc w:val="right"/>
              <w:rPr>
                <w:color w:val="FF0000"/>
              </w:rPr>
            </w:pPr>
            <w:r w:rsidRPr="00007F8B">
              <w:rPr>
                <w:color w:val="FF0000"/>
              </w:rPr>
              <w:t>3.5</w:t>
            </w:r>
          </w:p>
        </w:tc>
        <w:tc>
          <w:tcPr>
            <w:tcW w:w="0" w:type="auto"/>
            <w:hideMark/>
          </w:tcPr>
          <w:p w14:paraId="617EBF7C" w14:textId="77777777" w:rsidR="000674CE" w:rsidRPr="00007F8B" w:rsidRDefault="000674CE" w:rsidP="000674CE">
            <w:pPr>
              <w:rPr>
                <w:b/>
                <w:bCs/>
                <w:color w:val="FF0000"/>
              </w:rPr>
            </w:pPr>
            <w:r w:rsidRPr="00007F8B">
              <w:rPr>
                <w:b/>
                <w:bCs/>
                <w:color w:val="FF0000"/>
              </w:rPr>
              <w:t>Pr &gt;= |M|</w:t>
            </w:r>
          </w:p>
        </w:tc>
        <w:tc>
          <w:tcPr>
            <w:tcW w:w="0" w:type="auto"/>
            <w:hideMark/>
          </w:tcPr>
          <w:p w14:paraId="5684D961" w14:textId="77777777" w:rsidR="000674CE" w:rsidRPr="00007F8B" w:rsidRDefault="000674CE" w:rsidP="000674CE">
            <w:pPr>
              <w:jc w:val="right"/>
              <w:rPr>
                <w:color w:val="FF0000"/>
              </w:rPr>
            </w:pPr>
            <w:r w:rsidRPr="00007F8B">
              <w:rPr>
                <w:color w:val="FF0000"/>
              </w:rPr>
              <w:t>0.1892</w:t>
            </w:r>
          </w:p>
        </w:tc>
      </w:tr>
      <w:tr w:rsidR="000674CE" w:rsidRPr="00007F8B" w14:paraId="0E39FE57" w14:textId="77777777" w:rsidTr="000674CE">
        <w:trPr>
          <w:jc w:val="center"/>
        </w:trPr>
        <w:tc>
          <w:tcPr>
            <w:tcW w:w="0" w:type="auto"/>
            <w:hideMark/>
          </w:tcPr>
          <w:p w14:paraId="6DF04C2B" w14:textId="77777777" w:rsidR="000674CE" w:rsidRPr="00007F8B" w:rsidRDefault="000674CE" w:rsidP="000674CE">
            <w:pPr>
              <w:rPr>
                <w:b/>
                <w:bCs/>
              </w:rPr>
            </w:pPr>
            <w:r w:rsidRPr="00007F8B">
              <w:rPr>
                <w:b/>
                <w:bCs/>
              </w:rPr>
              <w:t>Signed Rank</w:t>
            </w:r>
          </w:p>
        </w:tc>
        <w:tc>
          <w:tcPr>
            <w:tcW w:w="0" w:type="auto"/>
            <w:hideMark/>
          </w:tcPr>
          <w:p w14:paraId="36A70150" w14:textId="77777777" w:rsidR="000674CE" w:rsidRPr="00007F8B" w:rsidRDefault="000674CE" w:rsidP="000674CE">
            <w:pPr>
              <w:rPr>
                <w:b/>
                <w:bCs/>
              </w:rPr>
            </w:pPr>
            <w:r w:rsidRPr="00007F8B">
              <w:rPr>
                <w:b/>
                <w:bCs/>
              </w:rPr>
              <w:t>S</w:t>
            </w:r>
          </w:p>
        </w:tc>
        <w:tc>
          <w:tcPr>
            <w:tcW w:w="0" w:type="auto"/>
            <w:hideMark/>
          </w:tcPr>
          <w:p w14:paraId="3FEA1EEC" w14:textId="77777777" w:rsidR="000674CE" w:rsidRPr="00007F8B" w:rsidRDefault="000674CE" w:rsidP="000674CE">
            <w:pPr>
              <w:jc w:val="right"/>
            </w:pPr>
            <w:r w:rsidRPr="00007F8B">
              <w:t>68</w:t>
            </w:r>
          </w:p>
        </w:tc>
        <w:tc>
          <w:tcPr>
            <w:tcW w:w="0" w:type="auto"/>
            <w:hideMark/>
          </w:tcPr>
          <w:p w14:paraId="13B11ACE" w14:textId="77777777" w:rsidR="000674CE" w:rsidRPr="00007F8B" w:rsidRDefault="000674CE" w:rsidP="000674CE">
            <w:pPr>
              <w:rPr>
                <w:b/>
                <w:bCs/>
              </w:rPr>
            </w:pPr>
            <w:r w:rsidRPr="00007F8B">
              <w:rPr>
                <w:b/>
                <w:bCs/>
              </w:rPr>
              <w:t>Pr &gt;= |S|</w:t>
            </w:r>
          </w:p>
        </w:tc>
        <w:tc>
          <w:tcPr>
            <w:tcW w:w="0" w:type="auto"/>
            <w:hideMark/>
          </w:tcPr>
          <w:p w14:paraId="0C5E06DD" w14:textId="77777777" w:rsidR="000674CE" w:rsidRPr="00007F8B" w:rsidRDefault="000674CE" w:rsidP="000674CE">
            <w:pPr>
              <w:jc w:val="right"/>
            </w:pPr>
            <w:r w:rsidRPr="00007F8B">
              <w:t>0.0134</w:t>
            </w:r>
          </w:p>
        </w:tc>
      </w:tr>
    </w:tbl>
    <w:p w14:paraId="61DF0FF8" w14:textId="77777777" w:rsidR="00D956B7" w:rsidRDefault="00D956B7" w:rsidP="00D956B7">
      <w:pPr>
        <w:spacing w:line="360" w:lineRule="auto"/>
        <w:jc w:val="both"/>
      </w:pPr>
    </w:p>
    <w:p w14:paraId="4574780F" w14:textId="77777777" w:rsidR="004E5EE1" w:rsidRDefault="00D956B7" w:rsidP="004E5EE1">
      <w:pPr>
        <w:spacing w:line="360" w:lineRule="auto"/>
        <w:jc w:val="both"/>
      </w:pPr>
      <w:r>
        <w:t xml:space="preserve">The value of the sign test statistic is 3.5 and the </w:t>
      </w:r>
      <w:r w:rsidR="004E5EE1">
        <w:t>p-value is 0.1892 (</w:t>
      </w:r>
      <w:r w:rsidR="00B32617">
        <w:t xml:space="preserve">marked in </w:t>
      </w:r>
      <w:r w:rsidR="004E5EE1">
        <w:t xml:space="preserve">red in the table). </w:t>
      </w:r>
    </w:p>
    <w:p w14:paraId="202E9E8F" w14:textId="77777777" w:rsidR="00D956B7" w:rsidRDefault="00D956B7" w:rsidP="004E5EE1">
      <w:pPr>
        <w:spacing w:line="360" w:lineRule="auto"/>
        <w:jc w:val="both"/>
      </w:pPr>
      <w:r>
        <w:t>Since p-value (0.1892)&gt;</w:t>
      </w:r>
      <m:oMath>
        <m:r>
          <w:rPr>
            <w:rFonts w:ascii="Cambria Math" w:hAnsi="Cambria Math"/>
          </w:rPr>
          <m:t>α=0.05</m:t>
        </m:r>
      </m:oMath>
      <w:r>
        <w:t>, we accept the null hypothesis that the median WBC in the population is indeed 6.</w:t>
      </w:r>
    </w:p>
    <w:p w14:paraId="378595E3" w14:textId="77777777" w:rsidR="000674CE" w:rsidRPr="00B35986" w:rsidRDefault="000674CE" w:rsidP="00EC4046">
      <w:pPr>
        <w:autoSpaceDE w:val="0"/>
        <w:autoSpaceDN w:val="0"/>
        <w:adjustRightInd w:val="0"/>
        <w:spacing w:line="360" w:lineRule="auto"/>
        <w:jc w:val="both"/>
        <w:rPr>
          <w:b/>
          <w:color w:val="FF0000"/>
          <w:sz w:val="32"/>
          <w:szCs w:val="32"/>
        </w:rPr>
      </w:pPr>
    </w:p>
    <w:p w14:paraId="1AD3F950" w14:textId="77777777" w:rsidR="00F47C1E" w:rsidRPr="00500676" w:rsidRDefault="00F47C1E" w:rsidP="00F47C1E">
      <w:pPr>
        <w:pStyle w:val="Title"/>
        <w:shd w:val="clear" w:color="auto" w:fill="C2D69B" w:themeFill="accent3" w:themeFillTint="99"/>
        <w:spacing w:line="276" w:lineRule="auto"/>
        <w:rPr>
          <w:rFonts w:ascii="Times New Roman" w:hAnsi="Times New Roman" w:cs="Times New Roman"/>
          <w:b/>
          <w:sz w:val="36"/>
          <w:szCs w:val="36"/>
        </w:rPr>
      </w:pPr>
      <w:r w:rsidRPr="00500676">
        <w:rPr>
          <w:rFonts w:ascii="Times New Roman" w:hAnsi="Times New Roman" w:cs="Times New Roman"/>
          <w:b/>
          <w:sz w:val="36"/>
          <w:szCs w:val="36"/>
        </w:rPr>
        <w:t xml:space="preserve">Section </w:t>
      </w:r>
      <w:r w:rsidR="009F2AB4">
        <w:rPr>
          <w:rFonts w:ascii="Times New Roman" w:hAnsi="Times New Roman" w:cs="Times New Roman"/>
          <w:b/>
          <w:sz w:val="36"/>
          <w:szCs w:val="36"/>
        </w:rPr>
        <w:t>9</w:t>
      </w:r>
      <w:r w:rsidRPr="00500676">
        <w:rPr>
          <w:rFonts w:ascii="Times New Roman" w:hAnsi="Times New Roman" w:cs="Times New Roman"/>
          <w:b/>
          <w:sz w:val="36"/>
          <w:szCs w:val="36"/>
        </w:rPr>
        <w:t>:</w:t>
      </w:r>
      <w:r>
        <w:rPr>
          <w:rFonts w:ascii="Times New Roman" w:hAnsi="Times New Roman" w:cs="Times New Roman"/>
          <w:b/>
          <w:sz w:val="36"/>
          <w:szCs w:val="36"/>
        </w:rPr>
        <w:t>3</w:t>
      </w:r>
      <w:r w:rsidRPr="00500676">
        <w:rPr>
          <w:rFonts w:ascii="Times New Roman" w:hAnsi="Times New Roman" w:cs="Times New Roman"/>
          <w:b/>
          <w:sz w:val="36"/>
          <w:szCs w:val="36"/>
        </w:rPr>
        <w:t xml:space="preserve"> </w:t>
      </w:r>
      <w:r w:rsidR="002D3745">
        <w:rPr>
          <w:rFonts w:ascii="Times New Roman" w:hAnsi="Times New Roman" w:cs="Times New Roman"/>
          <w:b/>
          <w:sz w:val="36"/>
          <w:szCs w:val="36"/>
        </w:rPr>
        <w:t xml:space="preserve">Wilcoxon </w:t>
      </w:r>
      <w:r>
        <w:rPr>
          <w:rFonts w:ascii="Times New Roman" w:hAnsi="Times New Roman" w:cs="Times New Roman"/>
          <w:b/>
          <w:sz w:val="36"/>
          <w:szCs w:val="36"/>
        </w:rPr>
        <w:t>S</w:t>
      </w:r>
      <w:r w:rsidR="009F2AB4">
        <w:rPr>
          <w:rFonts w:ascii="Times New Roman" w:hAnsi="Times New Roman" w:cs="Times New Roman"/>
          <w:b/>
          <w:sz w:val="36"/>
          <w:szCs w:val="36"/>
        </w:rPr>
        <w:t>igned Rank Test</w:t>
      </w:r>
    </w:p>
    <w:p w14:paraId="51102F5A" w14:textId="77777777" w:rsidR="00C807D0" w:rsidRDefault="00C807D0" w:rsidP="009F2AB4">
      <w:pPr>
        <w:pStyle w:val="NormalWeb"/>
        <w:spacing w:line="288" w:lineRule="auto"/>
        <w:rPr>
          <w:lang w:val="en"/>
        </w:rPr>
      </w:pPr>
      <w:r>
        <w:rPr>
          <w:lang w:val="en"/>
        </w:rPr>
        <w:t>The signed rank test applies to similar conditions as sign test. Unlike the sign test, the signed rank test uses both signs and ranks of the absolute difference of the observations from the hypothesized parameter value in the null statement.</w:t>
      </w:r>
    </w:p>
    <w:p w14:paraId="74F57FDC" w14:textId="77777777" w:rsidR="00C807D0" w:rsidRPr="00A079E8" w:rsidRDefault="00C807D0" w:rsidP="00C807D0">
      <w:pPr>
        <w:autoSpaceDE w:val="0"/>
        <w:autoSpaceDN w:val="0"/>
        <w:adjustRightInd w:val="0"/>
        <w:spacing w:line="360" w:lineRule="auto"/>
        <w:rPr>
          <w:b/>
          <w:lang w:val="en"/>
        </w:rPr>
      </w:pPr>
      <w:r w:rsidRPr="00A079E8">
        <w:rPr>
          <w:b/>
          <w:lang w:val="en"/>
        </w:rPr>
        <w:t>Scenario 1: Single sample situation</w:t>
      </w:r>
    </w:p>
    <w:p w14:paraId="093717E8" w14:textId="77777777" w:rsidR="00C807D0" w:rsidRPr="00740B7A" w:rsidRDefault="00C807D0" w:rsidP="00C807D0">
      <w:pPr>
        <w:autoSpaceDE w:val="0"/>
        <w:autoSpaceDN w:val="0"/>
        <w:adjustRightInd w:val="0"/>
        <w:spacing w:line="360" w:lineRule="auto"/>
        <w:rPr>
          <w:rFonts w:eastAsiaTheme="minorEastAsia"/>
        </w:rPr>
      </w:pPr>
      <w:r>
        <w:rPr>
          <w:lang w:val="en"/>
        </w:rPr>
        <w:t xml:space="preserve">Let </w:t>
      </w: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2</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n</m:t>
            </m:r>
          </m:sub>
        </m:sSub>
        <m:r>
          <w:rPr>
            <w:rFonts w:ascii="Cambria Math" w:hAnsi="Cambria Math"/>
            <w:lang w:val="en"/>
          </w:rPr>
          <m:t>)</m:t>
        </m:r>
      </m:oMath>
      <w:r>
        <w:rPr>
          <w:lang w:val="en"/>
        </w:rPr>
        <w:t xml:space="preserve"> be a random sample from a population with unknown population location parameter </w:t>
      </w:r>
      <m:oMath>
        <m:r>
          <w:rPr>
            <w:rFonts w:ascii="Cambria Math" w:hAnsi="Cambria Math"/>
            <w:lang w:val="en"/>
          </w:rPr>
          <m:t>θ</m:t>
        </m:r>
      </m:oMath>
      <w:r>
        <w:rPr>
          <w:lang w:val="en"/>
        </w:rPr>
        <w:t xml:space="preserve"> and we wish to</w:t>
      </w:r>
      <w:r>
        <w:rPr>
          <w:rFonts w:eastAsiaTheme="minorEastAsia"/>
        </w:rPr>
        <w:t xml:space="preserve"> test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θ=θ</m:t>
            </m:r>
          </m:e>
          <m:sub>
            <m:r>
              <w:rPr>
                <w:rFonts w:ascii="Cambria Math" w:hAnsi="Cambria Math"/>
                <w:lang w:val="en"/>
              </w:rPr>
              <m:t>0</m:t>
            </m:r>
          </m:sub>
        </m:sSub>
      </m:oMath>
      <w:r>
        <w:rPr>
          <w:rFonts w:eastAsiaTheme="minorEastAsia"/>
          <w:lang w:val="en"/>
        </w:rPr>
        <w:t xml:space="preserve"> </w:t>
      </w:r>
      <w:r w:rsidRPr="00740B7A">
        <w:rPr>
          <w:rFonts w:eastAsiaTheme="minorEastAsia"/>
        </w:rPr>
        <w:t>against any of the following three alternatives</w:t>
      </w:r>
    </w:p>
    <w:p w14:paraId="219CD1DC" w14:textId="77777777" w:rsidR="00C807D0" w:rsidRPr="00740B7A" w:rsidRDefault="008623CB" w:rsidP="00C807D0">
      <w:pPr>
        <w:pStyle w:val="ListParagraph"/>
        <w:numPr>
          <w:ilvl w:val="0"/>
          <w:numId w:val="13"/>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θ&gt;</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C807D0" w:rsidRPr="00740B7A">
        <w:rPr>
          <w:rFonts w:eastAsiaTheme="minorEastAsia"/>
        </w:rPr>
        <w:t xml:space="preserve"> (right-tailed test)</w:t>
      </w:r>
    </w:p>
    <w:p w14:paraId="182BAFB4" w14:textId="77777777" w:rsidR="00C807D0" w:rsidRPr="00740B7A" w:rsidRDefault="008623CB" w:rsidP="00C807D0">
      <w:pPr>
        <w:pStyle w:val="ListParagraph"/>
        <w:numPr>
          <w:ilvl w:val="0"/>
          <w:numId w:val="13"/>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θ&lt;</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C807D0" w:rsidRPr="00740B7A">
        <w:rPr>
          <w:rFonts w:eastAsiaTheme="minorEastAsia"/>
        </w:rPr>
        <w:t xml:space="preserve"> (left-tailed test)</w:t>
      </w:r>
    </w:p>
    <w:p w14:paraId="5F004A81" w14:textId="77777777" w:rsidR="00C807D0" w:rsidRDefault="008623CB" w:rsidP="00C807D0">
      <w:pPr>
        <w:pStyle w:val="ListParagraph"/>
        <w:numPr>
          <w:ilvl w:val="0"/>
          <w:numId w:val="13"/>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C807D0" w:rsidRPr="00740B7A">
        <w:rPr>
          <w:rFonts w:eastAsiaTheme="minorEastAsia"/>
        </w:rPr>
        <w:t xml:space="preserve"> (two-tailed test)</w:t>
      </w:r>
    </w:p>
    <w:p w14:paraId="293726F5" w14:textId="77777777" w:rsidR="00C807D0" w:rsidRDefault="00C807D0" w:rsidP="00C807D0">
      <w:pPr>
        <w:autoSpaceDE w:val="0"/>
        <w:autoSpaceDN w:val="0"/>
        <w:adjustRightInd w:val="0"/>
        <w:spacing w:line="360" w:lineRule="auto"/>
        <w:jc w:val="both"/>
        <w:rPr>
          <w:rFonts w:eastAsiaTheme="minorEastAsia"/>
          <w:lang w:val="en"/>
        </w:rPr>
      </w:pPr>
      <w:r>
        <w:rPr>
          <w:rFonts w:eastAsiaTheme="minorEastAsia"/>
        </w:rPr>
        <w:t xml:space="preserve">where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rPr>
        <w:t xml:space="preserve"> is any specified value of </w:t>
      </w:r>
      <m:oMath>
        <m:r>
          <w:rPr>
            <w:rFonts w:ascii="Cambria Math" w:eastAsiaTheme="minorEastAsia" w:hAnsi="Cambria Math"/>
          </w:rPr>
          <m:t>θ</m:t>
        </m:r>
      </m:oMath>
      <w:r>
        <w:rPr>
          <w:rFonts w:eastAsiaTheme="minorEastAsia"/>
        </w:rPr>
        <w:t>.</w:t>
      </w:r>
    </w:p>
    <w:p w14:paraId="43DE54A7" w14:textId="77777777" w:rsidR="00C807D0" w:rsidRPr="00A079E8" w:rsidRDefault="00C807D0" w:rsidP="00C807D0">
      <w:pPr>
        <w:autoSpaceDE w:val="0"/>
        <w:autoSpaceDN w:val="0"/>
        <w:adjustRightInd w:val="0"/>
        <w:spacing w:line="360" w:lineRule="auto"/>
        <w:rPr>
          <w:b/>
          <w:lang w:val="en"/>
        </w:rPr>
      </w:pPr>
      <w:r w:rsidRPr="00A079E8">
        <w:rPr>
          <w:b/>
          <w:lang w:val="en"/>
        </w:rPr>
        <w:t>Scenario 2: Paired sample situation</w:t>
      </w:r>
    </w:p>
    <w:p w14:paraId="436267BB" w14:textId="77777777" w:rsidR="00C807D0" w:rsidRPr="00740B7A" w:rsidRDefault="00C807D0" w:rsidP="00C807D0">
      <w:pPr>
        <w:autoSpaceDE w:val="0"/>
        <w:autoSpaceDN w:val="0"/>
        <w:adjustRightInd w:val="0"/>
        <w:spacing w:line="360" w:lineRule="auto"/>
        <w:rPr>
          <w:rFonts w:eastAsiaTheme="minorEastAsia"/>
        </w:rPr>
      </w:pPr>
      <w:r>
        <w:rPr>
          <w:lang w:val="en"/>
        </w:rPr>
        <w:t xml:space="preserve">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be a paired sample from a </w:t>
      </w:r>
      <w:r w:rsidR="00A079E8">
        <w:t xml:space="preserve">paired </w:t>
      </w:r>
      <w:r>
        <w:t xml:space="preserve">population </w:t>
      </w:r>
      <w:r w:rsidR="00A079E8">
        <w:t xml:space="preserve">with </w:t>
      </w:r>
      <w:r>
        <w:t xml:space="preserve">unknown location parameters </w:t>
      </w:r>
      <m:oMath>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oMath>
      <w:r>
        <w:rPr>
          <w:lang w:val="en"/>
        </w:rPr>
        <w:t xml:space="preserve"> and </w:t>
      </w:r>
      <m:oMath>
        <m:sSub>
          <m:sSubPr>
            <m:ctrlPr>
              <w:rPr>
                <w:rFonts w:ascii="Cambria Math" w:hAnsi="Cambria Math"/>
                <w:i/>
                <w:lang w:val="en"/>
              </w:rPr>
            </m:ctrlPr>
          </m:sSubPr>
          <m:e>
            <m:r>
              <w:rPr>
                <w:rFonts w:ascii="Cambria Math" w:hAnsi="Cambria Math"/>
                <w:lang w:val="en"/>
              </w:rPr>
              <m:t>θ</m:t>
            </m:r>
          </m:e>
          <m:sub>
            <m:r>
              <w:rPr>
                <w:rFonts w:ascii="Cambria Math" w:hAnsi="Cambria Math"/>
                <w:lang w:val="en"/>
              </w:rPr>
              <m:t>2</m:t>
            </m:r>
          </m:sub>
        </m:sSub>
      </m:oMath>
      <w:r w:rsidR="00A079E8">
        <w:rPr>
          <w:lang w:val="en"/>
        </w:rPr>
        <w:t xml:space="preserve">, and we wish to test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oMath>
      <w:r>
        <w:rPr>
          <w:lang w:val="en"/>
        </w:rPr>
        <w:t xml:space="preserve"> or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r>
          <w:rPr>
            <w:rFonts w:ascii="Cambria Math" w:hAnsi="Cambria Math"/>
            <w:lang w:val="en"/>
          </w:rPr>
          <m:t>=0</m:t>
        </m:r>
      </m:oMath>
      <w:r>
        <w:rPr>
          <w:lang w:val="en"/>
        </w:rPr>
        <w:t xml:space="preserve">, or in general,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-θ</m:t>
            </m:r>
          </m:e>
          <m:sub>
            <m:r>
              <w:rPr>
                <w:rFonts w:ascii="Cambria Math" w:hAnsi="Cambria Math"/>
                <w:lang w:val="en"/>
              </w:rPr>
              <m:t>2</m:t>
            </m:r>
          </m:sub>
        </m:sSub>
        <m:r>
          <w:rPr>
            <w:rFonts w:ascii="Cambria Math" w:hAnsi="Cambria Math"/>
            <w:lang w:val="en"/>
          </w:rPr>
          <m:t>=∆</m:t>
        </m:r>
      </m:oMath>
      <w:r>
        <w:rPr>
          <w:lang w:val="en"/>
        </w:rPr>
        <w:t xml:space="preserve">, where </w:t>
      </w:r>
      <m:oMath>
        <m:r>
          <m:rPr>
            <m:sty m:val="p"/>
          </m:rPr>
          <w:rPr>
            <w:rFonts w:ascii="Cambria Math" w:hAnsi="Cambria Math"/>
            <w:lang w:val="en"/>
          </w:rPr>
          <m:t>Δ</m:t>
        </m:r>
        <m:r>
          <w:rPr>
            <w:rFonts w:ascii="Cambria Math" w:hAnsi="Cambria Math"/>
            <w:lang w:val="en"/>
          </w:rPr>
          <m:t>≥0</m:t>
        </m:r>
      </m:oMath>
      <w:r w:rsidR="00A079E8">
        <w:rPr>
          <w:lang w:val="en"/>
        </w:rPr>
        <w:t xml:space="preserve"> against any of the </w:t>
      </w:r>
      <w:r w:rsidRPr="00740B7A">
        <w:rPr>
          <w:rFonts w:eastAsiaTheme="minorEastAsia"/>
        </w:rPr>
        <w:t>following three alternatives</w:t>
      </w:r>
    </w:p>
    <w:p w14:paraId="31323B57" w14:textId="77777777" w:rsidR="00C807D0" w:rsidRPr="00740B7A" w:rsidRDefault="008623CB" w:rsidP="00C807D0">
      <w:pPr>
        <w:pStyle w:val="ListParagraph"/>
        <w:numPr>
          <w:ilvl w:val="0"/>
          <w:numId w:val="14"/>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C807D0" w:rsidRPr="00740B7A">
        <w:rPr>
          <w:rFonts w:eastAsiaTheme="minorEastAsia"/>
        </w:rPr>
        <w:t xml:space="preserve"> (right-tailed test)</w:t>
      </w:r>
    </w:p>
    <w:p w14:paraId="6F1B3A3D" w14:textId="77777777" w:rsidR="00C807D0" w:rsidRPr="00740B7A" w:rsidRDefault="008623CB" w:rsidP="00C807D0">
      <w:pPr>
        <w:pStyle w:val="ListParagraph"/>
        <w:numPr>
          <w:ilvl w:val="0"/>
          <w:numId w:val="14"/>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C807D0" w:rsidRPr="00740B7A">
        <w:rPr>
          <w:rFonts w:eastAsiaTheme="minorEastAsia"/>
        </w:rPr>
        <w:t xml:space="preserve"> (left-tailed test)</w:t>
      </w:r>
    </w:p>
    <w:p w14:paraId="02963ADD" w14:textId="77777777" w:rsidR="00C807D0" w:rsidRDefault="008623CB" w:rsidP="00C807D0">
      <w:pPr>
        <w:pStyle w:val="ListParagraph"/>
        <w:numPr>
          <w:ilvl w:val="0"/>
          <w:numId w:val="14"/>
        </w:numPr>
        <w:autoSpaceDE w:val="0"/>
        <w:autoSpaceDN w:val="0"/>
        <w:adjustRightInd w:val="0"/>
        <w:spacing w:line="360" w:lineRule="auto"/>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C807D0" w:rsidRPr="00740B7A">
        <w:rPr>
          <w:rFonts w:eastAsiaTheme="minorEastAsia"/>
        </w:rPr>
        <w:t xml:space="preserve"> (two-tailed test)</w:t>
      </w:r>
    </w:p>
    <w:p w14:paraId="585CD7C5" w14:textId="77777777" w:rsidR="00C807D0" w:rsidRPr="00FF0BE9" w:rsidRDefault="00C807D0" w:rsidP="00C807D0">
      <w:pPr>
        <w:spacing w:before="100" w:beforeAutospacing="1" w:after="100" w:afterAutospacing="1" w:line="360" w:lineRule="auto"/>
        <w:rPr>
          <w:b/>
          <w:lang w:val="en"/>
        </w:rPr>
      </w:pPr>
      <w:r w:rsidRPr="00FF0BE9">
        <w:rPr>
          <w:b/>
          <w:lang w:val="en"/>
        </w:rPr>
        <w:t>Methods:</w:t>
      </w:r>
    </w:p>
    <w:p w14:paraId="7CCE9634" w14:textId="77777777" w:rsidR="00C807D0" w:rsidRDefault="00A079E8" w:rsidP="00C807D0">
      <w:pPr>
        <w:spacing w:before="100" w:beforeAutospacing="1" w:after="100" w:afterAutospacing="1" w:line="360" w:lineRule="auto"/>
        <w:rPr>
          <w:lang w:val="en"/>
        </w:rPr>
      </w:pPr>
      <w:r>
        <w:rPr>
          <w:lang w:val="en"/>
        </w:rPr>
        <w:t>Let</w:t>
      </w:r>
      <w:r w:rsidR="00C807D0">
        <w:rPr>
          <w:lang w:val="en"/>
        </w:rPr>
        <w:t xml:space="preserve"> </w:t>
      </w:r>
      <m:oMath>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z</m:t>
                </m:r>
              </m:e>
              <m:sub>
                <m:r>
                  <w:rPr>
                    <w:rFonts w:ascii="Cambria Math" w:hAnsi="Cambria Math"/>
                    <w:lang w:val="en"/>
                  </w:rPr>
                  <m:t>i</m:t>
                </m:r>
              </m:sub>
            </m:sSub>
            <m:r>
              <w:rPr>
                <w:rFonts w:ascii="Cambria Math" w:hAnsi="Cambria Math"/>
                <w:lang w:val="en"/>
              </w:rPr>
              <m:t>=x</m:t>
            </m:r>
          </m:e>
          <m:sub>
            <m:r>
              <w:rPr>
                <w:rFonts w:ascii="Cambria Math" w:hAnsi="Cambria Math"/>
                <w:lang w:val="en"/>
              </w:rPr>
              <m:t>i</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m:t>
            </m:r>
          </m:e>
          <m:sub>
            <m:r>
              <w:rPr>
                <w:rFonts w:ascii="Cambria Math" w:hAnsi="Cambria Math"/>
                <w:lang w:val="en"/>
              </w:rPr>
              <m:t>0</m:t>
            </m:r>
          </m:sub>
        </m:sSub>
      </m:oMath>
      <w:r w:rsidR="00C807D0">
        <w:rPr>
          <w:lang w:val="en"/>
        </w:rPr>
        <w:t xml:space="preserve"> or </w:t>
      </w:r>
      <m:oMath>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z</m:t>
                </m:r>
              </m:e>
              <m:sub>
                <m:r>
                  <w:rPr>
                    <w:rFonts w:ascii="Cambria Math" w:hAnsi="Cambria Math"/>
                    <w:lang w:val="en"/>
                  </w:rPr>
                  <m:t>i</m:t>
                </m:r>
              </m:sub>
            </m:sSub>
            <m:r>
              <w:rPr>
                <w:rFonts w:ascii="Cambria Math" w:hAnsi="Cambria Math"/>
                <w:lang w:val="en"/>
              </w:rPr>
              <m:t>=x</m:t>
            </m:r>
          </m:e>
          <m:sub>
            <m:r>
              <w:rPr>
                <w:rFonts w:ascii="Cambria Math" w:hAnsi="Cambria Math"/>
                <w:lang w:val="en"/>
              </w:rPr>
              <m:t>i</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oMath>
      <w:r w:rsidR="00C807D0">
        <w:rPr>
          <w:lang w:val="en"/>
        </w:rPr>
        <w:t xml:space="preserve"> or </w:t>
      </w:r>
      <m:oMath>
        <m:sSub>
          <m:sSubPr>
            <m:ctrlPr>
              <w:rPr>
                <w:rFonts w:ascii="Cambria Math" w:hAnsi="Cambria Math"/>
                <w:i/>
                <w:lang w:val="en"/>
              </w:rPr>
            </m:ctrlPr>
          </m:sSubPr>
          <m:e>
            <m:sSub>
              <m:sSubPr>
                <m:ctrlPr>
                  <w:rPr>
                    <w:rFonts w:ascii="Cambria Math" w:hAnsi="Cambria Math"/>
                    <w:i/>
                    <w:lang w:val="en"/>
                  </w:rPr>
                </m:ctrlPr>
              </m:sSubPr>
              <m:e>
                <m:r>
                  <w:rPr>
                    <w:rFonts w:ascii="Cambria Math" w:hAnsi="Cambria Math"/>
                    <w:lang w:val="en"/>
                  </w:rPr>
                  <m:t>z</m:t>
                </m:r>
              </m:e>
              <m:sub>
                <m:r>
                  <w:rPr>
                    <w:rFonts w:ascii="Cambria Math" w:hAnsi="Cambria Math"/>
                    <w:lang w:val="en"/>
                  </w:rPr>
                  <m:t>i</m:t>
                </m:r>
              </m:sub>
            </m:sSub>
            <m:r>
              <w:rPr>
                <w:rFonts w:ascii="Cambria Math" w:hAnsi="Cambria Math"/>
                <w:lang w:val="en"/>
              </w:rPr>
              <m:t>=x</m:t>
            </m:r>
          </m:e>
          <m:sub>
            <m:r>
              <w:rPr>
                <w:rFonts w:ascii="Cambria Math" w:hAnsi="Cambria Math"/>
                <w:lang w:val="en"/>
              </w:rPr>
              <m:t>i</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r>
          <w:rPr>
            <w:rFonts w:ascii="Cambria Math" w:hAnsi="Cambria Math"/>
            <w:lang w:val="en"/>
          </w:rPr>
          <m:t>-</m:t>
        </m:r>
        <m:r>
          <m:rPr>
            <m:sty m:val="p"/>
          </m:rPr>
          <w:rPr>
            <w:rFonts w:ascii="Cambria Math" w:hAnsi="Cambria Math"/>
            <w:lang w:val="en"/>
          </w:rPr>
          <m:t>Δ</m:t>
        </m:r>
      </m:oMath>
      <w:r w:rsidR="00C807D0">
        <w:rPr>
          <w:lang w:val="en"/>
        </w:rPr>
        <w:t xml:space="preserve"> depending </w:t>
      </w:r>
      <w:r>
        <w:rPr>
          <w:lang w:val="en"/>
        </w:rPr>
        <w:t>on</w:t>
      </w:r>
      <w:r w:rsidR="00C807D0">
        <w:rPr>
          <w:lang w:val="en"/>
        </w:rPr>
        <w:t xml:space="preserve"> scenario 1 or 2 </w:t>
      </w:r>
      <w:r>
        <w:rPr>
          <w:lang w:val="en"/>
        </w:rPr>
        <w:t>and</w:t>
      </w:r>
      <w:r w:rsidR="00C807D0">
        <w:rPr>
          <w:lang w:val="en"/>
        </w:rPr>
        <w:t xml:space="preserve"> what we wish to test.</w:t>
      </w:r>
    </w:p>
    <w:p w14:paraId="1C65407B" w14:textId="77777777" w:rsidR="00A079E8" w:rsidRDefault="00C807D0" w:rsidP="00C807D0">
      <w:pPr>
        <w:autoSpaceDE w:val="0"/>
        <w:autoSpaceDN w:val="0"/>
        <w:adjustRightInd w:val="0"/>
        <w:spacing w:line="360" w:lineRule="auto"/>
        <w:jc w:val="both"/>
        <w:rPr>
          <w:lang w:val="en"/>
        </w:rPr>
      </w:pPr>
      <w:r>
        <w:rPr>
          <w:lang w:val="en"/>
        </w:rPr>
        <w:t>The sign</w:t>
      </w:r>
      <w:r w:rsidR="00A079E8">
        <w:rPr>
          <w:lang w:val="en"/>
        </w:rPr>
        <w:t>ed rank</w:t>
      </w:r>
      <w:r>
        <w:rPr>
          <w:lang w:val="en"/>
        </w:rPr>
        <w:t xml:space="preserve"> test statistic </w:t>
      </w:r>
      <w:r w:rsidR="00C5187A">
        <w:rPr>
          <w:lang w:val="en"/>
        </w:rPr>
        <w:t xml:space="preserve">due to positive sign </w:t>
      </w:r>
      <w:r>
        <w:rPr>
          <w:lang w:val="en"/>
        </w:rPr>
        <w:t xml:space="preserve">is </w:t>
      </w:r>
      <w:r w:rsidR="00A079E8">
        <w:rPr>
          <w:lang w:val="en"/>
        </w:rPr>
        <w:t>defined as</w:t>
      </w:r>
    </w:p>
    <w:p w14:paraId="73675E43" w14:textId="77777777" w:rsidR="00A079E8" w:rsidRPr="00C5187A" w:rsidRDefault="008623CB" w:rsidP="00A079E8">
      <w:pPr>
        <w:autoSpaceDE w:val="0"/>
        <w:autoSpaceDN w:val="0"/>
        <w:adjustRightInd w:val="0"/>
        <w:spacing w:line="360" w:lineRule="auto"/>
        <w:jc w:val="both"/>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F98174A" w14:textId="77777777" w:rsidR="00C5187A" w:rsidRDefault="00C5187A" w:rsidP="00A079E8">
      <w:pPr>
        <w:autoSpaceDE w:val="0"/>
        <w:autoSpaceDN w:val="0"/>
        <w:adjustRightInd w:val="0"/>
        <w:spacing w:line="360" w:lineRule="auto"/>
        <w:jc w:val="both"/>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&gt;0</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=rank(</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t>.</w:t>
      </w:r>
    </w:p>
    <w:p w14:paraId="68C261E6" w14:textId="77777777" w:rsidR="00C5187A" w:rsidRDefault="00B32617" w:rsidP="00A079E8">
      <w:pPr>
        <w:autoSpaceDE w:val="0"/>
        <w:autoSpaceDN w:val="0"/>
        <w:adjustRightInd w:val="0"/>
        <w:spacing w:line="360" w:lineRule="auto"/>
        <w:jc w:val="both"/>
        <w:rPr>
          <w:lang w:val="en"/>
        </w:rPr>
      </w:pPr>
      <w:r>
        <w:rPr>
          <w:lang w:val="en"/>
        </w:rPr>
        <w:t xml:space="preserve">The </w:t>
      </w:r>
      <w:r w:rsidR="00C5187A">
        <w:rPr>
          <w:lang w:val="en"/>
        </w:rPr>
        <w:t>sign rank statistic due to the negative sign is defined as follows:</w:t>
      </w:r>
    </w:p>
    <w:p w14:paraId="0432A39A" w14:textId="77777777" w:rsidR="00C5187A" w:rsidRPr="00C5187A" w:rsidRDefault="008623CB" w:rsidP="00C5187A">
      <w:pPr>
        <w:autoSpaceDE w:val="0"/>
        <w:autoSpaceDN w:val="0"/>
        <w:adjustRightInd w:val="0"/>
        <w:spacing w:line="360" w:lineRule="auto"/>
        <w:jc w:val="both"/>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25BB05C4" w14:textId="77777777" w:rsidR="00523C18" w:rsidRPr="00523C18" w:rsidRDefault="009F2AB4" w:rsidP="00523C18">
      <w:pPr>
        <w:autoSpaceDE w:val="0"/>
        <w:autoSpaceDN w:val="0"/>
        <w:adjustRightInd w:val="0"/>
        <w:spacing w:line="360" w:lineRule="auto"/>
        <w:jc w:val="both"/>
      </w:pPr>
      <w:r>
        <w:rPr>
          <w:rFonts w:eastAsiaTheme="minorEastAsia"/>
        </w:rPr>
        <w:t xml:space="preserve">Under the null hypothesis,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23C18">
        <w:rPr>
          <w:rFonts w:eastAsiaTheme="minorEastAsia"/>
        </w:rPr>
        <w:t xml:space="preserve"> and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523C18">
        <w:rPr>
          <w:rFonts w:eastAsiaTheme="minorEastAsia"/>
        </w:rPr>
        <w:t xml:space="preserve">) are both distributed as </w:t>
      </w:r>
      <m:oMath>
        <m:r>
          <w:rPr>
            <w:rFonts w:ascii="Cambria Math" w:eastAsiaTheme="minorEastAsia" w:hAnsi="Cambria Math"/>
          </w:rPr>
          <m:t>Bernoulli(1/2)</m:t>
        </m:r>
      </m:oMath>
      <w:r w:rsidR="00523C18">
        <w:rPr>
          <w:rFonts w:eastAsiaTheme="minorEastAsia"/>
        </w:rPr>
        <w:t xml:space="preserve"> and it follows that </w:t>
      </w:r>
      <m:oMath>
        <m:r>
          <m:rPr>
            <m:sty m:val="p"/>
          </m:rPr>
          <w:rPr>
            <w:rFonts w:ascii="Cambria Math" w:hAnsi="Cambria Math"/>
          </w:rPr>
          <w:br/>
        </m:r>
      </m:oMath>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4</m:t>
              </m:r>
            </m:den>
          </m:f>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2D8FA3C" w14:textId="77777777" w:rsidR="00523C18" w:rsidRPr="00C5187A" w:rsidRDefault="00523C18" w:rsidP="00523C18">
      <w:pPr>
        <w:autoSpaceDE w:val="0"/>
        <w:autoSpaceDN w:val="0"/>
        <w:adjustRightInd w:val="0"/>
        <w:spacing w:line="360" w:lineRule="auto"/>
        <w:jc w:val="both"/>
      </w:pPr>
      <m:oMathPara>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24</m:t>
              </m:r>
            </m:den>
          </m:f>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90494F5" w14:textId="77777777" w:rsidR="009F2AB4" w:rsidRPr="00740B7A" w:rsidRDefault="0053266B" w:rsidP="00523C18">
      <w:pPr>
        <w:autoSpaceDE w:val="0"/>
        <w:autoSpaceDN w:val="0"/>
        <w:adjustRightInd w:val="0"/>
        <w:spacing w:line="360" w:lineRule="auto"/>
        <w:rPr>
          <w:rFonts w:eastAsiaTheme="minorEastAsia"/>
        </w:rPr>
      </w:pPr>
      <w:r>
        <w:rPr>
          <w:rFonts w:eastAsiaTheme="minorEastAsia"/>
        </w:rPr>
        <w:t>A</w:t>
      </w:r>
      <w:r w:rsidR="00523C18">
        <w:rPr>
          <w:rFonts w:eastAsiaTheme="minorEastAsia"/>
        </w:rPr>
        <w:t xml:space="preserve">n exact distribution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523C18">
        <w:rPr>
          <w:rFonts w:eastAsiaTheme="minorEastAsia"/>
        </w:rPr>
        <w:t xml:space="preserve"> is unknown, </w:t>
      </w:r>
      <w:r>
        <w:rPr>
          <w:rFonts w:eastAsiaTheme="minorEastAsia"/>
        </w:rPr>
        <w:t xml:space="preserve">but </w:t>
      </w:r>
      <w:r w:rsidR="00523C18">
        <w:rPr>
          <w:rFonts w:eastAsiaTheme="minorEastAsia"/>
        </w:rPr>
        <w:t xml:space="preserve">a normal approximation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9F2AB4">
        <w:rPr>
          <w:rFonts w:eastAsiaTheme="minorEastAsia"/>
        </w:rPr>
        <w:t xml:space="preserve"> </w:t>
      </w:r>
      <w:r w:rsidR="00523C18">
        <w:rPr>
          <w:rFonts w:eastAsiaTheme="minorEastAsia"/>
        </w:rPr>
        <w:t>with continuity correction is given by</w:t>
      </w:r>
      <w:r w:rsidR="009F2AB4" w:rsidRPr="00740B7A">
        <w:rPr>
          <w:rFonts w:eastAsiaTheme="minorEastAsia"/>
        </w:rPr>
        <w:t xml:space="preserve"> </w:t>
      </w:r>
    </w:p>
    <w:p w14:paraId="2FD34795" w14:textId="77777777" w:rsidR="009F2AB4" w:rsidRPr="0005506F" w:rsidRDefault="009F2AB4" w:rsidP="009F2AB4">
      <w:pPr>
        <w:autoSpaceDE w:val="0"/>
        <w:autoSpaceDN w:val="0"/>
        <w:adjustRightInd w:val="0"/>
        <w:spacing w:line="360" w:lineRule="auto"/>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eastAsiaTheme="minorEastAsia" w:hAnsi="Cambria Math"/>
                </w:rPr>
                <m:t>-0.5</m:t>
              </m:r>
            </m:num>
            <m:den>
              <m:rad>
                <m:radPr>
                  <m:degHide m:val="1"/>
                  <m:ctrlPr>
                    <w:rPr>
                      <w:rFonts w:ascii="Cambria Math" w:eastAsiaTheme="minorEastAsia" w:hAnsi="Cambria Math"/>
                      <w:i/>
                    </w:rPr>
                  </m:ctrlPr>
                </m:radPr>
                <m:deg/>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rad>
            </m:den>
          </m:f>
          <m:r>
            <w:rPr>
              <w:rFonts w:ascii="Cambria Math" w:eastAsiaTheme="minorEastAsia" w:hAnsi="Cambria Math"/>
            </w:rPr>
            <m:t>~N(0,1)</m:t>
          </m:r>
        </m:oMath>
      </m:oMathPara>
    </w:p>
    <w:p w14:paraId="576DEB08" w14:textId="77777777" w:rsidR="009F2AB4" w:rsidRDefault="00523C18" w:rsidP="009F2AB4">
      <w:pPr>
        <w:autoSpaceDE w:val="0"/>
        <w:autoSpaceDN w:val="0"/>
        <w:adjustRightInd w:val="0"/>
        <w:spacing w:line="360" w:lineRule="auto"/>
        <w:rPr>
          <w:rFonts w:eastAsiaTheme="minorEastAsia"/>
        </w:rPr>
      </w:pPr>
      <w:r>
        <w:rPr>
          <w:rFonts w:eastAsiaTheme="minorEastAsia"/>
        </w:rPr>
        <w:t xml:space="preserve">A similar approximation follows for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w:t>
      </w:r>
    </w:p>
    <w:p w14:paraId="2EDE6BD2" w14:textId="77777777" w:rsidR="00512362" w:rsidRDefault="00512362" w:rsidP="009F2AB4">
      <w:pPr>
        <w:autoSpaceDE w:val="0"/>
        <w:autoSpaceDN w:val="0"/>
        <w:adjustRightInd w:val="0"/>
        <w:spacing w:line="360" w:lineRule="auto"/>
        <w:rPr>
          <w:rFonts w:eastAsiaTheme="minorEastAsia"/>
        </w:rPr>
      </w:pPr>
      <w:r>
        <w:rPr>
          <w:rFonts w:eastAsiaTheme="minorEastAsia"/>
        </w:rPr>
        <w:t xml:space="preserve">In SAS, the value of the signed rank statistic is the value of the statistic </w:t>
      </w:r>
      <m:oMath>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num>
          <m:den>
            <m:r>
              <w:rPr>
                <w:rFonts w:ascii="Cambria Math" w:eastAsiaTheme="minorEastAsia" w:hAnsi="Cambria Math"/>
              </w:rPr>
              <m:t>2</m:t>
            </m:r>
          </m:den>
        </m:f>
      </m:oMath>
      <w:r>
        <w:rPr>
          <w:rFonts w:eastAsiaTheme="minorEastAsia"/>
        </w:rPr>
        <w:t xml:space="preserve">. </w:t>
      </w:r>
    </w:p>
    <w:p w14:paraId="25DB2FEE" w14:textId="77777777" w:rsidR="00523C18" w:rsidRDefault="00523C18" w:rsidP="009F2AB4">
      <w:pPr>
        <w:autoSpaceDE w:val="0"/>
        <w:autoSpaceDN w:val="0"/>
        <w:adjustRightInd w:val="0"/>
        <w:spacing w:line="360" w:lineRule="auto"/>
        <w:rPr>
          <w:rFonts w:eastAsiaTheme="minorEastAsia"/>
        </w:rPr>
      </w:pPr>
    </w:p>
    <w:p w14:paraId="64CA92BA" w14:textId="77777777" w:rsidR="005F18F0" w:rsidRDefault="005F18F0" w:rsidP="00523C18">
      <w:pPr>
        <w:autoSpaceDE w:val="0"/>
        <w:autoSpaceDN w:val="0"/>
        <w:adjustRightInd w:val="0"/>
        <w:spacing w:line="360" w:lineRule="auto"/>
        <w:rPr>
          <w:rFonts w:eastAsiaTheme="minorEastAsia"/>
        </w:rPr>
      </w:pPr>
      <w:r>
        <w:rPr>
          <w:rFonts w:eastAsiaTheme="minorEastAsia"/>
        </w:rPr>
        <w:t>HW</w:t>
      </w:r>
    </w:p>
    <w:p w14:paraId="4A6BDE88" w14:textId="77777777" w:rsidR="005F18F0" w:rsidRDefault="005F18F0" w:rsidP="005F18F0">
      <w:pPr>
        <w:autoSpaceDE w:val="0"/>
        <w:autoSpaceDN w:val="0"/>
        <w:adjustRightInd w:val="0"/>
        <w:spacing w:line="360" w:lineRule="auto"/>
        <w:rPr>
          <w:rFonts w:eastAsiaTheme="minorEastAsia"/>
        </w:rPr>
      </w:pPr>
      <w:r>
        <w:rPr>
          <w:rFonts w:eastAsiaTheme="minorEastAsia"/>
        </w:rPr>
        <w:t xml:space="preserve">Let us define a test statistic by </w:t>
      </w:r>
      <m:oMath>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num>
          <m:den>
            <m:r>
              <w:rPr>
                <w:rFonts w:ascii="Cambria Math" w:eastAsiaTheme="minorEastAsia" w:hAnsi="Cambria Math"/>
              </w:rPr>
              <m:t>2</m:t>
            </m:r>
          </m:den>
        </m:f>
      </m:oMath>
      <w:r>
        <w:rPr>
          <w:rFonts w:eastAsiaTheme="minorEastAsia"/>
        </w:rPr>
        <w:t>. Show that</w:t>
      </w:r>
    </w:p>
    <w:p w14:paraId="2744F601" w14:textId="77777777" w:rsidR="005F18F0" w:rsidRDefault="005F18F0" w:rsidP="005F18F0">
      <w:pPr>
        <w:pStyle w:val="ListParagraph"/>
        <w:numPr>
          <w:ilvl w:val="0"/>
          <w:numId w:val="15"/>
        </w:numPr>
        <w:autoSpaceDE w:val="0"/>
        <w:autoSpaceDN w:val="0"/>
        <w:adjustRightInd w:val="0"/>
        <w:spacing w:line="360" w:lineRule="auto"/>
        <w:rPr>
          <w:rFonts w:eastAsiaTheme="minorEastAsia"/>
        </w:rPr>
      </w:pP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4</m:t>
            </m:r>
          </m:den>
        </m:f>
      </m:oMath>
    </w:p>
    <w:p w14:paraId="1B9E3BBD" w14:textId="77777777" w:rsidR="005F18F0" w:rsidRDefault="005F18F0" w:rsidP="005F18F0">
      <w:pPr>
        <w:pStyle w:val="ListParagraph"/>
        <w:numPr>
          <w:ilvl w:val="0"/>
          <w:numId w:val="15"/>
        </w:numPr>
        <w:autoSpaceDE w:val="0"/>
        <w:autoSpaceDN w:val="0"/>
        <w:adjustRightInd w:val="0"/>
        <w:spacing w:line="360" w:lineRule="auto"/>
        <w:rPr>
          <w:rFonts w:eastAsiaTheme="minorEastAsia"/>
        </w:rPr>
      </w:pPr>
      <m:oMath>
        <m:r>
          <w:rPr>
            <w:rFonts w:ascii="Cambria Math" w:eastAsiaTheme="minorEastAsia" w:hAnsi="Cambria Math"/>
          </w:rPr>
          <m:t>E(S)=0</m:t>
        </m:r>
      </m:oMath>
      <w:r>
        <w:rPr>
          <w:rFonts w:eastAsiaTheme="minorEastAsia"/>
        </w:rPr>
        <w:t xml:space="preserve"> and </w:t>
      </w:r>
      <m:oMath>
        <m:r>
          <w:rPr>
            <w:rFonts w:ascii="Cambria Math" w:eastAsiaTheme="minorEastAsia" w:hAnsi="Cambria Math"/>
          </w:rPr>
          <m:t>V(S)=</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2n+1</m:t>
                </m:r>
              </m:e>
            </m:d>
          </m:num>
          <m:den>
            <m:r>
              <w:rPr>
                <w:rFonts w:ascii="Cambria Math" w:eastAsiaTheme="minorEastAsia" w:hAnsi="Cambria Math"/>
              </w:rPr>
              <m:t>24</m:t>
            </m:r>
          </m:den>
        </m:f>
      </m:oMath>
    </w:p>
    <w:p w14:paraId="20667E0E" w14:textId="77777777" w:rsidR="005F18F0" w:rsidRPr="005F18F0" w:rsidRDefault="008623CB" w:rsidP="005F18F0">
      <w:pPr>
        <w:pStyle w:val="ListParagraph"/>
        <w:numPr>
          <w:ilvl w:val="0"/>
          <w:numId w:val="15"/>
        </w:numPr>
        <w:autoSpaceDE w:val="0"/>
        <w:autoSpaceDN w:val="0"/>
        <w:adjustRightInd w:val="0"/>
        <w:spacing w:line="36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S-0.5</m:t>
            </m:r>
          </m:num>
          <m:den>
            <m:rad>
              <m:radPr>
                <m:degHide m:val="1"/>
                <m:ctrlPr>
                  <w:rPr>
                    <w:rFonts w:ascii="Cambria Math" w:eastAsiaTheme="minorEastAsia" w:hAnsi="Cambria Math"/>
                    <w:i/>
                  </w:rPr>
                </m:ctrlPr>
              </m:radPr>
              <m:deg/>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S</m:t>
                    </m:r>
                  </m:e>
                </m:d>
              </m:e>
            </m:rad>
          </m:den>
        </m:f>
        <m:r>
          <w:rPr>
            <w:rFonts w:ascii="Cambria Math" w:eastAsiaTheme="minorEastAsia" w:hAnsi="Cambria Math"/>
          </w:rPr>
          <m:t>~N(0,1)</m:t>
        </m:r>
      </m:oMath>
    </w:p>
    <w:p w14:paraId="16FEA200" w14:textId="77777777" w:rsidR="00ED3B8A" w:rsidRDefault="00ED3B8A" w:rsidP="00ED3B8A">
      <w:pPr>
        <w:autoSpaceDE w:val="0"/>
        <w:autoSpaceDN w:val="0"/>
        <w:adjustRightInd w:val="0"/>
        <w:spacing w:line="360" w:lineRule="auto"/>
        <w:rPr>
          <w:rFonts w:eastAsiaTheme="minorEastAsia"/>
        </w:rPr>
      </w:pPr>
      <w:r w:rsidRPr="00ED3B8A">
        <w:rPr>
          <w:rFonts w:eastAsiaTheme="minorEastAsia"/>
        </w:rPr>
        <w:t xml:space="preserve">Hints: </w:t>
      </w:r>
      <w:r>
        <w:rPr>
          <w:rFonts w:eastAsiaTheme="minorEastAsia"/>
        </w:rPr>
        <w:t xml:space="preserve">Starts from the fact that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num>
          <m:den>
            <m:r>
              <w:rPr>
                <w:rFonts w:ascii="Cambria Math" w:eastAsiaTheme="minorEastAsia" w:hAnsi="Cambria Math"/>
              </w:rPr>
              <m:t>2</m:t>
            </m:r>
          </m:den>
        </m:f>
      </m:oMath>
      <w:r>
        <w:rPr>
          <w:rFonts w:eastAsiaTheme="minorEastAsia"/>
        </w:rPr>
        <w:t xml:space="preserve"> and other parts of proofs are obvious.</w:t>
      </w:r>
    </w:p>
    <w:p w14:paraId="41999558" w14:textId="77777777" w:rsidR="00ED3B8A" w:rsidRDefault="00ED49CF" w:rsidP="00ED3B8A">
      <w:pPr>
        <w:autoSpaceDE w:val="0"/>
        <w:autoSpaceDN w:val="0"/>
        <w:adjustRightInd w:val="0"/>
        <w:spacing w:line="360" w:lineRule="auto"/>
        <w:rPr>
          <w:rFonts w:eastAsiaTheme="minorEastAsia"/>
        </w:rPr>
      </w:pPr>
      <w:r w:rsidRPr="00ED49CF">
        <w:rPr>
          <w:rFonts w:eastAsiaTheme="minorEastAsia"/>
          <w:b/>
        </w:rPr>
        <w:t>Note</w:t>
      </w:r>
      <w:r>
        <w:rPr>
          <w:rFonts w:eastAsiaTheme="minorEastAsia"/>
        </w:rPr>
        <w:t xml:space="preserve">: </w:t>
      </w:r>
      <w:r w:rsidR="00ED3B8A" w:rsidRPr="00ED49CF">
        <w:rPr>
          <w:rFonts w:eastAsiaTheme="minorEastAsia"/>
          <w:b/>
          <w:i/>
        </w:rPr>
        <w:t>SAS output provides S as the value of the signed rank test statistic</w:t>
      </w:r>
      <w:r>
        <w:rPr>
          <w:rFonts w:eastAsiaTheme="minorEastAsia"/>
        </w:rPr>
        <w:t xml:space="preserve">. SAS has </w:t>
      </w:r>
      <w:r w:rsidR="00ED3B8A">
        <w:rPr>
          <w:rFonts w:eastAsiaTheme="minorEastAsia"/>
        </w:rPr>
        <w:t>a built-in procedure to output the value of the test statistic</w:t>
      </w:r>
      <w:r>
        <w:rPr>
          <w:rFonts w:eastAsiaTheme="minorEastAsia"/>
        </w:rPr>
        <w:t xml:space="preserve"> S</w:t>
      </w:r>
      <w:r w:rsidR="00ED3B8A">
        <w:rPr>
          <w:rFonts w:eastAsiaTheme="minorEastAsia"/>
        </w:rPr>
        <w:t xml:space="preserve">, along with the p-value via </w:t>
      </w:r>
      <w:r w:rsidR="00ED3B8A" w:rsidRPr="00ED49CF">
        <w:rPr>
          <w:rFonts w:eastAsiaTheme="minorEastAsia"/>
          <w:b/>
        </w:rPr>
        <w:t>proc univariate</w:t>
      </w:r>
      <w:r w:rsidR="00ED3B8A">
        <w:rPr>
          <w:rFonts w:eastAsiaTheme="minorEastAsia"/>
        </w:rPr>
        <w:t xml:space="preserve"> procedure.</w:t>
      </w:r>
    </w:p>
    <w:p w14:paraId="3C03256A" w14:textId="77777777" w:rsidR="003A222C" w:rsidRDefault="003A222C" w:rsidP="003A222C">
      <w:pPr>
        <w:autoSpaceDE w:val="0"/>
        <w:autoSpaceDN w:val="0"/>
        <w:adjustRightInd w:val="0"/>
        <w:spacing w:line="360" w:lineRule="auto"/>
        <w:jc w:val="both"/>
        <w:rPr>
          <w:rFonts w:eastAsiaTheme="minorEastAsia"/>
          <w:b/>
          <w:i/>
          <w:color w:val="FF0000"/>
        </w:rPr>
      </w:pPr>
      <w:r w:rsidRPr="00773865">
        <w:rPr>
          <w:rFonts w:eastAsiaTheme="minorEastAsia"/>
          <w:color w:val="FF0000"/>
        </w:rPr>
        <w:t>Important notes: SAS provides two</w:t>
      </w:r>
      <w:r>
        <w:rPr>
          <w:rFonts w:eastAsiaTheme="minorEastAsia"/>
          <w:color w:val="FF0000"/>
        </w:rPr>
        <w:t>-</w:t>
      </w:r>
      <w:r w:rsidRPr="00773865">
        <w:rPr>
          <w:rFonts w:eastAsiaTheme="minorEastAsia"/>
          <w:color w:val="FF0000"/>
        </w:rPr>
        <w:t>sided p-value</w:t>
      </w:r>
      <w:r>
        <w:rPr>
          <w:rFonts w:eastAsiaTheme="minorEastAsia"/>
          <w:color w:val="FF0000"/>
        </w:rPr>
        <w:t xml:space="preserve"> for signed rank or sign test. </w:t>
      </w:r>
      <w:r w:rsidRPr="00773865">
        <w:rPr>
          <w:rFonts w:eastAsiaTheme="minorEastAsia"/>
          <w:b/>
          <w:i/>
          <w:color w:val="FF0000"/>
        </w:rPr>
        <w:t xml:space="preserve">To find the one-sided p-value, </w:t>
      </w:r>
      <w:r>
        <w:rPr>
          <w:rFonts w:eastAsiaTheme="minorEastAsia"/>
          <w:b/>
          <w:i/>
          <w:color w:val="FF0000"/>
        </w:rPr>
        <w:t>use the following rule</w:t>
      </w:r>
    </w:p>
    <w:p w14:paraId="5FBF222E" w14:textId="77777777" w:rsidR="003A222C" w:rsidRDefault="003A222C" w:rsidP="003A222C">
      <w:pPr>
        <w:autoSpaceDE w:val="0"/>
        <w:autoSpaceDN w:val="0"/>
        <w:adjustRightInd w:val="0"/>
        <w:spacing w:line="360" w:lineRule="auto"/>
        <w:ind w:left="360"/>
        <w:jc w:val="both"/>
        <w:rPr>
          <w:rFonts w:eastAsiaTheme="minorEastAsia"/>
          <w:color w:val="FF0000"/>
        </w:rPr>
      </w:pPr>
      <w:r>
        <w:rPr>
          <w:rFonts w:eastAsiaTheme="minorEastAsia"/>
          <w:color w:val="FF0000"/>
        </w:rPr>
        <w:t xml:space="preserve">(i) </w:t>
      </w:r>
      <w:r w:rsidRPr="00B71C27">
        <w:rPr>
          <w:rFonts w:eastAsiaTheme="minorEastAsia"/>
          <w:color w:val="FF0000"/>
        </w:rPr>
        <w:t>Divide the two-sided p-value by 2</w:t>
      </w:r>
    </w:p>
    <w:p w14:paraId="428F3446" w14:textId="77777777" w:rsidR="003A222C" w:rsidRDefault="003A222C" w:rsidP="003A222C">
      <w:pPr>
        <w:autoSpaceDE w:val="0"/>
        <w:autoSpaceDN w:val="0"/>
        <w:adjustRightInd w:val="0"/>
        <w:spacing w:line="360" w:lineRule="auto"/>
        <w:ind w:left="360"/>
        <w:jc w:val="both"/>
        <w:rPr>
          <w:rFonts w:eastAsiaTheme="minorEastAsia"/>
          <w:color w:val="FF0000"/>
        </w:rPr>
      </w:pPr>
      <w:r>
        <w:rPr>
          <w:rFonts w:eastAsiaTheme="minorEastAsia"/>
          <w:color w:val="FF0000"/>
        </w:rPr>
        <w:t xml:space="preserve">(ii) If the test statistic is positive, the value obtained in (i) is the </w:t>
      </w:r>
      <w:r w:rsidRPr="00B71C27">
        <w:rPr>
          <w:rFonts w:eastAsiaTheme="minorEastAsia"/>
          <w:color w:val="FF0000"/>
        </w:rPr>
        <w:t>right-tailed p-value (pR)</w:t>
      </w:r>
      <w:r>
        <w:rPr>
          <w:rFonts w:eastAsiaTheme="minorEastAsia"/>
          <w:color w:val="FF0000"/>
        </w:rPr>
        <w:t>, and the left-tailed p-value is pL=1-pR.</w:t>
      </w:r>
    </w:p>
    <w:p w14:paraId="0AD53B0C" w14:textId="77777777" w:rsidR="003A222C" w:rsidRPr="00B71C27" w:rsidRDefault="003A222C" w:rsidP="003A222C">
      <w:pPr>
        <w:autoSpaceDE w:val="0"/>
        <w:autoSpaceDN w:val="0"/>
        <w:adjustRightInd w:val="0"/>
        <w:spacing w:line="360" w:lineRule="auto"/>
        <w:ind w:left="360"/>
        <w:jc w:val="both"/>
        <w:rPr>
          <w:rFonts w:eastAsiaTheme="minorEastAsia"/>
          <w:color w:val="FF0000"/>
        </w:rPr>
      </w:pPr>
      <w:r>
        <w:rPr>
          <w:rFonts w:eastAsiaTheme="minorEastAsia"/>
          <w:color w:val="FF0000"/>
        </w:rPr>
        <w:t xml:space="preserve">(iii) If the </w:t>
      </w:r>
      <w:r w:rsidRPr="00B71C27">
        <w:rPr>
          <w:rFonts w:eastAsiaTheme="minorEastAsia"/>
          <w:color w:val="FF0000"/>
        </w:rPr>
        <w:t xml:space="preserve">test statistic is </w:t>
      </w:r>
      <w:r>
        <w:rPr>
          <w:rFonts w:eastAsiaTheme="minorEastAsia"/>
          <w:color w:val="FF0000"/>
        </w:rPr>
        <w:t xml:space="preserve">negative, the value obtained in (i) is the left-tailed p-value </w:t>
      </w:r>
      <w:r w:rsidRPr="00B71C27">
        <w:rPr>
          <w:rFonts w:eastAsiaTheme="minorEastAsia"/>
          <w:color w:val="FF0000"/>
        </w:rPr>
        <w:t>(pL)</w:t>
      </w:r>
      <w:r>
        <w:rPr>
          <w:rFonts w:eastAsiaTheme="minorEastAsia"/>
          <w:color w:val="FF0000"/>
        </w:rPr>
        <w:t>, and the right-tailed p-value pR=1-pL.</w:t>
      </w:r>
    </w:p>
    <w:p w14:paraId="3146F821" w14:textId="77777777" w:rsidR="00ED49CF" w:rsidRDefault="00ED49CF" w:rsidP="00ED3B8A">
      <w:pPr>
        <w:autoSpaceDE w:val="0"/>
        <w:autoSpaceDN w:val="0"/>
        <w:adjustRightInd w:val="0"/>
        <w:spacing w:line="360" w:lineRule="auto"/>
        <w:rPr>
          <w:rFonts w:eastAsiaTheme="minorEastAsia"/>
        </w:rPr>
      </w:pPr>
    </w:p>
    <w:p w14:paraId="0AA9C962" w14:textId="77777777" w:rsidR="000B351C" w:rsidRPr="00B73CF4" w:rsidRDefault="00B73CF4" w:rsidP="000B351C">
      <w:pPr>
        <w:pStyle w:val="Title"/>
        <w:shd w:val="clear" w:color="auto" w:fill="DBE5F1" w:themeFill="accent1" w:themeFillTint="33"/>
        <w:spacing w:line="276" w:lineRule="auto"/>
        <w:rPr>
          <w:rFonts w:ascii="Times New Roman" w:hAnsi="Times New Roman" w:cs="Times New Roman"/>
          <w:b/>
          <w:sz w:val="32"/>
          <w:szCs w:val="32"/>
        </w:rPr>
      </w:pPr>
      <w:r w:rsidRPr="00B73CF4">
        <w:rPr>
          <w:rFonts w:ascii="Times New Roman" w:hAnsi="Times New Roman" w:cs="Times New Roman"/>
          <w:b/>
          <w:sz w:val="32"/>
          <w:szCs w:val="32"/>
        </w:rPr>
        <w:t>Example 9.2 (</w:t>
      </w:r>
      <w:r w:rsidR="000B351C" w:rsidRPr="00B73CF4">
        <w:rPr>
          <w:rFonts w:ascii="Times New Roman" w:hAnsi="Times New Roman" w:cs="Times New Roman"/>
          <w:b/>
          <w:sz w:val="32"/>
          <w:szCs w:val="32"/>
        </w:rPr>
        <w:t xml:space="preserve">Act </w:t>
      </w:r>
      <w:r w:rsidRPr="00B73CF4">
        <w:rPr>
          <w:rFonts w:ascii="Times New Roman" w:hAnsi="Times New Roman" w:cs="Times New Roman"/>
          <w:b/>
          <w:sz w:val="32"/>
          <w:szCs w:val="32"/>
        </w:rPr>
        <w:t>9.2</w:t>
      </w:r>
      <w:r w:rsidR="000B351C" w:rsidRPr="00B73CF4">
        <w:rPr>
          <w:rFonts w:ascii="Times New Roman" w:hAnsi="Times New Roman" w:cs="Times New Roman"/>
          <w:b/>
          <w:sz w:val="32"/>
          <w:szCs w:val="32"/>
        </w:rPr>
        <w:t>: Appl</w:t>
      </w:r>
      <w:r w:rsidRPr="00B73CF4">
        <w:rPr>
          <w:rFonts w:ascii="Times New Roman" w:hAnsi="Times New Roman" w:cs="Times New Roman"/>
          <w:b/>
          <w:sz w:val="32"/>
          <w:szCs w:val="32"/>
        </w:rPr>
        <w:t xml:space="preserve">ication of </w:t>
      </w:r>
      <w:r w:rsidR="000B351C" w:rsidRPr="00B73CF4">
        <w:rPr>
          <w:rFonts w:ascii="Times New Roman" w:hAnsi="Times New Roman" w:cs="Times New Roman"/>
          <w:b/>
          <w:sz w:val="32"/>
          <w:szCs w:val="32"/>
        </w:rPr>
        <w:t>Signed Rank Test</w:t>
      </w:r>
      <w:r w:rsidRPr="00B73CF4">
        <w:rPr>
          <w:rFonts w:ascii="Times New Roman" w:hAnsi="Times New Roman" w:cs="Times New Roman"/>
          <w:b/>
          <w:sz w:val="32"/>
          <w:szCs w:val="32"/>
        </w:rPr>
        <w:t>)</w:t>
      </w:r>
    </w:p>
    <w:p w14:paraId="2E9F5B57" w14:textId="77777777" w:rsidR="000B351C" w:rsidRDefault="000B351C" w:rsidP="000B351C">
      <w:pPr>
        <w:autoSpaceDE w:val="0"/>
        <w:autoSpaceDN w:val="0"/>
        <w:adjustRightInd w:val="0"/>
        <w:spacing w:line="360" w:lineRule="auto"/>
        <w:rPr>
          <w:rFonts w:eastAsiaTheme="minorEastAsia"/>
        </w:rPr>
      </w:pPr>
      <w:r>
        <w:rPr>
          <w:rFonts w:eastAsiaTheme="minorEastAsia"/>
        </w:rPr>
        <w:t xml:space="preserve">A common symptom of </w:t>
      </w:r>
      <w:r w:rsidRPr="00B73CF4">
        <w:rPr>
          <w:rFonts w:eastAsiaTheme="minorEastAsia"/>
          <w:b/>
        </w:rPr>
        <w:t>otitis media</w:t>
      </w:r>
      <w:r>
        <w:rPr>
          <w:rFonts w:eastAsiaTheme="minorEastAsia"/>
        </w:rPr>
        <w:t xml:space="preserve"> in young children is the prolonged presence of fluid in the middle ear, known as middle-ear effusion, which may result in temporary hearing loss and interfere with normal learning skills in the first 2 years of life. One hypothesis is that babies who are breastfed for at least 1 month build up some immunity against the infection and prolonged effusion than bottled-fed babies. In order to test the hypothesis, 24 pairs of babies are considered in a study, where one member is a breastfed baby and the other a bottled-fed baby, having episode of middle-ear effusion. The data below refers to the outcome variables, </w:t>
      </w:r>
      <w:r w:rsidRPr="00630AD6">
        <w:rPr>
          <w:rFonts w:eastAsiaTheme="minorEastAsia"/>
          <w:b/>
        </w:rPr>
        <w:t>duration of middle-ear effusion</w:t>
      </w:r>
      <w:r>
        <w:rPr>
          <w:rFonts w:eastAsiaTheme="minorEastAsia"/>
        </w:rPr>
        <w:t xml:space="preserve"> after the first episode of otitis media, of breastfed and bottle-fed babies.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Print: Data Set WORK.PROB_915"/>
      </w:tblPr>
      <w:tblGrid>
        <w:gridCol w:w="534"/>
        <w:gridCol w:w="1200"/>
        <w:gridCol w:w="1147"/>
      </w:tblGrid>
      <w:tr w:rsidR="000B351C" w:rsidRPr="00EB270D" w14:paraId="59094E72" w14:textId="77777777" w:rsidTr="00580A47">
        <w:trPr>
          <w:tblHeader/>
          <w:jc w:val="center"/>
        </w:trPr>
        <w:tc>
          <w:tcPr>
            <w:tcW w:w="0" w:type="auto"/>
            <w:hideMark/>
          </w:tcPr>
          <w:p w14:paraId="327FEEED" w14:textId="77777777" w:rsidR="000B351C" w:rsidRPr="00EB270D" w:rsidRDefault="000B351C" w:rsidP="00580A47">
            <w:pPr>
              <w:jc w:val="right"/>
              <w:rPr>
                <w:b/>
                <w:bCs/>
              </w:rPr>
            </w:pPr>
            <w:r w:rsidRPr="00EB270D">
              <w:rPr>
                <w:b/>
                <w:bCs/>
              </w:rPr>
              <w:t>Obs</w:t>
            </w:r>
          </w:p>
        </w:tc>
        <w:tc>
          <w:tcPr>
            <w:tcW w:w="0" w:type="auto"/>
            <w:hideMark/>
          </w:tcPr>
          <w:p w14:paraId="70FDB729" w14:textId="77777777" w:rsidR="000B351C" w:rsidRPr="00EB270D" w:rsidRDefault="000B351C" w:rsidP="00580A47">
            <w:pPr>
              <w:jc w:val="right"/>
              <w:rPr>
                <w:b/>
                <w:bCs/>
              </w:rPr>
            </w:pPr>
            <w:r w:rsidRPr="00EB270D">
              <w:rPr>
                <w:b/>
                <w:bCs/>
              </w:rPr>
              <w:t>breast_fed</w:t>
            </w:r>
          </w:p>
        </w:tc>
        <w:tc>
          <w:tcPr>
            <w:tcW w:w="0" w:type="auto"/>
            <w:hideMark/>
          </w:tcPr>
          <w:p w14:paraId="5068A185" w14:textId="77777777" w:rsidR="000B351C" w:rsidRPr="00EB270D" w:rsidRDefault="000B351C" w:rsidP="00580A47">
            <w:pPr>
              <w:jc w:val="right"/>
              <w:rPr>
                <w:b/>
                <w:bCs/>
              </w:rPr>
            </w:pPr>
            <w:r w:rsidRPr="00EB270D">
              <w:rPr>
                <w:b/>
                <w:bCs/>
              </w:rPr>
              <w:t>bottle_fed</w:t>
            </w:r>
          </w:p>
        </w:tc>
      </w:tr>
      <w:tr w:rsidR="000B351C" w:rsidRPr="00EB270D" w14:paraId="3AA12E1C" w14:textId="77777777" w:rsidTr="00580A47">
        <w:trPr>
          <w:jc w:val="center"/>
        </w:trPr>
        <w:tc>
          <w:tcPr>
            <w:tcW w:w="0" w:type="auto"/>
            <w:hideMark/>
          </w:tcPr>
          <w:p w14:paraId="5513512A" w14:textId="77777777" w:rsidR="000B351C" w:rsidRPr="00EB270D" w:rsidRDefault="000B351C" w:rsidP="00580A47">
            <w:pPr>
              <w:jc w:val="right"/>
              <w:rPr>
                <w:b/>
                <w:bCs/>
              </w:rPr>
            </w:pPr>
            <w:r w:rsidRPr="00EB270D">
              <w:rPr>
                <w:b/>
                <w:bCs/>
              </w:rPr>
              <w:t>1</w:t>
            </w:r>
          </w:p>
        </w:tc>
        <w:tc>
          <w:tcPr>
            <w:tcW w:w="0" w:type="auto"/>
            <w:hideMark/>
          </w:tcPr>
          <w:p w14:paraId="611DABB8" w14:textId="77777777" w:rsidR="000B351C" w:rsidRPr="00EB270D" w:rsidRDefault="000B351C" w:rsidP="00580A47">
            <w:pPr>
              <w:jc w:val="right"/>
            </w:pPr>
            <w:r w:rsidRPr="00EB270D">
              <w:t>20</w:t>
            </w:r>
          </w:p>
        </w:tc>
        <w:tc>
          <w:tcPr>
            <w:tcW w:w="0" w:type="auto"/>
            <w:hideMark/>
          </w:tcPr>
          <w:p w14:paraId="4A51AE86" w14:textId="77777777" w:rsidR="000B351C" w:rsidRPr="00EB270D" w:rsidRDefault="000B351C" w:rsidP="00580A47">
            <w:pPr>
              <w:jc w:val="right"/>
            </w:pPr>
            <w:r w:rsidRPr="00EB270D">
              <w:t>18</w:t>
            </w:r>
          </w:p>
        </w:tc>
      </w:tr>
      <w:tr w:rsidR="000B351C" w:rsidRPr="00EB270D" w14:paraId="6F205182" w14:textId="77777777" w:rsidTr="00580A47">
        <w:trPr>
          <w:jc w:val="center"/>
        </w:trPr>
        <w:tc>
          <w:tcPr>
            <w:tcW w:w="0" w:type="auto"/>
            <w:hideMark/>
          </w:tcPr>
          <w:p w14:paraId="5472C36F" w14:textId="77777777" w:rsidR="000B351C" w:rsidRPr="00EB270D" w:rsidRDefault="000B351C" w:rsidP="00580A47">
            <w:pPr>
              <w:jc w:val="right"/>
              <w:rPr>
                <w:b/>
                <w:bCs/>
              </w:rPr>
            </w:pPr>
            <w:r w:rsidRPr="00EB270D">
              <w:rPr>
                <w:b/>
                <w:bCs/>
              </w:rPr>
              <w:t>2</w:t>
            </w:r>
          </w:p>
        </w:tc>
        <w:tc>
          <w:tcPr>
            <w:tcW w:w="0" w:type="auto"/>
            <w:hideMark/>
          </w:tcPr>
          <w:p w14:paraId="51C05C4E" w14:textId="77777777" w:rsidR="000B351C" w:rsidRPr="00EB270D" w:rsidRDefault="000B351C" w:rsidP="00580A47">
            <w:pPr>
              <w:jc w:val="right"/>
            </w:pPr>
            <w:r w:rsidRPr="00EB270D">
              <w:t>11</w:t>
            </w:r>
          </w:p>
        </w:tc>
        <w:tc>
          <w:tcPr>
            <w:tcW w:w="0" w:type="auto"/>
            <w:hideMark/>
          </w:tcPr>
          <w:p w14:paraId="5BA1F427" w14:textId="77777777" w:rsidR="000B351C" w:rsidRPr="00EB270D" w:rsidRDefault="000B351C" w:rsidP="00580A47">
            <w:pPr>
              <w:jc w:val="right"/>
            </w:pPr>
            <w:r w:rsidRPr="00EB270D">
              <w:t>35</w:t>
            </w:r>
          </w:p>
        </w:tc>
      </w:tr>
      <w:tr w:rsidR="000B351C" w:rsidRPr="00EB270D" w14:paraId="1C6FADFA" w14:textId="77777777" w:rsidTr="00580A47">
        <w:trPr>
          <w:jc w:val="center"/>
        </w:trPr>
        <w:tc>
          <w:tcPr>
            <w:tcW w:w="0" w:type="auto"/>
            <w:hideMark/>
          </w:tcPr>
          <w:p w14:paraId="45E3E428" w14:textId="77777777" w:rsidR="000B351C" w:rsidRPr="00EB270D" w:rsidRDefault="000B351C" w:rsidP="00580A47">
            <w:pPr>
              <w:jc w:val="right"/>
              <w:rPr>
                <w:b/>
                <w:bCs/>
              </w:rPr>
            </w:pPr>
            <w:r w:rsidRPr="00EB270D">
              <w:rPr>
                <w:b/>
                <w:bCs/>
              </w:rPr>
              <w:t>3</w:t>
            </w:r>
          </w:p>
        </w:tc>
        <w:tc>
          <w:tcPr>
            <w:tcW w:w="0" w:type="auto"/>
            <w:hideMark/>
          </w:tcPr>
          <w:p w14:paraId="52B4BD27" w14:textId="77777777" w:rsidR="000B351C" w:rsidRPr="00EB270D" w:rsidRDefault="000B351C" w:rsidP="00580A47">
            <w:pPr>
              <w:jc w:val="right"/>
            </w:pPr>
            <w:r w:rsidRPr="00EB270D">
              <w:t>3</w:t>
            </w:r>
          </w:p>
        </w:tc>
        <w:tc>
          <w:tcPr>
            <w:tcW w:w="0" w:type="auto"/>
            <w:hideMark/>
          </w:tcPr>
          <w:p w14:paraId="7AC96D36" w14:textId="77777777" w:rsidR="000B351C" w:rsidRPr="00EB270D" w:rsidRDefault="000B351C" w:rsidP="00580A47">
            <w:pPr>
              <w:jc w:val="right"/>
            </w:pPr>
            <w:r w:rsidRPr="00EB270D">
              <w:t>7</w:t>
            </w:r>
          </w:p>
        </w:tc>
      </w:tr>
      <w:tr w:rsidR="000B351C" w:rsidRPr="00EB270D" w14:paraId="02548054" w14:textId="77777777" w:rsidTr="00580A47">
        <w:trPr>
          <w:jc w:val="center"/>
        </w:trPr>
        <w:tc>
          <w:tcPr>
            <w:tcW w:w="0" w:type="auto"/>
            <w:hideMark/>
          </w:tcPr>
          <w:p w14:paraId="0371FEF4" w14:textId="77777777" w:rsidR="000B351C" w:rsidRPr="00EB270D" w:rsidRDefault="000B351C" w:rsidP="00580A47">
            <w:pPr>
              <w:jc w:val="right"/>
              <w:rPr>
                <w:b/>
                <w:bCs/>
              </w:rPr>
            </w:pPr>
            <w:r w:rsidRPr="00EB270D">
              <w:rPr>
                <w:b/>
                <w:bCs/>
              </w:rPr>
              <w:t>4</w:t>
            </w:r>
          </w:p>
        </w:tc>
        <w:tc>
          <w:tcPr>
            <w:tcW w:w="0" w:type="auto"/>
            <w:hideMark/>
          </w:tcPr>
          <w:p w14:paraId="474E93C8" w14:textId="77777777" w:rsidR="000B351C" w:rsidRPr="00EB270D" w:rsidRDefault="000B351C" w:rsidP="00580A47">
            <w:pPr>
              <w:jc w:val="right"/>
            </w:pPr>
            <w:r w:rsidRPr="00EB270D">
              <w:t>24</w:t>
            </w:r>
          </w:p>
        </w:tc>
        <w:tc>
          <w:tcPr>
            <w:tcW w:w="0" w:type="auto"/>
            <w:hideMark/>
          </w:tcPr>
          <w:p w14:paraId="2C8841E4" w14:textId="77777777" w:rsidR="000B351C" w:rsidRPr="00EB270D" w:rsidRDefault="000B351C" w:rsidP="00580A47">
            <w:pPr>
              <w:jc w:val="right"/>
            </w:pPr>
            <w:r w:rsidRPr="00EB270D">
              <w:t>182</w:t>
            </w:r>
          </w:p>
        </w:tc>
      </w:tr>
      <w:tr w:rsidR="000B351C" w:rsidRPr="00EB270D" w14:paraId="25371158" w14:textId="77777777" w:rsidTr="00580A47">
        <w:trPr>
          <w:jc w:val="center"/>
        </w:trPr>
        <w:tc>
          <w:tcPr>
            <w:tcW w:w="0" w:type="auto"/>
            <w:hideMark/>
          </w:tcPr>
          <w:p w14:paraId="7ECBC857" w14:textId="77777777" w:rsidR="000B351C" w:rsidRPr="00EB270D" w:rsidRDefault="000B351C" w:rsidP="00580A47">
            <w:pPr>
              <w:jc w:val="right"/>
              <w:rPr>
                <w:b/>
                <w:bCs/>
              </w:rPr>
            </w:pPr>
            <w:r w:rsidRPr="00EB270D">
              <w:rPr>
                <w:b/>
                <w:bCs/>
              </w:rPr>
              <w:t>5</w:t>
            </w:r>
          </w:p>
        </w:tc>
        <w:tc>
          <w:tcPr>
            <w:tcW w:w="0" w:type="auto"/>
            <w:hideMark/>
          </w:tcPr>
          <w:p w14:paraId="6AD1A9CA" w14:textId="77777777" w:rsidR="000B351C" w:rsidRPr="00EB270D" w:rsidRDefault="000B351C" w:rsidP="00580A47">
            <w:pPr>
              <w:jc w:val="right"/>
            </w:pPr>
            <w:r w:rsidRPr="00EB270D">
              <w:t>7</w:t>
            </w:r>
          </w:p>
        </w:tc>
        <w:tc>
          <w:tcPr>
            <w:tcW w:w="0" w:type="auto"/>
            <w:hideMark/>
          </w:tcPr>
          <w:p w14:paraId="086BA8CA" w14:textId="77777777" w:rsidR="000B351C" w:rsidRPr="00EB270D" w:rsidRDefault="000B351C" w:rsidP="00580A47">
            <w:pPr>
              <w:jc w:val="right"/>
            </w:pPr>
            <w:r w:rsidRPr="00EB270D">
              <w:t>6</w:t>
            </w:r>
          </w:p>
        </w:tc>
      </w:tr>
      <w:tr w:rsidR="000B351C" w:rsidRPr="00EB270D" w14:paraId="7F4D9B7C" w14:textId="77777777" w:rsidTr="00580A47">
        <w:trPr>
          <w:jc w:val="center"/>
        </w:trPr>
        <w:tc>
          <w:tcPr>
            <w:tcW w:w="0" w:type="auto"/>
            <w:hideMark/>
          </w:tcPr>
          <w:p w14:paraId="4CA12D24" w14:textId="77777777" w:rsidR="000B351C" w:rsidRPr="00EB270D" w:rsidRDefault="000B351C" w:rsidP="00580A47">
            <w:pPr>
              <w:jc w:val="right"/>
              <w:rPr>
                <w:b/>
                <w:bCs/>
              </w:rPr>
            </w:pPr>
            <w:r w:rsidRPr="00EB270D">
              <w:rPr>
                <w:b/>
                <w:bCs/>
              </w:rPr>
              <w:t>6</w:t>
            </w:r>
          </w:p>
        </w:tc>
        <w:tc>
          <w:tcPr>
            <w:tcW w:w="0" w:type="auto"/>
            <w:hideMark/>
          </w:tcPr>
          <w:p w14:paraId="5E4DA58D" w14:textId="77777777" w:rsidR="000B351C" w:rsidRPr="00EB270D" w:rsidRDefault="000B351C" w:rsidP="00580A47">
            <w:pPr>
              <w:jc w:val="right"/>
            </w:pPr>
            <w:r w:rsidRPr="00EB270D">
              <w:t>28</w:t>
            </w:r>
          </w:p>
        </w:tc>
        <w:tc>
          <w:tcPr>
            <w:tcW w:w="0" w:type="auto"/>
            <w:hideMark/>
          </w:tcPr>
          <w:p w14:paraId="63D50C81" w14:textId="77777777" w:rsidR="000B351C" w:rsidRPr="00EB270D" w:rsidRDefault="000B351C" w:rsidP="00580A47">
            <w:pPr>
              <w:jc w:val="right"/>
            </w:pPr>
            <w:r w:rsidRPr="00EB270D">
              <w:t>33</w:t>
            </w:r>
          </w:p>
        </w:tc>
      </w:tr>
      <w:tr w:rsidR="000B351C" w:rsidRPr="00EB270D" w14:paraId="7B3A3E16" w14:textId="77777777" w:rsidTr="00580A47">
        <w:trPr>
          <w:jc w:val="center"/>
        </w:trPr>
        <w:tc>
          <w:tcPr>
            <w:tcW w:w="0" w:type="auto"/>
            <w:hideMark/>
          </w:tcPr>
          <w:p w14:paraId="5F52D018" w14:textId="77777777" w:rsidR="000B351C" w:rsidRPr="00EB270D" w:rsidRDefault="000B351C" w:rsidP="00580A47">
            <w:pPr>
              <w:jc w:val="right"/>
              <w:rPr>
                <w:b/>
                <w:bCs/>
              </w:rPr>
            </w:pPr>
            <w:r w:rsidRPr="00EB270D">
              <w:rPr>
                <w:b/>
                <w:bCs/>
              </w:rPr>
              <w:t>7</w:t>
            </w:r>
          </w:p>
        </w:tc>
        <w:tc>
          <w:tcPr>
            <w:tcW w:w="0" w:type="auto"/>
            <w:hideMark/>
          </w:tcPr>
          <w:p w14:paraId="0705FFDD" w14:textId="77777777" w:rsidR="000B351C" w:rsidRPr="00EB270D" w:rsidRDefault="000B351C" w:rsidP="00580A47">
            <w:pPr>
              <w:jc w:val="right"/>
            </w:pPr>
            <w:r w:rsidRPr="00EB270D">
              <w:t>58</w:t>
            </w:r>
          </w:p>
        </w:tc>
        <w:tc>
          <w:tcPr>
            <w:tcW w:w="0" w:type="auto"/>
            <w:hideMark/>
          </w:tcPr>
          <w:p w14:paraId="0C357E48" w14:textId="77777777" w:rsidR="000B351C" w:rsidRPr="00EB270D" w:rsidRDefault="000B351C" w:rsidP="00580A47">
            <w:pPr>
              <w:jc w:val="right"/>
            </w:pPr>
            <w:r w:rsidRPr="00EB270D">
              <w:t>223</w:t>
            </w:r>
          </w:p>
        </w:tc>
      </w:tr>
      <w:tr w:rsidR="000B351C" w:rsidRPr="00EB270D" w14:paraId="36DD72A7" w14:textId="77777777" w:rsidTr="00580A47">
        <w:trPr>
          <w:jc w:val="center"/>
        </w:trPr>
        <w:tc>
          <w:tcPr>
            <w:tcW w:w="0" w:type="auto"/>
            <w:hideMark/>
          </w:tcPr>
          <w:p w14:paraId="046CB919" w14:textId="77777777" w:rsidR="000B351C" w:rsidRPr="00EB270D" w:rsidRDefault="000B351C" w:rsidP="00580A47">
            <w:pPr>
              <w:jc w:val="right"/>
              <w:rPr>
                <w:b/>
                <w:bCs/>
              </w:rPr>
            </w:pPr>
            <w:r w:rsidRPr="00EB270D">
              <w:rPr>
                <w:b/>
                <w:bCs/>
              </w:rPr>
              <w:t>8</w:t>
            </w:r>
          </w:p>
        </w:tc>
        <w:tc>
          <w:tcPr>
            <w:tcW w:w="0" w:type="auto"/>
            <w:hideMark/>
          </w:tcPr>
          <w:p w14:paraId="5A05A529" w14:textId="77777777" w:rsidR="000B351C" w:rsidRPr="00EB270D" w:rsidRDefault="000B351C" w:rsidP="00580A47">
            <w:pPr>
              <w:jc w:val="right"/>
            </w:pPr>
            <w:r w:rsidRPr="00EB270D">
              <w:t>7</w:t>
            </w:r>
          </w:p>
        </w:tc>
        <w:tc>
          <w:tcPr>
            <w:tcW w:w="0" w:type="auto"/>
            <w:hideMark/>
          </w:tcPr>
          <w:p w14:paraId="259DEEC3" w14:textId="77777777" w:rsidR="000B351C" w:rsidRPr="00EB270D" w:rsidRDefault="000B351C" w:rsidP="00580A47">
            <w:pPr>
              <w:jc w:val="right"/>
            </w:pPr>
            <w:r w:rsidRPr="00EB270D">
              <w:t>7</w:t>
            </w:r>
          </w:p>
        </w:tc>
      </w:tr>
      <w:tr w:rsidR="000B351C" w:rsidRPr="00EB270D" w14:paraId="2D379045" w14:textId="77777777" w:rsidTr="00580A47">
        <w:trPr>
          <w:jc w:val="center"/>
        </w:trPr>
        <w:tc>
          <w:tcPr>
            <w:tcW w:w="0" w:type="auto"/>
            <w:hideMark/>
          </w:tcPr>
          <w:p w14:paraId="688432E7" w14:textId="77777777" w:rsidR="000B351C" w:rsidRPr="00EB270D" w:rsidRDefault="000B351C" w:rsidP="00580A47">
            <w:pPr>
              <w:jc w:val="right"/>
              <w:rPr>
                <w:b/>
                <w:bCs/>
              </w:rPr>
            </w:pPr>
            <w:r w:rsidRPr="00EB270D">
              <w:rPr>
                <w:b/>
                <w:bCs/>
              </w:rPr>
              <w:t>9</w:t>
            </w:r>
          </w:p>
        </w:tc>
        <w:tc>
          <w:tcPr>
            <w:tcW w:w="0" w:type="auto"/>
            <w:hideMark/>
          </w:tcPr>
          <w:p w14:paraId="32A1B7A3" w14:textId="77777777" w:rsidR="000B351C" w:rsidRPr="00EB270D" w:rsidRDefault="000B351C" w:rsidP="00580A47">
            <w:pPr>
              <w:jc w:val="right"/>
            </w:pPr>
            <w:r w:rsidRPr="00EB270D">
              <w:t>39</w:t>
            </w:r>
          </w:p>
        </w:tc>
        <w:tc>
          <w:tcPr>
            <w:tcW w:w="0" w:type="auto"/>
            <w:hideMark/>
          </w:tcPr>
          <w:p w14:paraId="010EBB64" w14:textId="77777777" w:rsidR="000B351C" w:rsidRPr="00EB270D" w:rsidRDefault="000B351C" w:rsidP="00580A47">
            <w:pPr>
              <w:jc w:val="right"/>
            </w:pPr>
            <w:r w:rsidRPr="00EB270D">
              <w:t>57</w:t>
            </w:r>
          </w:p>
        </w:tc>
      </w:tr>
      <w:tr w:rsidR="000B351C" w:rsidRPr="00EB270D" w14:paraId="15B88F73" w14:textId="77777777" w:rsidTr="00580A47">
        <w:trPr>
          <w:jc w:val="center"/>
        </w:trPr>
        <w:tc>
          <w:tcPr>
            <w:tcW w:w="0" w:type="auto"/>
            <w:hideMark/>
          </w:tcPr>
          <w:p w14:paraId="47A66F99" w14:textId="77777777" w:rsidR="000B351C" w:rsidRPr="00EB270D" w:rsidRDefault="000B351C" w:rsidP="00580A47">
            <w:pPr>
              <w:jc w:val="right"/>
              <w:rPr>
                <w:b/>
                <w:bCs/>
              </w:rPr>
            </w:pPr>
            <w:r w:rsidRPr="00EB270D">
              <w:rPr>
                <w:b/>
                <w:bCs/>
              </w:rPr>
              <w:t>10</w:t>
            </w:r>
          </w:p>
        </w:tc>
        <w:tc>
          <w:tcPr>
            <w:tcW w:w="0" w:type="auto"/>
            <w:hideMark/>
          </w:tcPr>
          <w:p w14:paraId="57141F54" w14:textId="77777777" w:rsidR="000B351C" w:rsidRPr="00EB270D" w:rsidRDefault="000B351C" w:rsidP="00580A47">
            <w:pPr>
              <w:jc w:val="right"/>
            </w:pPr>
            <w:r w:rsidRPr="00EB270D">
              <w:t>17</w:t>
            </w:r>
          </w:p>
        </w:tc>
        <w:tc>
          <w:tcPr>
            <w:tcW w:w="0" w:type="auto"/>
            <w:hideMark/>
          </w:tcPr>
          <w:p w14:paraId="3A02BA79" w14:textId="77777777" w:rsidR="000B351C" w:rsidRPr="00EB270D" w:rsidRDefault="000B351C" w:rsidP="00580A47">
            <w:pPr>
              <w:jc w:val="right"/>
            </w:pPr>
            <w:r w:rsidRPr="00EB270D">
              <w:t>76</w:t>
            </w:r>
          </w:p>
        </w:tc>
      </w:tr>
      <w:tr w:rsidR="000B351C" w:rsidRPr="00EB270D" w14:paraId="6E5FA85C" w14:textId="77777777" w:rsidTr="00580A47">
        <w:trPr>
          <w:jc w:val="center"/>
        </w:trPr>
        <w:tc>
          <w:tcPr>
            <w:tcW w:w="0" w:type="auto"/>
            <w:hideMark/>
          </w:tcPr>
          <w:p w14:paraId="6463D9EF" w14:textId="77777777" w:rsidR="000B351C" w:rsidRPr="00EB270D" w:rsidRDefault="000B351C" w:rsidP="00580A47">
            <w:pPr>
              <w:jc w:val="right"/>
              <w:rPr>
                <w:b/>
                <w:bCs/>
              </w:rPr>
            </w:pPr>
            <w:r w:rsidRPr="00EB270D">
              <w:rPr>
                <w:b/>
                <w:bCs/>
              </w:rPr>
              <w:t>11</w:t>
            </w:r>
          </w:p>
        </w:tc>
        <w:tc>
          <w:tcPr>
            <w:tcW w:w="0" w:type="auto"/>
            <w:hideMark/>
          </w:tcPr>
          <w:p w14:paraId="65AC97A3" w14:textId="77777777" w:rsidR="000B351C" w:rsidRPr="00EB270D" w:rsidRDefault="000B351C" w:rsidP="00580A47">
            <w:pPr>
              <w:jc w:val="right"/>
            </w:pPr>
            <w:r w:rsidRPr="00EB270D">
              <w:t>17</w:t>
            </w:r>
          </w:p>
        </w:tc>
        <w:tc>
          <w:tcPr>
            <w:tcW w:w="0" w:type="auto"/>
            <w:hideMark/>
          </w:tcPr>
          <w:p w14:paraId="2942450C" w14:textId="77777777" w:rsidR="000B351C" w:rsidRPr="00EB270D" w:rsidRDefault="000B351C" w:rsidP="00580A47">
            <w:pPr>
              <w:jc w:val="right"/>
            </w:pPr>
            <w:r w:rsidRPr="00EB270D">
              <w:t>186</w:t>
            </w:r>
          </w:p>
        </w:tc>
      </w:tr>
      <w:tr w:rsidR="000B351C" w:rsidRPr="00EB270D" w14:paraId="66A7D145" w14:textId="77777777" w:rsidTr="00580A47">
        <w:trPr>
          <w:jc w:val="center"/>
        </w:trPr>
        <w:tc>
          <w:tcPr>
            <w:tcW w:w="0" w:type="auto"/>
            <w:hideMark/>
          </w:tcPr>
          <w:p w14:paraId="66CACACE" w14:textId="77777777" w:rsidR="000B351C" w:rsidRPr="00EB270D" w:rsidRDefault="000B351C" w:rsidP="00580A47">
            <w:pPr>
              <w:jc w:val="right"/>
              <w:rPr>
                <w:b/>
                <w:bCs/>
              </w:rPr>
            </w:pPr>
            <w:r w:rsidRPr="00EB270D">
              <w:rPr>
                <w:b/>
                <w:bCs/>
              </w:rPr>
              <w:t>12</w:t>
            </w:r>
          </w:p>
        </w:tc>
        <w:tc>
          <w:tcPr>
            <w:tcW w:w="0" w:type="auto"/>
            <w:hideMark/>
          </w:tcPr>
          <w:p w14:paraId="0CD32492" w14:textId="77777777" w:rsidR="000B351C" w:rsidRPr="00EB270D" w:rsidRDefault="000B351C" w:rsidP="00580A47">
            <w:pPr>
              <w:jc w:val="right"/>
            </w:pPr>
            <w:r w:rsidRPr="00EB270D">
              <w:t>12</w:t>
            </w:r>
          </w:p>
        </w:tc>
        <w:tc>
          <w:tcPr>
            <w:tcW w:w="0" w:type="auto"/>
            <w:hideMark/>
          </w:tcPr>
          <w:p w14:paraId="1B2E9F73" w14:textId="77777777" w:rsidR="000B351C" w:rsidRPr="00EB270D" w:rsidRDefault="000B351C" w:rsidP="00580A47">
            <w:pPr>
              <w:jc w:val="right"/>
            </w:pPr>
            <w:r w:rsidRPr="00EB270D">
              <w:t>29</w:t>
            </w:r>
          </w:p>
        </w:tc>
      </w:tr>
      <w:tr w:rsidR="000B351C" w:rsidRPr="00EB270D" w14:paraId="20B14788" w14:textId="77777777" w:rsidTr="00580A47">
        <w:trPr>
          <w:jc w:val="center"/>
        </w:trPr>
        <w:tc>
          <w:tcPr>
            <w:tcW w:w="0" w:type="auto"/>
            <w:hideMark/>
          </w:tcPr>
          <w:p w14:paraId="4F1443BE" w14:textId="77777777" w:rsidR="000B351C" w:rsidRPr="00EB270D" w:rsidRDefault="000B351C" w:rsidP="00580A47">
            <w:pPr>
              <w:jc w:val="right"/>
              <w:rPr>
                <w:b/>
                <w:bCs/>
              </w:rPr>
            </w:pPr>
            <w:r w:rsidRPr="00EB270D">
              <w:rPr>
                <w:b/>
                <w:bCs/>
              </w:rPr>
              <w:t>13</w:t>
            </w:r>
          </w:p>
        </w:tc>
        <w:tc>
          <w:tcPr>
            <w:tcW w:w="0" w:type="auto"/>
            <w:hideMark/>
          </w:tcPr>
          <w:p w14:paraId="5777BDA4" w14:textId="77777777" w:rsidR="000B351C" w:rsidRPr="00EB270D" w:rsidRDefault="000B351C" w:rsidP="00580A47">
            <w:pPr>
              <w:jc w:val="right"/>
            </w:pPr>
            <w:r w:rsidRPr="00EB270D">
              <w:t>52</w:t>
            </w:r>
          </w:p>
        </w:tc>
        <w:tc>
          <w:tcPr>
            <w:tcW w:w="0" w:type="auto"/>
            <w:hideMark/>
          </w:tcPr>
          <w:p w14:paraId="27B332D1" w14:textId="77777777" w:rsidR="000B351C" w:rsidRPr="00EB270D" w:rsidRDefault="000B351C" w:rsidP="00580A47">
            <w:pPr>
              <w:jc w:val="right"/>
            </w:pPr>
            <w:r w:rsidRPr="00EB270D">
              <w:t>39</w:t>
            </w:r>
          </w:p>
        </w:tc>
      </w:tr>
      <w:tr w:rsidR="000B351C" w:rsidRPr="00EB270D" w14:paraId="39BD579B" w14:textId="77777777" w:rsidTr="00580A47">
        <w:trPr>
          <w:jc w:val="center"/>
        </w:trPr>
        <w:tc>
          <w:tcPr>
            <w:tcW w:w="0" w:type="auto"/>
            <w:hideMark/>
          </w:tcPr>
          <w:p w14:paraId="4C11EA72" w14:textId="77777777" w:rsidR="000B351C" w:rsidRPr="00EB270D" w:rsidRDefault="000B351C" w:rsidP="00580A47">
            <w:pPr>
              <w:jc w:val="right"/>
              <w:rPr>
                <w:b/>
                <w:bCs/>
              </w:rPr>
            </w:pPr>
            <w:r w:rsidRPr="00EB270D">
              <w:rPr>
                <w:b/>
                <w:bCs/>
              </w:rPr>
              <w:t>14</w:t>
            </w:r>
          </w:p>
        </w:tc>
        <w:tc>
          <w:tcPr>
            <w:tcW w:w="0" w:type="auto"/>
            <w:hideMark/>
          </w:tcPr>
          <w:p w14:paraId="665C0089" w14:textId="77777777" w:rsidR="000B351C" w:rsidRPr="00EB270D" w:rsidRDefault="000B351C" w:rsidP="00580A47">
            <w:pPr>
              <w:jc w:val="right"/>
            </w:pPr>
            <w:r w:rsidRPr="00EB270D">
              <w:t>14</w:t>
            </w:r>
          </w:p>
        </w:tc>
        <w:tc>
          <w:tcPr>
            <w:tcW w:w="0" w:type="auto"/>
            <w:hideMark/>
          </w:tcPr>
          <w:p w14:paraId="728D81E6" w14:textId="77777777" w:rsidR="000B351C" w:rsidRPr="00EB270D" w:rsidRDefault="000B351C" w:rsidP="00580A47">
            <w:pPr>
              <w:jc w:val="right"/>
            </w:pPr>
            <w:r w:rsidRPr="00EB270D">
              <w:t>15</w:t>
            </w:r>
          </w:p>
        </w:tc>
      </w:tr>
      <w:tr w:rsidR="000B351C" w:rsidRPr="00EB270D" w14:paraId="196CD74F" w14:textId="77777777" w:rsidTr="00580A47">
        <w:trPr>
          <w:jc w:val="center"/>
        </w:trPr>
        <w:tc>
          <w:tcPr>
            <w:tcW w:w="0" w:type="auto"/>
            <w:hideMark/>
          </w:tcPr>
          <w:p w14:paraId="2FD6A34F" w14:textId="77777777" w:rsidR="000B351C" w:rsidRPr="00EB270D" w:rsidRDefault="000B351C" w:rsidP="00580A47">
            <w:pPr>
              <w:jc w:val="right"/>
              <w:rPr>
                <w:b/>
                <w:bCs/>
              </w:rPr>
            </w:pPr>
            <w:r w:rsidRPr="00EB270D">
              <w:rPr>
                <w:b/>
                <w:bCs/>
              </w:rPr>
              <w:t>15</w:t>
            </w:r>
          </w:p>
        </w:tc>
        <w:tc>
          <w:tcPr>
            <w:tcW w:w="0" w:type="auto"/>
            <w:hideMark/>
          </w:tcPr>
          <w:p w14:paraId="5843EAE9" w14:textId="77777777" w:rsidR="000B351C" w:rsidRPr="00EB270D" w:rsidRDefault="000B351C" w:rsidP="00580A47">
            <w:pPr>
              <w:jc w:val="right"/>
            </w:pPr>
            <w:r w:rsidRPr="00EB270D">
              <w:t>12</w:t>
            </w:r>
          </w:p>
        </w:tc>
        <w:tc>
          <w:tcPr>
            <w:tcW w:w="0" w:type="auto"/>
            <w:hideMark/>
          </w:tcPr>
          <w:p w14:paraId="4097C4FC" w14:textId="77777777" w:rsidR="000B351C" w:rsidRPr="00EB270D" w:rsidRDefault="000B351C" w:rsidP="00580A47">
            <w:pPr>
              <w:jc w:val="right"/>
            </w:pPr>
            <w:r w:rsidRPr="00EB270D">
              <w:t>21</w:t>
            </w:r>
          </w:p>
        </w:tc>
      </w:tr>
      <w:tr w:rsidR="000B351C" w:rsidRPr="00EB270D" w14:paraId="5BEC8BAC" w14:textId="77777777" w:rsidTr="00580A47">
        <w:trPr>
          <w:jc w:val="center"/>
        </w:trPr>
        <w:tc>
          <w:tcPr>
            <w:tcW w:w="0" w:type="auto"/>
            <w:hideMark/>
          </w:tcPr>
          <w:p w14:paraId="7F8CAA6B" w14:textId="77777777" w:rsidR="000B351C" w:rsidRPr="00EB270D" w:rsidRDefault="000B351C" w:rsidP="00580A47">
            <w:pPr>
              <w:jc w:val="right"/>
              <w:rPr>
                <w:b/>
                <w:bCs/>
              </w:rPr>
            </w:pPr>
            <w:r w:rsidRPr="00EB270D">
              <w:rPr>
                <w:b/>
                <w:bCs/>
              </w:rPr>
              <w:t>16</w:t>
            </w:r>
          </w:p>
        </w:tc>
        <w:tc>
          <w:tcPr>
            <w:tcW w:w="0" w:type="auto"/>
            <w:hideMark/>
          </w:tcPr>
          <w:p w14:paraId="5272B7F7" w14:textId="77777777" w:rsidR="000B351C" w:rsidRPr="00EB270D" w:rsidRDefault="000B351C" w:rsidP="00580A47">
            <w:pPr>
              <w:jc w:val="right"/>
            </w:pPr>
            <w:r w:rsidRPr="00EB270D">
              <w:t>30</w:t>
            </w:r>
          </w:p>
        </w:tc>
        <w:tc>
          <w:tcPr>
            <w:tcW w:w="0" w:type="auto"/>
            <w:hideMark/>
          </w:tcPr>
          <w:p w14:paraId="16086A8E" w14:textId="77777777" w:rsidR="000B351C" w:rsidRPr="00EB270D" w:rsidRDefault="000B351C" w:rsidP="00580A47">
            <w:pPr>
              <w:jc w:val="right"/>
            </w:pPr>
            <w:r w:rsidRPr="00EB270D">
              <w:t>28</w:t>
            </w:r>
          </w:p>
        </w:tc>
      </w:tr>
      <w:tr w:rsidR="000B351C" w:rsidRPr="00EB270D" w14:paraId="093BE5B8" w14:textId="77777777" w:rsidTr="00580A47">
        <w:trPr>
          <w:jc w:val="center"/>
        </w:trPr>
        <w:tc>
          <w:tcPr>
            <w:tcW w:w="0" w:type="auto"/>
            <w:hideMark/>
          </w:tcPr>
          <w:p w14:paraId="1CB72745" w14:textId="77777777" w:rsidR="000B351C" w:rsidRPr="00EB270D" w:rsidRDefault="000B351C" w:rsidP="00580A47">
            <w:pPr>
              <w:jc w:val="right"/>
              <w:rPr>
                <w:b/>
                <w:bCs/>
              </w:rPr>
            </w:pPr>
            <w:r w:rsidRPr="00EB270D">
              <w:rPr>
                <w:b/>
                <w:bCs/>
              </w:rPr>
              <w:t>17</w:t>
            </w:r>
          </w:p>
        </w:tc>
        <w:tc>
          <w:tcPr>
            <w:tcW w:w="0" w:type="auto"/>
            <w:hideMark/>
          </w:tcPr>
          <w:p w14:paraId="396A371E" w14:textId="77777777" w:rsidR="000B351C" w:rsidRPr="00EB270D" w:rsidRDefault="000B351C" w:rsidP="00580A47">
            <w:pPr>
              <w:jc w:val="right"/>
            </w:pPr>
            <w:r w:rsidRPr="00EB270D">
              <w:t>7</w:t>
            </w:r>
          </w:p>
        </w:tc>
        <w:tc>
          <w:tcPr>
            <w:tcW w:w="0" w:type="auto"/>
            <w:hideMark/>
          </w:tcPr>
          <w:p w14:paraId="3AD14474" w14:textId="77777777" w:rsidR="000B351C" w:rsidRPr="00EB270D" w:rsidRDefault="000B351C" w:rsidP="00580A47">
            <w:pPr>
              <w:jc w:val="right"/>
            </w:pPr>
            <w:r w:rsidRPr="00EB270D">
              <w:t>8</w:t>
            </w:r>
          </w:p>
        </w:tc>
      </w:tr>
      <w:tr w:rsidR="000B351C" w:rsidRPr="00EB270D" w14:paraId="409DF610" w14:textId="77777777" w:rsidTr="00580A47">
        <w:trPr>
          <w:jc w:val="center"/>
        </w:trPr>
        <w:tc>
          <w:tcPr>
            <w:tcW w:w="0" w:type="auto"/>
            <w:hideMark/>
          </w:tcPr>
          <w:p w14:paraId="59E87392" w14:textId="77777777" w:rsidR="000B351C" w:rsidRPr="00EB270D" w:rsidRDefault="000B351C" w:rsidP="00580A47">
            <w:pPr>
              <w:jc w:val="right"/>
              <w:rPr>
                <w:b/>
                <w:bCs/>
              </w:rPr>
            </w:pPr>
            <w:r w:rsidRPr="00EB270D">
              <w:rPr>
                <w:b/>
                <w:bCs/>
              </w:rPr>
              <w:t>18</w:t>
            </w:r>
          </w:p>
        </w:tc>
        <w:tc>
          <w:tcPr>
            <w:tcW w:w="0" w:type="auto"/>
            <w:hideMark/>
          </w:tcPr>
          <w:p w14:paraId="45A69CED" w14:textId="77777777" w:rsidR="000B351C" w:rsidRPr="00EB270D" w:rsidRDefault="000B351C" w:rsidP="00580A47">
            <w:pPr>
              <w:jc w:val="right"/>
            </w:pPr>
            <w:r w:rsidRPr="00EB270D">
              <w:t>15</w:t>
            </w:r>
          </w:p>
        </w:tc>
        <w:tc>
          <w:tcPr>
            <w:tcW w:w="0" w:type="auto"/>
            <w:hideMark/>
          </w:tcPr>
          <w:p w14:paraId="23DF17BA" w14:textId="77777777" w:rsidR="000B351C" w:rsidRPr="00EB270D" w:rsidRDefault="000B351C" w:rsidP="00580A47">
            <w:pPr>
              <w:jc w:val="right"/>
            </w:pPr>
            <w:r w:rsidRPr="00EB270D">
              <w:t>27</w:t>
            </w:r>
          </w:p>
        </w:tc>
      </w:tr>
      <w:tr w:rsidR="000B351C" w:rsidRPr="00EB270D" w14:paraId="18C47EFB" w14:textId="77777777" w:rsidTr="00580A47">
        <w:trPr>
          <w:jc w:val="center"/>
        </w:trPr>
        <w:tc>
          <w:tcPr>
            <w:tcW w:w="0" w:type="auto"/>
            <w:hideMark/>
          </w:tcPr>
          <w:p w14:paraId="06F5A632" w14:textId="77777777" w:rsidR="000B351C" w:rsidRPr="00EB270D" w:rsidRDefault="000B351C" w:rsidP="00580A47">
            <w:pPr>
              <w:jc w:val="right"/>
              <w:rPr>
                <w:b/>
                <w:bCs/>
              </w:rPr>
            </w:pPr>
            <w:r w:rsidRPr="00EB270D">
              <w:rPr>
                <w:b/>
                <w:bCs/>
              </w:rPr>
              <w:t>19</w:t>
            </w:r>
          </w:p>
        </w:tc>
        <w:tc>
          <w:tcPr>
            <w:tcW w:w="0" w:type="auto"/>
            <w:hideMark/>
          </w:tcPr>
          <w:p w14:paraId="18F59299" w14:textId="77777777" w:rsidR="000B351C" w:rsidRPr="00EB270D" w:rsidRDefault="000B351C" w:rsidP="00580A47">
            <w:pPr>
              <w:jc w:val="right"/>
            </w:pPr>
            <w:r w:rsidRPr="00EB270D">
              <w:t>65</w:t>
            </w:r>
          </w:p>
        </w:tc>
        <w:tc>
          <w:tcPr>
            <w:tcW w:w="0" w:type="auto"/>
            <w:hideMark/>
          </w:tcPr>
          <w:p w14:paraId="2005C788" w14:textId="77777777" w:rsidR="000B351C" w:rsidRPr="00EB270D" w:rsidRDefault="000B351C" w:rsidP="00580A47">
            <w:pPr>
              <w:jc w:val="right"/>
            </w:pPr>
            <w:r w:rsidRPr="00EB270D">
              <w:t>77</w:t>
            </w:r>
          </w:p>
        </w:tc>
      </w:tr>
      <w:tr w:rsidR="000B351C" w:rsidRPr="00EB270D" w14:paraId="3737A66A" w14:textId="77777777" w:rsidTr="00580A47">
        <w:trPr>
          <w:jc w:val="center"/>
        </w:trPr>
        <w:tc>
          <w:tcPr>
            <w:tcW w:w="0" w:type="auto"/>
            <w:hideMark/>
          </w:tcPr>
          <w:p w14:paraId="45481D1A" w14:textId="77777777" w:rsidR="000B351C" w:rsidRPr="00EB270D" w:rsidRDefault="000B351C" w:rsidP="00580A47">
            <w:pPr>
              <w:jc w:val="right"/>
              <w:rPr>
                <w:b/>
                <w:bCs/>
              </w:rPr>
            </w:pPr>
            <w:r w:rsidRPr="00EB270D">
              <w:rPr>
                <w:b/>
                <w:bCs/>
              </w:rPr>
              <w:t>20</w:t>
            </w:r>
          </w:p>
        </w:tc>
        <w:tc>
          <w:tcPr>
            <w:tcW w:w="0" w:type="auto"/>
            <w:hideMark/>
          </w:tcPr>
          <w:p w14:paraId="7A9157F1" w14:textId="77777777" w:rsidR="000B351C" w:rsidRPr="00EB270D" w:rsidRDefault="000B351C" w:rsidP="00580A47">
            <w:pPr>
              <w:jc w:val="right"/>
            </w:pPr>
            <w:r w:rsidRPr="00EB270D">
              <w:t>10</w:t>
            </w:r>
          </w:p>
        </w:tc>
        <w:tc>
          <w:tcPr>
            <w:tcW w:w="0" w:type="auto"/>
            <w:hideMark/>
          </w:tcPr>
          <w:p w14:paraId="34E7AF2A" w14:textId="77777777" w:rsidR="000B351C" w:rsidRPr="00EB270D" w:rsidRDefault="000B351C" w:rsidP="00580A47">
            <w:pPr>
              <w:jc w:val="right"/>
            </w:pPr>
            <w:r w:rsidRPr="00EB270D">
              <w:t>12</w:t>
            </w:r>
          </w:p>
        </w:tc>
      </w:tr>
      <w:tr w:rsidR="000B351C" w:rsidRPr="00EB270D" w14:paraId="6B3FFEE5" w14:textId="77777777" w:rsidTr="00580A47">
        <w:trPr>
          <w:jc w:val="center"/>
        </w:trPr>
        <w:tc>
          <w:tcPr>
            <w:tcW w:w="0" w:type="auto"/>
            <w:hideMark/>
          </w:tcPr>
          <w:p w14:paraId="6CF80746" w14:textId="77777777" w:rsidR="000B351C" w:rsidRPr="00EB270D" w:rsidRDefault="000B351C" w:rsidP="00580A47">
            <w:pPr>
              <w:jc w:val="right"/>
              <w:rPr>
                <w:b/>
                <w:bCs/>
              </w:rPr>
            </w:pPr>
            <w:r w:rsidRPr="00EB270D">
              <w:rPr>
                <w:b/>
                <w:bCs/>
              </w:rPr>
              <w:t>21</w:t>
            </w:r>
          </w:p>
        </w:tc>
        <w:tc>
          <w:tcPr>
            <w:tcW w:w="0" w:type="auto"/>
            <w:hideMark/>
          </w:tcPr>
          <w:p w14:paraId="023BEF4F" w14:textId="77777777" w:rsidR="000B351C" w:rsidRPr="00EB270D" w:rsidRDefault="000B351C" w:rsidP="00580A47">
            <w:pPr>
              <w:jc w:val="right"/>
            </w:pPr>
            <w:r w:rsidRPr="00EB270D">
              <w:t>7</w:t>
            </w:r>
          </w:p>
        </w:tc>
        <w:tc>
          <w:tcPr>
            <w:tcW w:w="0" w:type="auto"/>
            <w:hideMark/>
          </w:tcPr>
          <w:p w14:paraId="50586C4F" w14:textId="77777777" w:rsidR="000B351C" w:rsidRPr="00EB270D" w:rsidRDefault="000B351C" w:rsidP="00580A47">
            <w:pPr>
              <w:jc w:val="right"/>
            </w:pPr>
            <w:r w:rsidRPr="00EB270D">
              <w:t>8</w:t>
            </w:r>
          </w:p>
        </w:tc>
      </w:tr>
      <w:tr w:rsidR="000B351C" w:rsidRPr="00EB270D" w14:paraId="56EF10F2" w14:textId="77777777" w:rsidTr="00580A47">
        <w:trPr>
          <w:jc w:val="center"/>
        </w:trPr>
        <w:tc>
          <w:tcPr>
            <w:tcW w:w="0" w:type="auto"/>
            <w:hideMark/>
          </w:tcPr>
          <w:p w14:paraId="11229320" w14:textId="77777777" w:rsidR="000B351C" w:rsidRPr="00EB270D" w:rsidRDefault="000B351C" w:rsidP="00580A47">
            <w:pPr>
              <w:jc w:val="right"/>
              <w:rPr>
                <w:b/>
                <w:bCs/>
              </w:rPr>
            </w:pPr>
            <w:r w:rsidRPr="00EB270D">
              <w:rPr>
                <w:b/>
                <w:bCs/>
              </w:rPr>
              <w:t>22</w:t>
            </w:r>
          </w:p>
        </w:tc>
        <w:tc>
          <w:tcPr>
            <w:tcW w:w="0" w:type="auto"/>
            <w:hideMark/>
          </w:tcPr>
          <w:p w14:paraId="7672F6E2" w14:textId="77777777" w:rsidR="000B351C" w:rsidRPr="00EB270D" w:rsidRDefault="000B351C" w:rsidP="00580A47">
            <w:pPr>
              <w:jc w:val="right"/>
            </w:pPr>
            <w:r w:rsidRPr="00EB270D">
              <w:t>19</w:t>
            </w:r>
          </w:p>
        </w:tc>
        <w:tc>
          <w:tcPr>
            <w:tcW w:w="0" w:type="auto"/>
            <w:hideMark/>
          </w:tcPr>
          <w:p w14:paraId="33762826" w14:textId="77777777" w:rsidR="000B351C" w:rsidRPr="00EB270D" w:rsidRDefault="000B351C" w:rsidP="00580A47">
            <w:pPr>
              <w:jc w:val="right"/>
            </w:pPr>
            <w:r w:rsidRPr="00EB270D">
              <w:t>16</w:t>
            </w:r>
          </w:p>
        </w:tc>
      </w:tr>
      <w:tr w:rsidR="000B351C" w:rsidRPr="00EB270D" w14:paraId="1AEC7220" w14:textId="77777777" w:rsidTr="00580A47">
        <w:trPr>
          <w:jc w:val="center"/>
        </w:trPr>
        <w:tc>
          <w:tcPr>
            <w:tcW w:w="0" w:type="auto"/>
            <w:hideMark/>
          </w:tcPr>
          <w:p w14:paraId="2C69F745" w14:textId="77777777" w:rsidR="000B351C" w:rsidRPr="00EB270D" w:rsidRDefault="000B351C" w:rsidP="00580A47">
            <w:pPr>
              <w:jc w:val="right"/>
              <w:rPr>
                <w:b/>
                <w:bCs/>
              </w:rPr>
            </w:pPr>
            <w:r w:rsidRPr="00EB270D">
              <w:rPr>
                <w:b/>
                <w:bCs/>
              </w:rPr>
              <w:t>23</w:t>
            </w:r>
          </w:p>
        </w:tc>
        <w:tc>
          <w:tcPr>
            <w:tcW w:w="0" w:type="auto"/>
            <w:hideMark/>
          </w:tcPr>
          <w:p w14:paraId="783FE65C" w14:textId="77777777" w:rsidR="000B351C" w:rsidRPr="00EB270D" w:rsidRDefault="000B351C" w:rsidP="00580A47">
            <w:pPr>
              <w:jc w:val="right"/>
            </w:pPr>
            <w:r w:rsidRPr="00EB270D">
              <w:t>34</w:t>
            </w:r>
          </w:p>
        </w:tc>
        <w:tc>
          <w:tcPr>
            <w:tcW w:w="0" w:type="auto"/>
            <w:hideMark/>
          </w:tcPr>
          <w:p w14:paraId="46753E86" w14:textId="77777777" w:rsidR="000B351C" w:rsidRPr="00EB270D" w:rsidRDefault="000B351C" w:rsidP="00580A47">
            <w:pPr>
              <w:jc w:val="right"/>
            </w:pPr>
            <w:r w:rsidRPr="00EB270D">
              <w:t>28</w:t>
            </w:r>
          </w:p>
        </w:tc>
      </w:tr>
      <w:tr w:rsidR="000B351C" w:rsidRPr="00EB270D" w14:paraId="3548E658" w14:textId="77777777" w:rsidTr="00580A47">
        <w:trPr>
          <w:jc w:val="center"/>
        </w:trPr>
        <w:tc>
          <w:tcPr>
            <w:tcW w:w="0" w:type="auto"/>
            <w:hideMark/>
          </w:tcPr>
          <w:p w14:paraId="7BE2E820" w14:textId="77777777" w:rsidR="000B351C" w:rsidRPr="00EB270D" w:rsidRDefault="000B351C" w:rsidP="00580A47">
            <w:pPr>
              <w:jc w:val="right"/>
              <w:rPr>
                <w:b/>
                <w:bCs/>
              </w:rPr>
            </w:pPr>
            <w:r w:rsidRPr="00EB270D">
              <w:rPr>
                <w:b/>
                <w:bCs/>
              </w:rPr>
              <w:t>24</w:t>
            </w:r>
          </w:p>
        </w:tc>
        <w:tc>
          <w:tcPr>
            <w:tcW w:w="0" w:type="auto"/>
            <w:hideMark/>
          </w:tcPr>
          <w:p w14:paraId="4AEFFDCC" w14:textId="77777777" w:rsidR="000B351C" w:rsidRPr="00EB270D" w:rsidRDefault="000B351C" w:rsidP="00580A47">
            <w:pPr>
              <w:jc w:val="right"/>
            </w:pPr>
            <w:r w:rsidRPr="00EB270D">
              <w:t>25</w:t>
            </w:r>
          </w:p>
        </w:tc>
        <w:tc>
          <w:tcPr>
            <w:tcW w:w="0" w:type="auto"/>
            <w:hideMark/>
          </w:tcPr>
          <w:p w14:paraId="73E863C8" w14:textId="77777777" w:rsidR="000B351C" w:rsidRPr="00EB270D" w:rsidRDefault="000B351C" w:rsidP="00580A47">
            <w:pPr>
              <w:jc w:val="right"/>
            </w:pPr>
            <w:r w:rsidRPr="00EB270D">
              <w:t>20</w:t>
            </w:r>
          </w:p>
        </w:tc>
      </w:tr>
    </w:tbl>
    <w:p w14:paraId="48B98D05" w14:textId="77777777" w:rsidR="000B351C" w:rsidRDefault="000B351C" w:rsidP="000B351C">
      <w:pPr>
        <w:autoSpaceDE w:val="0"/>
        <w:autoSpaceDN w:val="0"/>
        <w:adjustRightInd w:val="0"/>
        <w:spacing w:line="360" w:lineRule="auto"/>
        <w:rPr>
          <w:rFonts w:eastAsiaTheme="minorEastAsia"/>
        </w:rPr>
      </w:pPr>
    </w:p>
    <w:p w14:paraId="1163C47F" w14:textId="77777777" w:rsidR="00630AD6" w:rsidRPr="00630AD6" w:rsidRDefault="00630AD6" w:rsidP="000B351C">
      <w:pPr>
        <w:pStyle w:val="ListParagraph"/>
        <w:numPr>
          <w:ilvl w:val="0"/>
          <w:numId w:val="26"/>
        </w:numPr>
        <w:autoSpaceDE w:val="0"/>
        <w:autoSpaceDN w:val="0"/>
        <w:adjustRightInd w:val="0"/>
        <w:spacing w:line="360" w:lineRule="auto"/>
        <w:jc w:val="both"/>
        <w:rPr>
          <w:rFonts w:eastAsiaTheme="minorEastAsia"/>
          <w:lang w:val="en"/>
        </w:rPr>
      </w:pPr>
      <w:r>
        <w:t>Read these data into SAS.</w:t>
      </w:r>
    </w:p>
    <w:p w14:paraId="3B760125" w14:textId="77777777" w:rsidR="00630AD6" w:rsidRPr="00630AD6" w:rsidRDefault="00630AD6" w:rsidP="00630AD6">
      <w:pPr>
        <w:autoSpaceDE w:val="0"/>
        <w:autoSpaceDN w:val="0"/>
        <w:adjustRightInd w:val="0"/>
        <w:spacing w:line="360" w:lineRule="auto"/>
        <w:ind w:left="360"/>
        <w:jc w:val="both"/>
        <w:rPr>
          <w:rFonts w:eastAsiaTheme="minorEastAsia"/>
          <w:lang w:val="en"/>
        </w:rPr>
      </w:pPr>
      <w:r>
        <w:t xml:space="preserve">(b) </w:t>
      </w:r>
      <w:r w:rsidR="00501FA9">
        <w:t xml:space="preserve">Use SAS to </w:t>
      </w:r>
      <w:r w:rsidR="006C6B53">
        <w:t xml:space="preserve">implement </w:t>
      </w:r>
      <w:r>
        <w:t xml:space="preserve">the signed rank test </w:t>
      </w:r>
      <w:r w:rsidR="006C6B53">
        <w:t xml:space="preserve">for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m:t>
            </m:r>
          </m:e>
          <m:sub>
            <m:r>
              <w:rPr>
                <w:rFonts w:ascii="Cambria Math" w:hAnsi="Cambria Math"/>
                <w:lang w:val="en"/>
              </w:rPr>
              <m:t>2</m:t>
            </m:r>
          </m:sub>
        </m:sSub>
        <m:r>
          <w:rPr>
            <w:rFonts w:ascii="Cambria Math" w:hAnsi="Cambria Math"/>
            <w:lang w:val="en"/>
          </w:rPr>
          <m:t>=0</m:t>
        </m:r>
      </m:oMath>
      <w:r w:rsidRPr="00630AD6">
        <w:rPr>
          <w:rFonts w:eastAsiaTheme="minorEastAsia"/>
          <w:lang w:val="en"/>
        </w:rPr>
        <w:t xml:space="preserve"> vs</w:t>
      </w:r>
      <w:r w:rsidRPr="00630AD6">
        <w:rPr>
          <w:rFonts w:eastAsiaTheme="minorEastAsia"/>
        </w:rPr>
        <w:t xml:space="preserve"> the alternative hypothesis </w:t>
      </w:r>
      <m:oMath>
        <m:sSub>
          <m:sSubPr>
            <m:ctrlPr>
              <w:rPr>
                <w:rFonts w:ascii="Cambria Math" w:hAnsi="Cambria Math"/>
                <w:i/>
                <w:lang w:val="en"/>
              </w:rPr>
            </m:ctrlPr>
          </m:sSubPr>
          <m:e>
            <m:r>
              <w:rPr>
                <w:rFonts w:ascii="Cambria Math" w:hAnsi="Cambria Math"/>
                <w:lang w:val="en"/>
              </w:rPr>
              <m:t>H</m:t>
            </m:r>
          </m:e>
          <m:sub>
            <m:r>
              <w:rPr>
                <w:rFonts w:ascii="Cambria Math" w:hAnsi="Cambria Math"/>
                <w:lang w:val="en"/>
              </w:rPr>
              <m:t>a</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m:t>
            </m:r>
          </m:e>
          <m:sub>
            <m:r>
              <w:rPr>
                <w:rFonts w:ascii="Cambria Math" w:hAnsi="Cambria Math"/>
                <w:lang w:val="en"/>
              </w:rPr>
              <m: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θ</m:t>
            </m:r>
          </m:e>
          <m:sub>
            <m:r>
              <w:rPr>
                <w:rFonts w:ascii="Cambria Math" w:hAnsi="Cambria Math"/>
                <w:lang w:val="en"/>
              </w:rPr>
              <m:t>2</m:t>
            </m:r>
          </m:sub>
        </m:sSub>
        <m:r>
          <w:rPr>
            <w:rFonts w:ascii="Cambria Math" w:hAnsi="Cambria Math"/>
            <w:lang w:val="en"/>
          </w:rPr>
          <m:t>&lt;0</m:t>
        </m:r>
      </m:oMath>
      <w:r w:rsidRPr="00630AD6">
        <w:rPr>
          <w:rFonts w:eastAsiaTheme="minorEastAsia"/>
          <w:lang w:val="en"/>
        </w:rPr>
        <w:t xml:space="preserve">, where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xml:space="preserve"> be the median duration of middle-ear effusion in breastfed and bottled-fed babies in the population.</w:t>
      </w:r>
      <w:r w:rsidRPr="00630AD6">
        <w:rPr>
          <w:rFonts w:eastAsiaTheme="minorEastAsia"/>
        </w:rPr>
        <w:t xml:space="preserve"> Note that alternative follows from the fact that babies who are breastfed for at least 1 month build up some immunity against the infection and prolonged effusion to lead to the shorter duration of middle-ear effusion than the bottled-fed babies.</w:t>
      </w:r>
    </w:p>
    <w:p w14:paraId="3916CD72" w14:textId="77777777" w:rsidR="00630AD6" w:rsidRDefault="00630AD6" w:rsidP="00630AD6">
      <w:pPr>
        <w:autoSpaceDE w:val="0"/>
        <w:autoSpaceDN w:val="0"/>
        <w:adjustRightInd w:val="0"/>
        <w:spacing w:line="360" w:lineRule="auto"/>
        <w:ind w:firstLine="360"/>
        <w:jc w:val="both"/>
      </w:pPr>
      <w:r>
        <w:t xml:space="preserve">(c) </w:t>
      </w:r>
      <w:r w:rsidR="000B351C">
        <w:t>Implement the test in SAS, and report value of the test statistic and p-value</w:t>
      </w:r>
      <w:r>
        <w:t>.</w:t>
      </w:r>
    </w:p>
    <w:p w14:paraId="3AD4628F" w14:textId="77777777" w:rsidR="000B351C" w:rsidRPr="00A307FE" w:rsidRDefault="00630AD6" w:rsidP="00630AD6">
      <w:pPr>
        <w:autoSpaceDE w:val="0"/>
        <w:autoSpaceDN w:val="0"/>
        <w:adjustRightInd w:val="0"/>
        <w:spacing w:line="360" w:lineRule="auto"/>
        <w:ind w:firstLine="360"/>
        <w:jc w:val="both"/>
        <w:rPr>
          <w:rFonts w:eastAsiaTheme="minorEastAsia"/>
          <w:lang w:val="en"/>
        </w:rPr>
      </w:pPr>
      <w:r>
        <w:t>(d) W</w:t>
      </w:r>
      <w:r w:rsidR="000B351C">
        <w:t>hat conclusion can you make regarding the test at 5% level of significance?</w:t>
      </w:r>
    </w:p>
    <w:p w14:paraId="00D5E11E" w14:textId="77777777" w:rsidR="000B351C" w:rsidRDefault="000B351C" w:rsidP="000B351C">
      <w:pPr>
        <w:autoSpaceDE w:val="0"/>
        <w:autoSpaceDN w:val="0"/>
        <w:adjustRightInd w:val="0"/>
        <w:spacing w:line="360" w:lineRule="auto"/>
        <w:jc w:val="both"/>
      </w:pPr>
      <w:r>
        <w:t>Solution</w:t>
      </w:r>
    </w:p>
    <w:p w14:paraId="2829F538"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/*****Act 9.2, (a), Ref: problem 9.15, page 366*****/</w:t>
      </w:r>
    </w:p>
    <w:p w14:paraId="6CB13D75"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color w:val="000000"/>
          <w:sz w:val="20"/>
          <w:szCs w:val="20"/>
          <w:shd w:val="clear" w:color="auto" w:fill="FFFFFF"/>
        </w:rPr>
        <w:t xml:space="preserve"> act9pt2;</w:t>
      </w:r>
    </w:p>
    <w:p w14:paraId="668FAE38"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color w:val="000000"/>
          <w:sz w:val="20"/>
          <w:szCs w:val="20"/>
          <w:shd w:val="clear" w:color="auto" w:fill="FFFFFF"/>
        </w:rPr>
        <w:t xml:space="preserve"> breast_fed bottle_fed;</w:t>
      </w:r>
    </w:p>
    <w:p w14:paraId="311B948E"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diff=breast_fed-bottle_fed;</w:t>
      </w:r>
    </w:p>
    <w:p w14:paraId="0A1EC8E2"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cards</w:t>
      </w:r>
      <w:r>
        <w:rPr>
          <w:rFonts w:ascii="Courier New" w:eastAsiaTheme="minorHAnsi" w:hAnsi="Courier New" w:cs="Courier New"/>
          <w:color w:val="000000"/>
          <w:sz w:val="20"/>
          <w:szCs w:val="20"/>
          <w:shd w:val="clear" w:color="auto" w:fill="FFFFFF"/>
        </w:rPr>
        <w:t>;</w:t>
      </w:r>
    </w:p>
    <w:p w14:paraId="5A0D298B"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20 18</w:t>
      </w:r>
    </w:p>
    <w:p w14:paraId="45FF901D"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11 35</w:t>
      </w:r>
    </w:p>
    <w:p w14:paraId="78488179"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3 7</w:t>
      </w:r>
    </w:p>
    <w:p w14:paraId="109BF01A"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24 182</w:t>
      </w:r>
    </w:p>
    <w:p w14:paraId="4956D3B6"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7 6</w:t>
      </w:r>
    </w:p>
    <w:p w14:paraId="2304C4C9"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28 33</w:t>
      </w:r>
    </w:p>
    <w:p w14:paraId="08FE1A6E"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58 223</w:t>
      </w:r>
    </w:p>
    <w:p w14:paraId="1748A569"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7 7 </w:t>
      </w:r>
    </w:p>
    <w:p w14:paraId="58FE7081"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39 57</w:t>
      </w:r>
    </w:p>
    <w:p w14:paraId="342EEA04"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17 76</w:t>
      </w:r>
    </w:p>
    <w:p w14:paraId="06D47D8A"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17 186</w:t>
      </w:r>
    </w:p>
    <w:p w14:paraId="20E0C1B2"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12 29</w:t>
      </w:r>
    </w:p>
    <w:p w14:paraId="697383BB"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52 39</w:t>
      </w:r>
    </w:p>
    <w:p w14:paraId="0F91945F"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14 15</w:t>
      </w:r>
    </w:p>
    <w:p w14:paraId="5EF5C884"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12 21</w:t>
      </w:r>
    </w:p>
    <w:p w14:paraId="161A5F26"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30 28</w:t>
      </w:r>
    </w:p>
    <w:p w14:paraId="0CC0FD90"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 xml:space="preserve">7 8 </w:t>
      </w:r>
    </w:p>
    <w:p w14:paraId="62CC3F19"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15 27</w:t>
      </w:r>
    </w:p>
    <w:p w14:paraId="509D8E5A"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65 77</w:t>
      </w:r>
    </w:p>
    <w:p w14:paraId="476AFE98"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10 12</w:t>
      </w:r>
    </w:p>
    <w:p w14:paraId="6EB5D645"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7 8</w:t>
      </w:r>
    </w:p>
    <w:p w14:paraId="50EA1917"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19 16</w:t>
      </w:r>
    </w:p>
    <w:p w14:paraId="3FD1634B"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34 28</w:t>
      </w:r>
    </w:p>
    <w:p w14:paraId="5EDB0937"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C0"/>
        </w:rPr>
      </w:pPr>
      <w:r>
        <w:rPr>
          <w:rFonts w:ascii="Courier New" w:eastAsiaTheme="minorHAnsi" w:hAnsi="Courier New" w:cs="Courier New"/>
          <w:color w:val="000000"/>
          <w:sz w:val="20"/>
          <w:szCs w:val="20"/>
          <w:shd w:val="clear" w:color="auto" w:fill="FFFFC0"/>
        </w:rPr>
        <w:t>25 20</w:t>
      </w:r>
    </w:p>
    <w:p w14:paraId="13FD5C13"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w:t>
      </w:r>
    </w:p>
    <w:p w14:paraId="79C1F740"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213754DA" w14:textId="77777777" w:rsidR="006C6B53" w:rsidRDefault="006C6B53" w:rsidP="006C6B53">
      <w:pPr>
        <w:autoSpaceDE w:val="0"/>
        <w:autoSpaceDN w:val="0"/>
        <w:adjustRightInd w:val="0"/>
        <w:rPr>
          <w:rFonts w:ascii="Courier New" w:eastAsiaTheme="minorHAnsi" w:hAnsi="Courier New" w:cs="Courier New"/>
          <w:color w:val="008000"/>
          <w:sz w:val="20"/>
          <w:szCs w:val="20"/>
          <w:shd w:val="clear" w:color="auto" w:fill="FFFFFF"/>
        </w:rPr>
      </w:pPr>
      <w:r>
        <w:rPr>
          <w:rFonts w:ascii="Courier New" w:eastAsiaTheme="minorHAnsi" w:hAnsi="Courier New" w:cs="Courier New"/>
          <w:color w:val="008000"/>
          <w:sz w:val="20"/>
          <w:szCs w:val="20"/>
          <w:shd w:val="clear" w:color="auto" w:fill="FFFFFF"/>
        </w:rPr>
        <w:t>/*proc print data=act9pt2;run;</w:t>
      </w:r>
    </w:p>
    <w:p w14:paraId="62BEF9BF" w14:textId="77777777" w:rsidR="006C6B53" w:rsidRDefault="006C6B53" w:rsidP="006C6B53">
      <w:pPr>
        <w:autoSpaceDE w:val="0"/>
        <w:autoSpaceDN w:val="0"/>
        <w:adjustRightInd w:val="0"/>
        <w:rPr>
          <w:rFonts w:ascii="Courier New" w:eastAsiaTheme="minorHAnsi" w:hAnsi="Courier New" w:cs="Courier New"/>
          <w:color w:val="008000"/>
          <w:sz w:val="20"/>
          <w:szCs w:val="20"/>
          <w:shd w:val="clear" w:color="auto" w:fill="FFFFFF"/>
        </w:rPr>
      </w:pPr>
      <w:r>
        <w:rPr>
          <w:rFonts w:ascii="Courier New" w:eastAsiaTheme="minorHAnsi" w:hAnsi="Courier New" w:cs="Courier New"/>
          <w:color w:val="008000"/>
          <w:sz w:val="20"/>
          <w:szCs w:val="20"/>
          <w:shd w:val="clear" w:color="auto" w:fill="FFFFFF"/>
        </w:rPr>
        <w:t>proc univariate data=act9pt2 normal;</w:t>
      </w:r>
    </w:p>
    <w:p w14:paraId="53800A53" w14:textId="77777777" w:rsidR="006C6B53" w:rsidRDefault="006C6B53" w:rsidP="006C6B53">
      <w:pPr>
        <w:autoSpaceDE w:val="0"/>
        <w:autoSpaceDN w:val="0"/>
        <w:adjustRightInd w:val="0"/>
        <w:rPr>
          <w:rFonts w:ascii="Courier New" w:eastAsiaTheme="minorHAnsi" w:hAnsi="Courier New" w:cs="Courier New"/>
          <w:color w:val="008000"/>
          <w:sz w:val="20"/>
          <w:szCs w:val="20"/>
          <w:shd w:val="clear" w:color="auto" w:fill="FFFFFF"/>
        </w:rPr>
      </w:pPr>
      <w:r>
        <w:rPr>
          <w:rFonts w:ascii="Courier New" w:eastAsiaTheme="minorHAnsi" w:hAnsi="Courier New" w:cs="Courier New"/>
          <w:color w:val="008000"/>
          <w:sz w:val="20"/>
          <w:szCs w:val="20"/>
          <w:shd w:val="clear" w:color="auto" w:fill="FFFFFF"/>
        </w:rPr>
        <w:t>var breast_fed bottle_fed;</w:t>
      </w:r>
    </w:p>
    <w:p w14:paraId="7218E83E"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run;*/</w:t>
      </w:r>
    </w:p>
    <w:p w14:paraId="40928769"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p>
    <w:p w14:paraId="5061AEC5"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*proc univariate performs Wilcoxon signed-rank test;</w:t>
      </w:r>
    </w:p>
    <w:p w14:paraId="4E7A9D6C"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=act9pt2;</w:t>
      </w:r>
    </w:p>
    <w:p w14:paraId="50F61A9D"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ods</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select</w:t>
      </w:r>
      <w:r>
        <w:rPr>
          <w:rFonts w:ascii="Courier New" w:eastAsiaTheme="minorHAnsi" w:hAnsi="Courier New" w:cs="Courier New"/>
          <w:color w:val="000000"/>
          <w:sz w:val="20"/>
          <w:szCs w:val="20"/>
          <w:shd w:val="clear" w:color="auto" w:fill="FFFFFF"/>
        </w:rPr>
        <w:t xml:space="preserve"> TestsForLocation;</w:t>
      </w:r>
    </w:p>
    <w:p w14:paraId="0C67E5D6"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"Result (b) &amp; (c) of act 9.2: signed rank test"</w:t>
      </w:r>
      <w:r>
        <w:rPr>
          <w:rFonts w:ascii="Courier New" w:eastAsiaTheme="minorHAnsi" w:hAnsi="Courier New" w:cs="Courier New"/>
          <w:color w:val="000000"/>
          <w:sz w:val="20"/>
          <w:szCs w:val="20"/>
          <w:shd w:val="clear" w:color="auto" w:fill="FFFFFF"/>
        </w:rPr>
        <w:t>;</w:t>
      </w:r>
    </w:p>
    <w:p w14:paraId="08E8EC55" w14:textId="77777777" w:rsidR="006C6B53" w:rsidRDefault="006C6B53" w:rsidP="006C6B5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diff;</w:t>
      </w:r>
    </w:p>
    <w:p w14:paraId="6ABF2516" w14:textId="77777777" w:rsidR="006C6B53" w:rsidRDefault="006C6B53" w:rsidP="006C6B53">
      <w:pPr>
        <w:autoSpaceDE w:val="0"/>
        <w:autoSpaceDN w:val="0"/>
        <w:adjustRightInd w:val="0"/>
        <w:spacing w:line="360" w:lineRule="auto"/>
        <w:jc w:val="both"/>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41FE9D46" w14:textId="77777777" w:rsidR="006C6B53" w:rsidRDefault="006C6B53" w:rsidP="000B351C">
      <w:pPr>
        <w:autoSpaceDE w:val="0"/>
        <w:autoSpaceDN w:val="0"/>
        <w:adjustRightInd w:val="0"/>
        <w:spacing w:line="360" w:lineRule="auto"/>
        <w:jc w:val="both"/>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3A222C" w:rsidRPr="003A222C" w14:paraId="59A6CDB5" w14:textId="77777777" w:rsidTr="003A222C">
        <w:trPr>
          <w:tblCellSpacing w:w="5" w:type="dxa"/>
        </w:trPr>
        <w:tc>
          <w:tcPr>
            <w:tcW w:w="0" w:type="auto"/>
            <w:shd w:val="clear" w:color="auto" w:fill="FAFBFE"/>
            <w:hideMark/>
          </w:tcPr>
          <w:p w14:paraId="5FE46FED" w14:textId="77777777" w:rsidR="003A222C" w:rsidRPr="003A222C" w:rsidRDefault="003A222C" w:rsidP="003A222C">
            <w:pPr>
              <w:jc w:val="center"/>
              <w:rPr>
                <w:rFonts w:ascii="Arial" w:hAnsi="Arial" w:cs="Arial"/>
                <w:color w:val="000000"/>
                <w:sz w:val="20"/>
                <w:szCs w:val="20"/>
              </w:rPr>
            </w:pPr>
            <w:r w:rsidRPr="003A222C">
              <w:rPr>
                <w:rFonts w:ascii="Arial" w:hAnsi="Arial" w:cs="Arial"/>
                <w:color w:val="000000"/>
                <w:sz w:val="20"/>
                <w:szCs w:val="20"/>
              </w:rPr>
              <w:t xml:space="preserve">Result </w:t>
            </w:r>
            <w:r w:rsidR="006C6B53">
              <w:rPr>
                <w:rFonts w:ascii="Arial" w:hAnsi="Arial" w:cs="Arial"/>
                <w:color w:val="000000"/>
                <w:sz w:val="20"/>
                <w:szCs w:val="20"/>
              </w:rPr>
              <w:t xml:space="preserve">(b) &amp; </w:t>
            </w:r>
            <w:r w:rsidRPr="003A222C">
              <w:rPr>
                <w:rFonts w:ascii="Arial" w:hAnsi="Arial" w:cs="Arial"/>
                <w:color w:val="000000"/>
                <w:sz w:val="20"/>
                <w:szCs w:val="20"/>
              </w:rPr>
              <w:t>(</w:t>
            </w:r>
            <w:r>
              <w:rPr>
                <w:rFonts w:ascii="Arial" w:hAnsi="Arial" w:cs="Arial"/>
                <w:color w:val="000000"/>
                <w:sz w:val="20"/>
                <w:szCs w:val="20"/>
              </w:rPr>
              <w:t>c</w:t>
            </w:r>
            <w:r w:rsidRPr="003A222C">
              <w:rPr>
                <w:rFonts w:ascii="Arial" w:hAnsi="Arial" w:cs="Arial"/>
                <w:color w:val="000000"/>
                <w:sz w:val="20"/>
                <w:szCs w:val="20"/>
              </w:rPr>
              <w:t xml:space="preserve">) of act 9.2: </w:t>
            </w:r>
            <w:r w:rsidRPr="003A222C">
              <w:rPr>
                <w:rFonts w:ascii="Arial" w:hAnsi="Arial" w:cs="Arial"/>
                <w:color w:val="FF0000"/>
                <w:sz w:val="20"/>
                <w:szCs w:val="20"/>
              </w:rPr>
              <w:t>signed rank test</w:t>
            </w:r>
          </w:p>
        </w:tc>
      </w:tr>
    </w:tbl>
    <w:p w14:paraId="6F2E8732" w14:textId="77777777" w:rsidR="003A222C" w:rsidRPr="003A222C" w:rsidRDefault="003A222C" w:rsidP="003A222C">
      <w:pPr>
        <w:rPr>
          <w:rFonts w:ascii="Arial" w:hAnsi="Arial" w:cs="Arial"/>
          <w:color w:val="000000"/>
          <w:sz w:val="20"/>
          <w:szCs w:val="20"/>
        </w:rPr>
      </w:pPr>
    </w:p>
    <w:p w14:paraId="67057F53" w14:textId="77777777" w:rsidR="003A222C" w:rsidRPr="003A222C" w:rsidRDefault="003A222C" w:rsidP="003A222C">
      <w:pPr>
        <w:jc w:val="center"/>
        <w:rPr>
          <w:rFonts w:ascii="Arial" w:hAnsi="Arial" w:cs="Arial"/>
          <w:color w:val="000000"/>
          <w:sz w:val="20"/>
          <w:szCs w:val="20"/>
        </w:rPr>
      </w:pPr>
      <w:r w:rsidRPr="003A222C">
        <w:rPr>
          <w:rFonts w:ascii="Arial" w:hAnsi="Arial" w:cs="Arial"/>
          <w:color w:val="000000"/>
          <w:sz w:val="20"/>
          <w:szCs w:val="20"/>
        </w:rPr>
        <w:t>The UNIVARIATE Procedure</w:t>
      </w:r>
    </w:p>
    <w:p w14:paraId="58F27E39" w14:textId="77777777" w:rsidR="003A222C" w:rsidRPr="003A222C" w:rsidRDefault="003A222C" w:rsidP="003A222C">
      <w:pPr>
        <w:jc w:val="center"/>
        <w:rPr>
          <w:rFonts w:ascii="Arial" w:hAnsi="Arial" w:cs="Arial"/>
          <w:color w:val="000000"/>
          <w:sz w:val="20"/>
          <w:szCs w:val="20"/>
        </w:rPr>
      </w:pPr>
      <w:r w:rsidRPr="003A222C">
        <w:rPr>
          <w:rFonts w:ascii="Arial" w:hAnsi="Arial" w:cs="Arial"/>
          <w:color w:val="000000"/>
          <w:sz w:val="20"/>
          <w:szCs w:val="20"/>
        </w:rPr>
        <w:t>Variable: diff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Univariate: Tests For Location"/>
      </w:tblPr>
      <w:tblGrid>
        <w:gridCol w:w="1414"/>
        <w:gridCol w:w="327"/>
        <w:gridCol w:w="840"/>
        <w:gridCol w:w="1079"/>
        <w:gridCol w:w="760"/>
      </w:tblGrid>
      <w:tr w:rsidR="003A222C" w:rsidRPr="003A222C" w14:paraId="0168C929" w14:textId="77777777" w:rsidTr="003A222C">
        <w:trPr>
          <w:tblHeader/>
          <w:jc w:val="center"/>
        </w:trPr>
        <w:tc>
          <w:tcPr>
            <w:tcW w:w="0" w:type="auto"/>
            <w:gridSpan w:val="5"/>
            <w:hideMark/>
          </w:tcPr>
          <w:p w14:paraId="69E14033" w14:textId="77777777" w:rsidR="003A222C" w:rsidRPr="003A222C" w:rsidRDefault="003A222C" w:rsidP="003A222C">
            <w:pPr>
              <w:jc w:val="center"/>
              <w:rPr>
                <w:b/>
                <w:bCs/>
              </w:rPr>
            </w:pPr>
            <w:r w:rsidRPr="003A222C">
              <w:rPr>
                <w:b/>
                <w:bCs/>
              </w:rPr>
              <w:t>Tests for Location: </w:t>
            </w:r>
            <w:r w:rsidRPr="003A222C">
              <w:rPr>
                <w:b/>
                <w:bCs/>
                <w:color w:val="FF0000"/>
              </w:rPr>
              <w:t>Mu0=0</w:t>
            </w:r>
          </w:p>
        </w:tc>
      </w:tr>
      <w:tr w:rsidR="003A222C" w:rsidRPr="003A222C" w14:paraId="7261ECB9" w14:textId="77777777" w:rsidTr="003A222C">
        <w:trPr>
          <w:tblHeader/>
          <w:jc w:val="center"/>
        </w:trPr>
        <w:tc>
          <w:tcPr>
            <w:tcW w:w="0" w:type="auto"/>
            <w:hideMark/>
          </w:tcPr>
          <w:p w14:paraId="2BF9DB33" w14:textId="77777777" w:rsidR="003A222C" w:rsidRPr="003A222C" w:rsidRDefault="003A222C" w:rsidP="003A222C">
            <w:pPr>
              <w:rPr>
                <w:b/>
                <w:bCs/>
              </w:rPr>
            </w:pPr>
            <w:r w:rsidRPr="003A222C">
              <w:rPr>
                <w:b/>
                <w:bCs/>
              </w:rPr>
              <w:t>Test</w:t>
            </w:r>
          </w:p>
        </w:tc>
        <w:tc>
          <w:tcPr>
            <w:tcW w:w="0" w:type="auto"/>
            <w:gridSpan w:val="2"/>
            <w:hideMark/>
          </w:tcPr>
          <w:p w14:paraId="2B5AFAF0" w14:textId="77777777" w:rsidR="003A222C" w:rsidRPr="003A222C" w:rsidRDefault="003A222C" w:rsidP="003A222C">
            <w:pPr>
              <w:jc w:val="center"/>
              <w:rPr>
                <w:b/>
                <w:bCs/>
              </w:rPr>
            </w:pPr>
            <w:r w:rsidRPr="003A222C">
              <w:rPr>
                <w:b/>
                <w:bCs/>
              </w:rPr>
              <w:t>Statistic</w:t>
            </w:r>
          </w:p>
        </w:tc>
        <w:tc>
          <w:tcPr>
            <w:tcW w:w="0" w:type="auto"/>
            <w:gridSpan w:val="2"/>
            <w:hideMark/>
          </w:tcPr>
          <w:p w14:paraId="5C598C22" w14:textId="77777777" w:rsidR="003A222C" w:rsidRPr="003A222C" w:rsidRDefault="003A222C" w:rsidP="003A222C">
            <w:pPr>
              <w:jc w:val="center"/>
              <w:rPr>
                <w:b/>
                <w:bCs/>
              </w:rPr>
            </w:pPr>
            <w:r w:rsidRPr="003A222C">
              <w:rPr>
                <w:b/>
                <w:bCs/>
              </w:rPr>
              <w:t>p Value</w:t>
            </w:r>
          </w:p>
        </w:tc>
      </w:tr>
      <w:tr w:rsidR="003A222C" w:rsidRPr="003A222C" w14:paraId="0A1ADB4D" w14:textId="77777777" w:rsidTr="003A222C">
        <w:trPr>
          <w:jc w:val="center"/>
        </w:trPr>
        <w:tc>
          <w:tcPr>
            <w:tcW w:w="0" w:type="auto"/>
            <w:hideMark/>
          </w:tcPr>
          <w:p w14:paraId="31C35AD0" w14:textId="77777777" w:rsidR="003A222C" w:rsidRPr="003A222C" w:rsidRDefault="003A222C" w:rsidP="003A222C">
            <w:pPr>
              <w:rPr>
                <w:b/>
                <w:bCs/>
              </w:rPr>
            </w:pPr>
            <w:r w:rsidRPr="003A222C">
              <w:rPr>
                <w:b/>
                <w:bCs/>
              </w:rPr>
              <w:t>Student's t</w:t>
            </w:r>
          </w:p>
        </w:tc>
        <w:tc>
          <w:tcPr>
            <w:tcW w:w="0" w:type="auto"/>
            <w:hideMark/>
          </w:tcPr>
          <w:p w14:paraId="2E7F9CBA" w14:textId="77777777" w:rsidR="003A222C" w:rsidRPr="003A222C" w:rsidRDefault="003A222C" w:rsidP="003A222C">
            <w:pPr>
              <w:rPr>
                <w:b/>
                <w:bCs/>
              </w:rPr>
            </w:pPr>
            <w:r w:rsidRPr="003A222C">
              <w:rPr>
                <w:b/>
                <w:bCs/>
              </w:rPr>
              <w:t>t</w:t>
            </w:r>
          </w:p>
        </w:tc>
        <w:tc>
          <w:tcPr>
            <w:tcW w:w="0" w:type="auto"/>
            <w:noWrap/>
            <w:hideMark/>
          </w:tcPr>
          <w:p w14:paraId="70AC6A21" w14:textId="77777777" w:rsidR="003A222C" w:rsidRPr="003A222C" w:rsidRDefault="003A222C" w:rsidP="003A222C">
            <w:pPr>
              <w:jc w:val="right"/>
            </w:pPr>
            <w:r w:rsidRPr="003A222C">
              <w:t>-2.3157</w:t>
            </w:r>
          </w:p>
        </w:tc>
        <w:tc>
          <w:tcPr>
            <w:tcW w:w="0" w:type="auto"/>
            <w:hideMark/>
          </w:tcPr>
          <w:p w14:paraId="217056AC" w14:textId="77777777" w:rsidR="003A222C" w:rsidRPr="003A222C" w:rsidRDefault="003A222C" w:rsidP="003A222C">
            <w:pPr>
              <w:rPr>
                <w:b/>
                <w:bCs/>
              </w:rPr>
            </w:pPr>
            <w:r w:rsidRPr="003A222C">
              <w:rPr>
                <w:b/>
                <w:bCs/>
              </w:rPr>
              <w:t>Pr &gt; |t|</w:t>
            </w:r>
          </w:p>
        </w:tc>
        <w:tc>
          <w:tcPr>
            <w:tcW w:w="0" w:type="auto"/>
            <w:hideMark/>
          </w:tcPr>
          <w:p w14:paraId="6DB9C080" w14:textId="77777777" w:rsidR="003A222C" w:rsidRPr="003A222C" w:rsidRDefault="003A222C" w:rsidP="003A222C">
            <w:pPr>
              <w:jc w:val="right"/>
            </w:pPr>
            <w:r w:rsidRPr="003A222C">
              <w:t>0.0298</w:t>
            </w:r>
          </w:p>
        </w:tc>
      </w:tr>
      <w:tr w:rsidR="003A222C" w:rsidRPr="003A222C" w14:paraId="77EC2FD1" w14:textId="77777777" w:rsidTr="003A222C">
        <w:trPr>
          <w:jc w:val="center"/>
        </w:trPr>
        <w:tc>
          <w:tcPr>
            <w:tcW w:w="0" w:type="auto"/>
            <w:hideMark/>
          </w:tcPr>
          <w:p w14:paraId="435BC28F" w14:textId="77777777" w:rsidR="003A222C" w:rsidRPr="003A222C" w:rsidRDefault="003A222C" w:rsidP="003A222C">
            <w:pPr>
              <w:rPr>
                <w:b/>
                <w:bCs/>
              </w:rPr>
            </w:pPr>
            <w:r w:rsidRPr="003A222C">
              <w:rPr>
                <w:b/>
                <w:bCs/>
              </w:rPr>
              <w:t>Sign</w:t>
            </w:r>
          </w:p>
        </w:tc>
        <w:tc>
          <w:tcPr>
            <w:tcW w:w="0" w:type="auto"/>
            <w:hideMark/>
          </w:tcPr>
          <w:p w14:paraId="3243BA85" w14:textId="77777777" w:rsidR="003A222C" w:rsidRPr="003A222C" w:rsidRDefault="003A222C" w:rsidP="003A222C">
            <w:pPr>
              <w:rPr>
                <w:b/>
                <w:bCs/>
              </w:rPr>
            </w:pPr>
            <w:r w:rsidRPr="003A222C">
              <w:rPr>
                <w:b/>
                <w:bCs/>
              </w:rPr>
              <w:t>M</w:t>
            </w:r>
          </w:p>
        </w:tc>
        <w:tc>
          <w:tcPr>
            <w:tcW w:w="0" w:type="auto"/>
            <w:noWrap/>
            <w:hideMark/>
          </w:tcPr>
          <w:p w14:paraId="6B576099" w14:textId="77777777" w:rsidR="003A222C" w:rsidRPr="003A222C" w:rsidRDefault="003A222C" w:rsidP="003A222C">
            <w:pPr>
              <w:jc w:val="right"/>
            </w:pPr>
            <w:r w:rsidRPr="003A222C">
              <w:t>-4.5</w:t>
            </w:r>
          </w:p>
        </w:tc>
        <w:tc>
          <w:tcPr>
            <w:tcW w:w="0" w:type="auto"/>
            <w:hideMark/>
          </w:tcPr>
          <w:p w14:paraId="1221B716" w14:textId="77777777" w:rsidR="003A222C" w:rsidRPr="003A222C" w:rsidRDefault="003A222C" w:rsidP="003A222C">
            <w:pPr>
              <w:rPr>
                <w:b/>
                <w:bCs/>
              </w:rPr>
            </w:pPr>
            <w:r w:rsidRPr="003A222C">
              <w:rPr>
                <w:b/>
                <w:bCs/>
              </w:rPr>
              <w:t>Pr &gt;= |M|</w:t>
            </w:r>
          </w:p>
        </w:tc>
        <w:tc>
          <w:tcPr>
            <w:tcW w:w="0" w:type="auto"/>
            <w:hideMark/>
          </w:tcPr>
          <w:p w14:paraId="327970E1" w14:textId="77777777" w:rsidR="003A222C" w:rsidRPr="003A222C" w:rsidRDefault="003A222C" w:rsidP="003A222C">
            <w:pPr>
              <w:jc w:val="right"/>
            </w:pPr>
            <w:r w:rsidRPr="003A222C">
              <w:t>0.0931</w:t>
            </w:r>
          </w:p>
        </w:tc>
      </w:tr>
      <w:tr w:rsidR="003A222C" w:rsidRPr="003A222C" w14:paraId="6D7CA275" w14:textId="77777777" w:rsidTr="003A222C">
        <w:trPr>
          <w:jc w:val="center"/>
        </w:trPr>
        <w:tc>
          <w:tcPr>
            <w:tcW w:w="0" w:type="auto"/>
            <w:hideMark/>
          </w:tcPr>
          <w:p w14:paraId="3AF35B17" w14:textId="77777777" w:rsidR="003A222C" w:rsidRPr="003A222C" w:rsidRDefault="003A222C" w:rsidP="003A222C">
            <w:pPr>
              <w:rPr>
                <w:b/>
                <w:bCs/>
                <w:color w:val="FF0000"/>
              </w:rPr>
            </w:pPr>
            <w:r w:rsidRPr="003A222C">
              <w:rPr>
                <w:b/>
                <w:bCs/>
                <w:color w:val="FF0000"/>
              </w:rPr>
              <w:t>Signed Rank</w:t>
            </w:r>
          </w:p>
        </w:tc>
        <w:tc>
          <w:tcPr>
            <w:tcW w:w="0" w:type="auto"/>
            <w:hideMark/>
          </w:tcPr>
          <w:p w14:paraId="24FA4611" w14:textId="77777777" w:rsidR="003A222C" w:rsidRPr="003A222C" w:rsidRDefault="003A222C" w:rsidP="003A222C">
            <w:pPr>
              <w:rPr>
                <w:b/>
                <w:bCs/>
                <w:color w:val="FF0000"/>
              </w:rPr>
            </w:pPr>
            <w:r w:rsidRPr="003A222C">
              <w:rPr>
                <w:b/>
                <w:bCs/>
                <w:color w:val="FF0000"/>
              </w:rPr>
              <w:t>S</w:t>
            </w:r>
          </w:p>
        </w:tc>
        <w:tc>
          <w:tcPr>
            <w:tcW w:w="0" w:type="auto"/>
            <w:noWrap/>
            <w:hideMark/>
          </w:tcPr>
          <w:p w14:paraId="305EC34F" w14:textId="77777777" w:rsidR="003A222C" w:rsidRPr="003A222C" w:rsidRDefault="003A222C" w:rsidP="003A222C">
            <w:pPr>
              <w:jc w:val="right"/>
              <w:rPr>
                <w:color w:val="FF0000"/>
              </w:rPr>
            </w:pPr>
            <w:r w:rsidRPr="003A222C">
              <w:rPr>
                <w:color w:val="FF0000"/>
              </w:rPr>
              <w:t>-77</w:t>
            </w:r>
          </w:p>
        </w:tc>
        <w:tc>
          <w:tcPr>
            <w:tcW w:w="0" w:type="auto"/>
            <w:hideMark/>
          </w:tcPr>
          <w:p w14:paraId="3E776BF7" w14:textId="77777777" w:rsidR="003A222C" w:rsidRPr="003A222C" w:rsidRDefault="003A222C" w:rsidP="003A222C">
            <w:pPr>
              <w:rPr>
                <w:b/>
                <w:bCs/>
                <w:color w:val="FF0000"/>
              </w:rPr>
            </w:pPr>
            <w:r w:rsidRPr="003A222C">
              <w:rPr>
                <w:b/>
                <w:bCs/>
                <w:color w:val="FF0000"/>
              </w:rPr>
              <w:t>Pr &gt;= |S|</w:t>
            </w:r>
          </w:p>
        </w:tc>
        <w:tc>
          <w:tcPr>
            <w:tcW w:w="0" w:type="auto"/>
            <w:hideMark/>
          </w:tcPr>
          <w:p w14:paraId="0675BA67" w14:textId="77777777" w:rsidR="003A222C" w:rsidRPr="003A222C" w:rsidRDefault="003A222C" w:rsidP="003A222C">
            <w:pPr>
              <w:jc w:val="right"/>
              <w:rPr>
                <w:color w:val="FF0000"/>
              </w:rPr>
            </w:pPr>
            <w:r w:rsidRPr="003A222C">
              <w:rPr>
                <w:color w:val="FF0000"/>
              </w:rPr>
              <w:t>0.0154</w:t>
            </w:r>
          </w:p>
        </w:tc>
      </w:tr>
    </w:tbl>
    <w:p w14:paraId="617166AD" w14:textId="77777777" w:rsidR="00630AD6" w:rsidRDefault="00630AD6" w:rsidP="000B351C">
      <w:pPr>
        <w:autoSpaceDE w:val="0"/>
        <w:autoSpaceDN w:val="0"/>
        <w:adjustRightInd w:val="0"/>
        <w:spacing w:line="360" w:lineRule="auto"/>
        <w:jc w:val="both"/>
      </w:pPr>
    </w:p>
    <w:p w14:paraId="567CE492" w14:textId="77777777" w:rsidR="000B351C" w:rsidRPr="00773865" w:rsidRDefault="000B351C" w:rsidP="00773865">
      <w:pPr>
        <w:autoSpaceDE w:val="0"/>
        <w:autoSpaceDN w:val="0"/>
        <w:adjustRightInd w:val="0"/>
        <w:spacing w:line="360" w:lineRule="auto"/>
        <w:jc w:val="both"/>
        <w:rPr>
          <w:rFonts w:eastAsiaTheme="minorEastAsia"/>
          <w:lang w:val="en"/>
        </w:rPr>
      </w:pPr>
      <w:r w:rsidRPr="003A222C">
        <w:rPr>
          <w:rFonts w:eastAsiaTheme="minorEastAsia"/>
        </w:rPr>
        <w:t>The value of the signed rank test statistic is -77</w:t>
      </w:r>
      <w:r w:rsidR="003A222C">
        <w:rPr>
          <w:rFonts w:eastAsiaTheme="minorEastAsia"/>
        </w:rPr>
        <w:t xml:space="preserve"> and </w:t>
      </w:r>
      <w:r w:rsidR="003A222C" w:rsidRPr="006C6B53">
        <w:rPr>
          <w:rFonts w:eastAsiaTheme="minorEastAsia"/>
          <w:highlight w:val="yellow"/>
        </w:rPr>
        <w:t xml:space="preserve">left-tailed p-value is </w:t>
      </w:r>
      <w:r w:rsidRPr="006C6B53">
        <w:rPr>
          <w:rFonts w:eastAsiaTheme="minorEastAsia"/>
          <w:highlight w:val="yellow"/>
        </w:rPr>
        <w:t>0.0154/2=0.0077</w:t>
      </w:r>
      <w:r w:rsidRPr="00773865">
        <w:rPr>
          <w:rFonts w:eastAsiaTheme="minorEastAsia"/>
        </w:rPr>
        <w:t xml:space="preserve">, </w:t>
      </w:r>
      <w:r w:rsidR="003A222C">
        <w:rPr>
          <w:rFonts w:eastAsiaTheme="minorEastAsia"/>
        </w:rPr>
        <w:t>since the value of the test statistic is negative</w:t>
      </w:r>
      <w:r w:rsidRPr="00773865">
        <w:rPr>
          <w:rFonts w:eastAsiaTheme="minorEastAsia"/>
        </w:rPr>
        <w:t>.</w:t>
      </w:r>
    </w:p>
    <w:p w14:paraId="10599A32" w14:textId="77777777" w:rsidR="00B35986" w:rsidRDefault="000B351C" w:rsidP="003A222C">
      <w:pPr>
        <w:autoSpaceDE w:val="0"/>
        <w:autoSpaceDN w:val="0"/>
        <w:adjustRightInd w:val="0"/>
        <w:spacing w:line="360" w:lineRule="auto"/>
        <w:jc w:val="both"/>
      </w:pPr>
      <w:r w:rsidRPr="003A222C">
        <w:rPr>
          <w:b/>
          <w:sz w:val="32"/>
          <w:szCs w:val="32"/>
        </w:rPr>
        <w:t>Conclusion:</w:t>
      </w:r>
      <w:r>
        <w:t xml:space="preserve"> Since the left-tailed p-value (0.0077)</w:t>
      </w:r>
      <m:oMath>
        <m:r>
          <w:rPr>
            <w:rFonts w:ascii="Cambria Math" w:hAnsi="Cambria Math"/>
          </w:rPr>
          <m:t xml:space="preserve"> &lt;α=0.05</m:t>
        </m:r>
      </m:oMath>
      <w:r>
        <w:t>, we reject the null hypothesis of no median difference in the duration of middle –ear effusion in breast</w:t>
      </w:r>
      <w:r w:rsidR="003A222C">
        <w:t>-</w:t>
      </w:r>
      <w:r>
        <w:t xml:space="preserve">fed and bottled-fed babies in the population </w:t>
      </w:r>
      <w:r w:rsidR="009F691B">
        <w:t xml:space="preserve">against the left-tailed alternative (i.e., </w:t>
      </w:r>
      <w:r>
        <w:t>in favor of the left-tailed alternative</w:t>
      </w:r>
      <w:r w:rsidR="009F691B">
        <w:t>)</w:t>
      </w:r>
      <w:r w:rsidR="003A222C">
        <w:t>,</w:t>
      </w:r>
      <w:r>
        <w:t xml:space="preserve"> at 5% level of significance.</w:t>
      </w:r>
    </w:p>
    <w:p w14:paraId="587D2BE1" w14:textId="77777777" w:rsidR="003A222C" w:rsidRDefault="003A222C" w:rsidP="003A222C">
      <w:pPr>
        <w:autoSpaceDE w:val="0"/>
        <w:autoSpaceDN w:val="0"/>
        <w:adjustRightInd w:val="0"/>
        <w:spacing w:line="360" w:lineRule="auto"/>
        <w:jc w:val="both"/>
        <w:rPr>
          <w:b/>
          <w:color w:val="FF0000"/>
          <w:sz w:val="32"/>
          <w:szCs w:val="32"/>
        </w:rPr>
      </w:pPr>
    </w:p>
    <w:p w14:paraId="55094E06" w14:textId="77777777" w:rsidR="00F47C1E" w:rsidRPr="00500676" w:rsidRDefault="00F47C1E" w:rsidP="00F47C1E">
      <w:pPr>
        <w:pStyle w:val="Title"/>
        <w:shd w:val="clear" w:color="auto" w:fill="C2D69B" w:themeFill="accent3" w:themeFillTint="99"/>
        <w:spacing w:line="276" w:lineRule="auto"/>
        <w:rPr>
          <w:rFonts w:ascii="Times New Roman" w:hAnsi="Times New Roman" w:cs="Times New Roman"/>
          <w:b/>
          <w:sz w:val="36"/>
          <w:szCs w:val="36"/>
        </w:rPr>
      </w:pPr>
      <w:r w:rsidRPr="00500676">
        <w:rPr>
          <w:rFonts w:ascii="Times New Roman" w:hAnsi="Times New Roman" w:cs="Times New Roman"/>
          <w:b/>
          <w:sz w:val="36"/>
          <w:szCs w:val="36"/>
        </w:rPr>
        <w:t xml:space="preserve">Section </w:t>
      </w:r>
      <w:r w:rsidR="00AB75F4">
        <w:rPr>
          <w:rFonts w:ascii="Times New Roman" w:hAnsi="Times New Roman" w:cs="Times New Roman"/>
          <w:b/>
          <w:sz w:val="36"/>
          <w:szCs w:val="36"/>
        </w:rPr>
        <w:t>9</w:t>
      </w:r>
      <w:r w:rsidRPr="00500676">
        <w:rPr>
          <w:rFonts w:ascii="Times New Roman" w:hAnsi="Times New Roman" w:cs="Times New Roman"/>
          <w:b/>
          <w:sz w:val="36"/>
          <w:szCs w:val="36"/>
        </w:rPr>
        <w:t>:</w:t>
      </w:r>
      <w:r>
        <w:rPr>
          <w:rFonts w:ascii="Times New Roman" w:hAnsi="Times New Roman" w:cs="Times New Roman"/>
          <w:b/>
          <w:sz w:val="36"/>
          <w:szCs w:val="36"/>
        </w:rPr>
        <w:t>4</w:t>
      </w:r>
      <w:r w:rsidRPr="00500676">
        <w:rPr>
          <w:rFonts w:ascii="Times New Roman" w:hAnsi="Times New Roman" w:cs="Times New Roman"/>
          <w:b/>
          <w:sz w:val="36"/>
          <w:szCs w:val="36"/>
        </w:rPr>
        <w:t xml:space="preserve"> </w:t>
      </w:r>
      <w:r w:rsidR="00AB75F4">
        <w:rPr>
          <w:rFonts w:ascii="Times New Roman" w:hAnsi="Times New Roman" w:cs="Times New Roman"/>
          <w:b/>
          <w:sz w:val="36"/>
          <w:szCs w:val="36"/>
        </w:rPr>
        <w:t>Wilcoxon Rank Sum Test</w:t>
      </w:r>
    </w:p>
    <w:p w14:paraId="61031C9C" w14:textId="77777777" w:rsidR="00DC287E" w:rsidRDefault="00AB75F4" w:rsidP="00AB75F4">
      <w:pPr>
        <w:spacing w:line="480" w:lineRule="auto"/>
      </w:pPr>
      <w:r w:rsidRPr="00ED731B">
        <w:t xml:space="preserve">The Wilcoxon rank-sum test, also known as the Mann-Whitney U test, is </w:t>
      </w:r>
      <w:r w:rsidR="00DC287E">
        <w:t xml:space="preserve">the nonparametric analogue of </w:t>
      </w:r>
      <w:r w:rsidRPr="00ED731B">
        <w:t xml:space="preserve">the two-sample </w:t>
      </w:r>
      <w:r w:rsidRPr="00ED731B">
        <w:rPr>
          <w:i/>
          <w:iCs/>
        </w:rPr>
        <w:t>t</w:t>
      </w:r>
      <w:r w:rsidR="00DC287E">
        <w:t>-test</w:t>
      </w:r>
      <w:r w:rsidR="00F22786">
        <w:t xml:space="preserve">, </w:t>
      </w:r>
      <w:r w:rsidR="00512362">
        <w:t xml:space="preserve">and </w:t>
      </w:r>
      <w:r w:rsidR="00F22786">
        <w:t xml:space="preserve">is </w:t>
      </w:r>
      <w:r w:rsidR="00DC287E">
        <w:t xml:space="preserve">preferable to t-test when </w:t>
      </w:r>
      <w:r w:rsidRPr="00ED731B">
        <w:t xml:space="preserve">the two </w:t>
      </w:r>
      <w:r w:rsidR="00DC287E">
        <w:t xml:space="preserve">underlying </w:t>
      </w:r>
      <w:r w:rsidRPr="00ED731B">
        <w:t xml:space="preserve">populations </w:t>
      </w:r>
      <w:r w:rsidR="00DC287E">
        <w:t>are not normal</w:t>
      </w:r>
      <w:r w:rsidRPr="00ED731B">
        <w:t xml:space="preserve">. </w:t>
      </w:r>
    </w:p>
    <w:p w14:paraId="4F6D841B" w14:textId="77777777" w:rsidR="0022045A" w:rsidRDefault="00DC287E" w:rsidP="00AB75F4">
      <w:pPr>
        <w:spacing w:line="480" w:lineRule="auto"/>
      </w:pPr>
      <w:r>
        <w:t>Given two independent samples</w:t>
      </w:r>
      <w:r w:rsidR="00AB75F4" w:rsidRPr="00ED731B">
        <w:t xml:space="preserve">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m:t>
            </m:r>
          </m:sub>
        </m:sSub>
        <m:r>
          <w:rPr>
            <w:rFonts w:ascii="Cambria Math" w:hAnsi="Cambria Math"/>
          </w:rPr>
          <m:t>}</m:t>
        </m:r>
      </m:oMath>
      <w:r w:rsidR="00AB75F4" w:rsidRPr="00ED731B">
        <w:t xml:space="preserve">  and </w:t>
      </w:r>
      <m:oMath>
        <m:r>
          <w:rPr>
            <w:rFonts w:ascii="Cambria Math" w:hAnsi="Cambria Math"/>
          </w:rPr>
          <m:t>y={</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n</m:t>
            </m:r>
          </m:sub>
        </m:sSub>
        <m:r>
          <w:rPr>
            <w:rFonts w:ascii="Cambria Math" w:hAnsi="Cambria Math"/>
          </w:rPr>
          <m:t>}</m:t>
        </m:r>
      </m:oMath>
      <w:r w:rsidR="00AB75F4" w:rsidRPr="00ED731B">
        <w:t xml:space="preserve"> </w:t>
      </w:r>
      <w:r>
        <w:t xml:space="preserve">from two populations </w:t>
      </w:r>
      <w:r w:rsidR="00AB75F4" w:rsidRPr="00ED731B">
        <w:t xml:space="preserve">with continuous </w:t>
      </w:r>
      <w:r w:rsidR="0022045A">
        <w:t>CDF</w:t>
      </w:r>
      <w:r w:rsidR="00AB75F4" w:rsidRPr="00ED731B">
        <w:t xml:space="preserve">s </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sidR="00AB75F4" w:rsidRPr="00ED731B">
        <w:t xml:space="preserve"> and </w:t>
      </w:r>
      <m:oMath>
        <m:sSub>
          <m:sSubPr>
            <m:ctrlPr>
              <w:rPr>
                <w:rFonts w:ascii="Cambria Math" w:hAnsi="Cambria Math"/>
                <w:i/>
                <w:iCs/>
              </w:rPr>
            </m:ctrlPr>
          </m:sSubPr>
          <m:e>
            <m:r>
              <w:rPr>
                <w:rFonts w:ascii="Cambria Math" w:hAnsi="Cambria Math"/>
              </w:rPr>
              <m:t>F</m:t>
            </m:r>
          </m:e>
          <m:sub>
            <m:r>
              <w:rPr>
                <w:rFonts w:ascii="Cambria Math" w:hAnsi="Cambria Math"/>
              </w:rPr>
              <m:t>2</m:t>
            </m:r>
          </m:sub>
        </m:sSub>
      </m:oMath>
      <w:r w:rsidR="00AB75F4" w:rsidRPr="00ED731B">
        <w:t xml:space="preserve"> </w:t>
      </w:r>
      <w:r w:rsidR="00967466">
        <w:t>and</w:t>
      </w:r>
      <w:r w:rsidR="00AB75F4" w:rsidRPr="00ED731B">
        <w:t xml:space="preserve"> location parameters </w:t>
      </w:r>
      <m:oMath>
        <m:sSub>
          <m:sSubPr>
            <m:ctrlPr>
              <w:rPr>
                <w:rFonts w:ascii="Cambria Math" w:hAnsi="Cambria Math"/>
                <w:i/>
                <w:iCs/>
              </w:rPr>
            </m:ctrlPr>
          </m:sSubPr>
          <m:e>
            <m:r>
              <w:rPr>
                <w:rFonts w:ascii="Cambria Math" w:hAnsi="Cambria Math"/>
              </w:rPr>
              <m:t>θ</m:t>
            </m:r>
          </m:e>
          <m:sub>
            <m:r>
              <w:rPr>
                <w:rFonts w:ascii="Cambria Math" w:hAnsi="Cambria Math"/>
              </w:rPr>
              <m:t>1</m:t>
            </m:r>
          </m:sub>
        </m:sSub>
        <m:r>
          <w:rPr>
            <w:rFonts w:ascii="Cambria Math" w:hAnsi="Cambria Math"/>
          </w:rPr>
          <m:t xml:space="preserve"> </m:t>
        </m:r>
      </m:oMath>
      <w:r w:rsidR="00AB75F4" w:rsidRPr="00ED731B">
        <w:t xml:space="preserve">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AB75F4" w:rsidRPr="00ED731B">
        <w:t xml:space="preserve">,  </w:t>
      </w:r>
      <w:r w:rsidR="00967466">
        <w:t xml:space="preserve">preferably medians, </w:t>
      </w:r>
      <w:r w:rsidR="00AB75F4" w:rsidRPr="00ED731B">
        <w:t>respectively</w:t>
      </w:r>
      <w:r w:rsidR="005F489B">
        <w:t xml:space="preserve">, we wish to test if the two samples come from the identical </w:t>
      </w:r>
      <w:r w:rsidR="00967466">
        <w:t>distributions</w:t>
      </w:r>
      <w:r w:rsidR="00AB75F4" w:rsidRPr="00ED731B">
        <w:t>.</w:t>
      </w:r>
      <w:r w:rsidR="0022045A">
        <w:t xml:space="preserve"> In other words, we wish to test </w:t>
      </w:r>
    </w:p>
    <w:p w14:paraId="3771EE2E" w14:textId="77777777" w:rsidR="00967466" w:rsidRDefault="008623CB" w:rsidP="00CD76CD">
      <w:pPr>
        <w:spacing w:line="480" w:lineRule="auto"/>
      </w:pP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sidR="00AB75F4" w:rsidRPr="00ED731B">
        <w:t xml:space="preserve"> </w:t>
      </w:r>
      <w:r w:rsidR="0022045A">
        <w:t xml:space="preserve">vs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sidR="00967466">
        <w:t xml:space="preserve">, or equivalently,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CD76CD" w:rsidRPr="00ED731B">
        <w:t xml:space="preserve"> </w:t>
      </w:r>
      <w:r w:rsidR="00CD76CD">
        <w:t xml:space="preserve">vs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967466">
        <w:t>.</w:t>
      </w:r>
    </w:p>
    <w:p w14:paraId="28CB238B" w14:textId="77777777" w:rsidR="00CD76CD" w:rsidRDefault="00CD76CD" w:rsidP="00CD76CD">
      <w:pPr>
        <w:spacing w:line="480" w:lineRule="auto"/>
      </w:pPr>
      <w:r>
        <w:t xml:space="preserve">The Wilcoxon rank-sum test statistic is </w:t>
      </w:r>
      <w:r w:rsidR="00805664">
        <w:t xml:space="preserve">the </w:t>
      </w:r>
      <w:r>
        <w:t xml:space="preserve">sum of ranks assigned to x-sample </w:t>
      </w:r>
      <w:r w:rsidR="00080E2B">
        <w:t xml:space="preserve">values in the </w:t>
      </w:r>
      <w:r>
        <w:t xml:space="preserve">combined sample. </w:t>
      </w:r>
    </w:p>
    <w:p w14:paraId="141F5441" w14:textId="77777777" w:rsidR="00B91098" w:rsidRPr="00B91098" w:rsidRDefault="00B91098" w:rsidP="00CD76CD">
      <w:pPr>
        <w:spacing w:line="480" w:lineRule="auto"/>
        <w:rPr>
          <w:b/>
        </w:rPr>
      </w:pPr>
      <w:r w:rsidRPr="00B91098">
        <w:rPr>
          <w:b/>
        </w:rPr>
        <w:t>Methods and algorithm</w:t>
      </w:r>
      <w:r>
        <w:rPr>
          <w:b/>
        </w:rPr>
        <w:t xml:space="preserve"> of the test</w:t>
      </w:r>
    </w:p>
    <w:p w14:paraId="10F00367" w14:textId="77777777" w:rsidR="00B91098" w:rsidRDefault="00B91098" w:rsidP="00B91098">
      <w:pPr>
        <w:spacing w:line="480" w:lineRule="auto"/>
        <w:rPr>
          <w:rFonts w:eastAsiaTheme="minorEastAsia"/>
        </w:rPr>
      </w:pPr>
      <w:r w:rsidRPr="001918E8">
        <w:rPr>
          <w:rFonts w:eastAsiaTheme="minorEastAsia"/>
        </w:rPr>
        <w:t xml:space="preserve">Let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m</m:t>
            </m:r>
          </m:sub>
        </m:sSub>
      </m:oMath>
      <w:r w:rsidRPr="001918E8">
        <w:rPr>
          <w:rFonts w:eastAsiaTheme="minorEastAsia"/>
        </w:rPr>
        <w:t xml:space="preserve"> be the ordered ranks of </w:t>
      </w:r>
      <m:oMath>
        <m:r>
          <m:rPr>
            <m:sty m:val="p"/>
          </m:rPr>
          <w:rPr>
            <w:rFonts w:ascii="Cambria Math" w:eastAsiaTheme="minorEastAsia" w:hAnsi="Cambria Math"/>
          </w:rPr>
          <m:t>"</m:t>
        </m:r>
        <m:r>
          <w:rPr>
            <w:rFonts w:ascii="Cambria Math" w:eastAsiaTheme="minorEastAsia" w:hAnsi="Cambria Math"/>
          </w:rPr>
          <m:t>m</m:t>
        </m:r>
      </m:oMath>
      <w:r w:rsidRPr="001918E8">
        <w:rPr>
          <w:rFonts w:eastAsiaTheme="minorEastAsia"/>
        </w:rPr>
        <w:t xml:space="preserve">” </w:t>
      </w:r>
      <m:oMath>
        <m:r>
          <w:rPr>
            <w:rFonts w:ascii="Cambria Math" w:eastAsiaTheme="minorEastAsia" w:hAnsi="Cambria Math"/>
          </w:rPr>
          <m:t>x</m:t>
        </m:r>
      </m:oMath>
      <w:r w:rsidRPr="001918E8">
        <w:rPr>
          <w:rFonts w:eastAsiaTheme="minorEastAsia"/>
        </w:rPr>
        <w:t xml:space="preserve">-observations in the combined sample.  </w:t>
      </w:r>
      <w:r>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w:r>
        <w:rPr>
          <w:rFonts w:eastAsiaTheme="minorEastAsia"/>
        </w:rPr>
        <w:t xml:space="preserve"> is the Wilcoxon rank-sum statistic due to the sample x, and</w:t>
      </w:r>
    </w:p>
    <w:p w14:paraId="62BF4C53" w14:textId="77777777" w:rsidR="00B91098" w:rsidRDefault="008623CB" w:rsidP="00B91098">
      <w:pPr>
        <w:spacing w:line="480" w:lineRule="auto"/>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w:r w:rsidR="00B91098">
        <w:rPr>
          <w:rFonts w:eastAsiaTheme="minorEastAsia"/>
        </w:rPr>
        <w:t xml:space="preserve"> is the Wilcoxon rank-sum test due to the sample y, where </w:t>
      </w:r>
      <m:oMath>
        <m:r>
          <w:rPr>
            <w:rFonts w:ascii="Cambria Math" w:eastAsiaTheme="minorEastAsia" w:hAnsi="Cambria Math"/>
          </w:rPr>
          <m:t>N=m+n</m:t>
        </m:r>
      </m:oMath>
      <w:r w:rsidR="00B91098">
        <w:rPr>
          <w:rFonts w:eastAsiaTheme="minorEastAsia"/>
        </w:rPr>
        <w:t>.</w:t>
      </w:r>
    </w:p>
    <w:p w14:paraId="5FDFF80C" w14:textId="77777777" w:rsidR="0022045A" w:rsidRPr="009A1453" w:rsidRDefault="0022045A" w:rsidP="00AB75F4">
      <w:pPr>
        <w:spacing w:line="480" w:lineRule="auto"/>
        <w:rPr>
          <w:b/>
        </w:rPr>
      </w:pPr>
      <w:r w:rsidRPr="009A1453">
        <w:rPr>
          <w:b/>
        </w:rPr>
        <w:t>Algorithm of Rank</w:t>
      </w:r>
      <w:r w:rsidR="009A1453">
        <w:rPr>
          <w:b/>
        </w:rPr>
        <w:t>-sum</w:t>
      </w:r>
      <w:r w:rsidRPr="009A1453">
        <w:rPr>
          <w:b/>
        </w:rPr>
        <w:t xml:space="preserve"> test:</w:t>
      </w:r>
    </w:p>
    <w:p w14:paraId="2E3BD3C7" w14:textId="77777777" w:rsidR="0022045A" w:rsidRDefault="0022045A" w:rsidP="0022045A">
      <w:pPr>
        <w:pStyle w:val="ListParagraph"/>
        <w:numPr>
          <w:ilvl w:val="0"/>
          <w:numId w:val="16"/>
        </w:numPr>
        <w:spacing w:line="480" w:lineRule="auto"/>
      </w:pPr>
      <w:r>
        <w:t>Combine the two samples</w:t>
      </w:r>
    </w:p>
    <w:p w14:paraId="483856F4" w14:textId="77777777" w:rsidR="0022045A" w:rsidRDefault="0022045A" w:rsidP="0022045A">
      <w:pPr>
        <w:pStyle w:val="ListParagraph"/>
        <w:numPr>
          <w:ilvl w:val="0"/>
          <w:numId w:val="16"/>
        </w:numPr>
        <w:spacing w:line="480" w:lineRule="auto"/>
      </w:pPr>
      <w:r>
        <w:t>Rank the combined samples</w:t>
      </w:r>
    </w:p>
    <w:p w14:paraId="346CAA6E" w14:textId="77777777" w:rsidR="009A1453" w:rsidRDefault="0022045A" w:rsidP="0022045A">
      <w:pPr>
        <w:pStyle w:val="ListParagraph"/>
        <w:numPr>
          <w:ilvl w:val="0"/>
          <w:numId w:val="16"/>
        </w:numPr>
        <w:spacing w:line="480" w:lineRule="auto"/>
      </w:pPr>
      <w:r>
        <w:t xml:space="preserve">Find the sum of </w:t>
      </w:r>
      <w:r w:rsidR="009A1453">
        <w:t xml:space="preserve">ranks assigned to sample </w:t>
      </w:r>
      <m:oMath>
        <m:r>
          <w:rPr>
            <w:rFonts w:ascii="Cambria Math" w:hAnsi="Cambria Math"/>
          </w:rPr>
          <m:t>x</m:t>
        </m:r>
      </m:oMath>
      <w:r w:rsidR="00CA0761">
        <w:t xml:space="preserve"> in </w:t>
      </w:r>
      <w:r w:rsidR="009A1453">
        <w:t>the combined sample</w:t>
      </w:r>
      <w:r w:rsidR="00CA0761">
        <w:t>.</w:t>
      </w:r>
    </w:p>
    <w:p w14:paraId="47D304FE" w14:textId="77777777" w:rsidR="009A1453" w:rsidRDefault="009A1453" w:rsidP="0022045A">
      <w:pPr>
        <w:pStyle w:val="ListParagraph"/>
        <w:numPr>
          <w:ilvl w:val="0"/>
          <w:numId w:val="16"/>
        </w:numPr>
        <w:spacing w:line="480" w:lineRule="auto"/>
      </w:pPr>
      <w:r>
        <w:t>The sum in step (iii) is the rank sum test statistic due to the sample x</w:t>
      </w:r>
      <w:r w:rsidR="00B91098">
        <w: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x</m:t>
            </m:r>
          </m:sub>
        </m:sSub>
      </m:oMath>
      <w:r w:rsidR="00B91098">
        <w:t>.</w:t>
      </w:r>
    </w:p>
    <w:p w14:paraId="0573659C" w14:textId="77777777" w:rsidR="00B91098" w:rsidRPr="00B91098" w:rsidRDefault="00B91098" w:rsidP="00D4132D">
      <w:pPr>
        <w:spacing w:line="480" w:lineRule="auto"/>
        <w:rPr>
          <w:rFonts w:eastAsiaTheme="minorEastAsia"/>
          <w:b/>
        </w:rPr>
      </w:pPr>
      <w:r w:rsidRPr="00B91098">
        <w:rPr>
          <w:rFonts w:eastAsiaTheme="minorEastAsia"/>
          <w:b/>
        </w:rPr>
        <w:t>Properties of the test statistic</w:t>
      </w:r>
    </w:p>
    <w:p w14:paraId="370DC346" w14:textId="77777777" w:rsidR="00D4132D" w:rsidRPr="00D4132D" w:rsidRDefault="00D4132D" w:rsidP="00D4132D">
      <w:pPr>
        <w:spacing w:line="480" w:lineRule="auto"/>
        <w:rPr>
          <w:rFonts w:eastAsiaTheme="minorEastAsia"/>
        </w:rPr>
      </w:pPr>
      <w:r>
        <w:rPr>
          <w:rFonts w:eastAsiaTheme="minorEastAsia"/>
        </w:rPr>
        <w:t xml:space="preserve">Under the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hypothesis, it follows that </w:t>
      </w:r>
    </w:p>
    <w:p w14:paraId="260937B6" w14:textId="77777777" w:rsidR="00D4132D" w:rsidRPr="00D4132D" w:rsidRDefault="008623CB" w:rsidP="00D4132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E[W</m:t>
              </m:r>
            </m:e>
            <m:sub>
              <m:r>
                <w:rPr>
                  <w:rFonts w:ascii="Cambria Math" w:eastAsiaTheme="minorEastAsia" w:hAnsi="Cambria Math"/>
                </w:rPr>
                <m:t>x</m:t>
              </m:r>
            </m:sub>
          </m:sSub>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AB0E71" w14:textId="77777777" w:rsidR="00D4132D" w:rsidRDefault="008623CB" w:rsidP="00D4132D">
      <w:pPr>
        <w:spacing w:line="480" w:lineRule="auto"/>
        <w:rPr>
          <w:rFonts w:eastAsiaTheme="minorEastAsia"/>
          <w:color w:val="0070C0"/>
        </w:rPr>
      </w:pPr>
      <m:oMathPara>
        <m:oMath>
          <m:sSub>
            <m:sSubPr>
              <m:ctrlPr>
                <w:rPr>
                  <w:rFonts w:ascii="Cambria Math" w:eastAsiaTheme="minorEastAsia" w:hAnsi="Cambria Math"/>
                  <w:i/>
                </w:rPr>
              </m:ctrlPr>
            </m:sSubPr>
            <m:e>
              <m:r>
                <w:rPr>
                  <w:rFonts w:ascii="Cambria Math" w:eastAsiaTheme="minorEastAsia" w:hAnsi="Cambria Math"/>
                </w:rPr>
                <m:t>Var[W</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12</m:t>
              </m:r>
            </m:den>
          </m:f>
        </m:oMath>
      </m:oMathPara>
    </w:p>
    <w:p w14:paraId="1F55F047" w14:textId="77777777" w:rsidR="00D4132D" w:rsidRDefault="00D4132D" w:rsidP="00D4132D">
      <w:pPr>
        <w:spacing w:line="480" w:lineRule="auto"/>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nary>
      </m:oMath>
      <w:r>
        <w:rPr>
          <w:rFonts w:eastAsiaTheme="minorEastAsia"/>
        </w:rPr>
        <w:t>, the average of ranks in the combined sample. It also appear that</w:t>
      </w:r>
    </w:p>
    <w:p w14:paraId="3EEF847F" w14:textId="77777777" w:rsidR="00D4132D" w:rsidRPr="00FA63D5" w:rsidRDefault="008623CB" w:rsidP="00D4132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E[W</m:t>
              </m:r>
            </m:e>
            <m:sub>
              <m:r>
                <w:rPr>
                  <w:rFonts w:ascii="Cambria Math" w:eastAsiaTheme="minorEastAsia" w:hAnsi="Cambria Math"/>
                </w:rPr>
                <m:t>y</m:t>
              </m:r>
            </m:sub>
          </m:sSub>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05BAD887" w14:textId="77777777" w:rsidR="00D4132D" w:rsidRPr="00D4132D" w:rsidRDefault="008623CB" w:rsidP="00D4132D">
      <w:pPr>
        <w:autoSpaceDE w:val="0"/>
        <w:autoSpaceDN w:val="0"/>
        <w:adjustRightInd w:val="0"/>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Var[W</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12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Var[W</m:t>
              </m:r>
            </m:e>
            <m:sub>
              <m:r>
                <w:rPr>
                  <w:rFonts w:ascii="Cambria Math" w:eastAsiaTheme="minorEastAsia" w:hAnsi="Cambria Math"/>
                </w:rPr>
                <m:t>x</m:t>
              </m:r>
            </m:sub>
          </m:sSub>
          <m:r>
            <w:rPr>
              <w:rFonts w:ascii="Cambria Math" w:eastAsiaTheme="minorEastAsia" w:hAnsi="Cambria Math"/>
            </w:rPr>
            <m:t>]</m:t>
          </m:r>
        </m:oMath>
      </m:oMathPara>
    </w:p>
    <w:p w14:paraId="6C116518" w14:textId="77777777" w:rsidR="00D4132D" w:rsidRDefault="00D4132D" w:rsidP="00D4132D">
      <w:pPr>
        <w:autoSpaceDE w:val="0"/>
        <w:autoSpaceDN w:val="0"/>
        <w:adjustRightInd w:val="0"/>
        <w:spacing w:line="360" w:lineRule="auto"/>
        <w:jc w:val="both"/>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refers to the number of observations with the same values in the </w:t>
      </w:r>
      <m:oMath>
        <m:r>
          <w:rPr>
            <w:rFonts w:ascii="Cambria Math" w:eastAsiaTheme="minorEastAsia" w:hAnsi="Cambria Math"/>
          </w:rPr>
          <m:t>i</m:t>
        </m:r>
      </m:oMath>
      <w:r>
        <w:rPr>
          <w:rFonts w:eastAsiaTheme="minorEastAsia"/>
        </w:rPr>
        <w:t>th tied group and g is the number of tied groups, then</w:t>
      </w:r>
    </w:p>
    <w:p w14:paraId="72603071" w14:textId="77777777" w:rsidR="00D4132D" w:rsidRDefault="00D4132D" w:rsidP="00D4132D">
      <w:pPr>
        <w:autoSpaceDE w:val="0"/>
        <w:autoSpaceDN w:val="0"/>
        <w:adjustRightInd w:val="0"/>
        <w:spacing w:line="360" w:lineRule="auto"/>
        <w:jc w:val="both"/>
      </w:pPr>
    </w:p>
    <w:p w14:paraId="6F2F6073" w14:textId="77777777" w:rsidR="00D4132D" w:rsidRPr="00D26B15" w:rsidRDefault="008623CB" w:rsidP="00D4132D">
      <w:pPr>
        <w:autoSpaceDE w:val="0"/>
        <w:autoSpaceDN w:val="0"/>
        <w:adjustRightInd w:val="0"/>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Var[W</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mn</m:t>
              </m:r>
            </m:num>
            <m:den>
              <m:r>
                <w:rPr>
                  <w:rFonts w:ascii="Cambria Math" w:eastAsiaTheme="minorEastAsia" w:hAnsi="Cambria Math"/>
                </w:rPr>
                <m:t>12</m:t>
              </m:r>
            </m:den>
          </m:f>
          <m:d>
            <m:dPr>
              <m:ctrlPr>
                <w:rPr>
                  <w:rFonts w:ascii="Cambria Math" w:eastAsiaTheme="minorEastAsia" w:hAnsi="Cambria Math"/>
                  <w:i/>
                </w:rPr>
              </m:ctrlPr>
            </m:dPr>
            <m:e>
              <m:r>
                <w:rPr>
                  <w:rFonts w:ascii="Cambria Math" w:eastAsiaTheme="minorEastAsia" w:hAnsi="Cambria Math"/>
                </w:rPr>
                <m:t>N+1-</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g</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-1)</m:t>
                  </m:r>
                </m:num>
                <m:den>
                  <m:r>
                    <w:rPr>
                      <w:rFonts w:ascii="Cambria Math" w:eastAsiaTheme="minorEastAsia" w:hAnsi="Cambria Math"/>
                    </w:rPr>
                    <m:t>N(N-1)</m:t>
                  </m:r>
                </m:den>
              </m:f>
            </m:e>
          </m:d>
        </m:oMath>
      </m:oMathPara>
    </w:p>
    <w:p w14:paraId="0794104B" w14:textId="77777777" w:rsidR="00D4132D" w:rsidRDefault="00D4132D" w:rsidP="00D4132D">
      <w:pPr>
        <w:autoSpaceDE w:val="0"/>
        <w:autoSpaceDN w:val="0"/>
        <w:adjustRightInd w:val="0"/>
        <w:spacing w:line="360" w:lineRule="auto"/>
        <w:jc w:val="both"/>
        <w:rPr>
          <w:rFonts w:eastAsiaTheme="minorEastAsia"/>
        </w:rPr>
      </w:pPr>
      <w:r>
        <w:rPr>
          <w:rFonts w:eastAsiaTheme="minorEastAsia"/>
        </w:rPr>
        <w:t>Under the null hypothesis</w:t>
      </w:r>
    </w:p>
    <w:p w14:paraId="5641D21B" w14:textId="77777777" w:rsidR="00D4132D" w:rsidRPr="005F4804" w:rsidRDefault="00D4132D" w:rsidP="00D4132D">
      <w:pPr>
        <w:autoSpaceDE w:val="0"/>
        <w:autoSpaceDN w:val="0"/>
        <w:adjustRightInd w:val="0"/>
        <w:spacing w:line="360" w:lineRule="auto"/>
        <w:jc w:val="both"/>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E[W</m:t>
                  </m:r>
                </m:e>
                <m:sub>
                  <m:r>
                    <w:rPr>
                      <w:rFonts w:ascii="Cambria Math" w:eastAsiaTheme="minorEastAsia" w:hAnsi="Cambria Math"/>
                    </w:rPr>
                    <m:t>x</m:t>
                  </m:r>
                </m:sub>
              </m:sSub>
              <m:r>
                <w:rPr>
                  <w:rFonts w:ascii="Cambria Math" w:eastAsiaTheme="minorEastAsia" w:hAnsi="Cambria Math"/>
                </w:rPr>
                <m:t xml:space="preserve">]-1/2 </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Var[W</m:t>
                      </m:r>
                    </m:e>
                    <m:sub>
                      <m:r>
                        <w:rPr>
                          <w:rFonts w:ascii="Cambria Math" w:eastAsiaTheme="minorEastAsia" w:hAnsi="Cambria Math"/>
                        </w:rPr>
                        <m:t>x</m:t>
                      </m:r>
                    </m:sub>
                  </m:sSub>
                  <m:r>
                    <w:rPr>
                      <w:rFonts w:ascii="Cambria Math" w:eastAsiaTheme="minorEastAsia" w:hAnsi="Cambria Math"/>
                    </w:rPr>
                    <m:t>]</m:t>
                  </m:r>
                </m:e>
              </m:rad>
            </m:den>
          </m:f>
          <m:r>
            <w:rPr>
              <w:rFonts w:ascii="Cambria Math" w:eastAsiaTheme="minorEastAsia" w:hAnsi="Cambria Math"/>
            </w:rPr>
            <m:t>~N(0,1)</m:t>
          </m:r>
        </m:oMath>
      </m:oMathPara>
    </w:p>
    <w:p w14:paraId="36262CE0" w14:textId="77777777" w:rsidR="00A16A31" w:rsidRDefault="00A16A31" w:rsidP="0053266B">
      <w:pPr>
        <w:spacing w:line="480" w:lineRule="auto"/>
        <w:rPr>
          <w:rFonts w:eastAsiaTheme="minorEastAsia"/>
          <w:b/>
        </w:rPr>
      </w:pPr>
    </w:p>
    <w:p w14:paraId="719469C2" w14:textId="77777777" w:rsidR="00CA0761" w:rsidRPr="000969B1" w:rsidRDefault="0053266B" w:rsidP="000969B1">
      <w:pPr>
        <w:shd w:val="clear" w:color="auto" w:fill="D6E3BC" w:themeFill="accent3" w:themeFillTint="66"/>
        <w:rPr>
          <w:rFonts w:eastAsiaTheme="minorEastAsia"/>
          <w:b/>
          <w:sz w:val="28"/>
          <w:szCs w:val="28"/>
        </w:rPr>
      </w:pPr>
      <w:r w:rsidRPr="000969B1">
        <w:rPr>
          <w:rFonts w:eastAsiaTheme="minorEastAsia"/>
          <w:b/>
          <w:sz w:val="28"/>
          <w:szCs w:val="28"/>
        </w:rPr>
        <w:t>SAS IMPLEMENTATION</w:t>
      </w:r>
      <w:r w:rsidR="000969B1">
        <w:rPr>
          <w:rFonts w:eastAsiaTheme="minorEastAsia"/>
          <w:b/>
          <w:sz w:val="28"/>
          <w:szCs w:val="28"/>
        </w:rPr>
        <w:t xml:space="preserve"> for Rank-sum test</w:t>
      </w:r>
    </w:p>
    <w:p w14:paraId="65AA3641" w14:textId="77777777" w:rsidR="000969B1" w:rsidRDefault="000969B1" w:rsidP="00967466">
      <w:pPr>
        <w:spacing w:line="360" w:lineRule="auto"/>
        <w:rPr>
          <w:rFonts w:eastAsiaTheme="minorEastAsia"/>
        </w:rPr>
      </w:pPr>
    </w:p>
    <w:p w14:paraId="4DF04257" w14:textId="77777777" w:rsidR="00CA0761" w:rsidRDefault="00CA0761" w:rsidP="00967466">
      <w:pPr>
        <w:spacing w:line="360" w:lineRule="auto"/>
        <w:rPr>
          <w:rFonts w:eastAsiaTheme="minorEastAsia"/>
        </w:rPr>
      </w:pPr>
      <w:r>
        <w:rPr>
          <w:rFonts w:eastAsiaTheme="minorEastAsia"/>
        </w:rPr>
        <w:t xml:space="preserve">We can implement this test in SAS via </w:t>
      </w:r>
      <w:r w:rsidRPr="00CA0761">
        <w:rPr>
          <w:rFonts w:eastAsiaTheme="minorEastAsia"/>
          <w:b/>
        </w:rPr>
        <w:t>proc npar1way</w:t>
      </w:r>
      <w:r>
        <w:rPr>
          <w:rFonts w:eastAsiaTheme="minorEastAsia"/>
        </w:rPr>
        <w:t xml:space="preserve"> procedure with </w:t>
      </w:r>
      <w:r w:rsidRPr="00CA0761">
        <w:rPr>
          <w:rFonts w:eastAsiaTheme="minorEastAsia"/>
          <w:b/>
        </w:rPr>
        <w:t>wilcoxon</w:t>
      </w:r>
      <w:r>
        <w:rPr>
          <w:rFonts w:eastAsiaTheme="minorEastAsia"/>
        </w:rPr>
        <w:t xml:space="preserve"> </w:t>
      </w:r>
      <w:r w:rsidR="0053266B">
        <w:rPr>
          <w:rFonts w:eastAsiaTheme="minorEastAsia"/>
        </w:rPr>
        <w:t xml:space="preserve">option, which provides value of the rank-sum statistic, </w:t>
      </w:r>
      <w:r w:rsidR="000969B1">
        <w:rPr>
          <w:rFonts w:eastAsiaTheme="minorEastAsia"/>
        </w:rPr>
        <w:t xml:space="preserve">and the two-sided </w:t>
      </w:r>
      <w:r w:rsidR="0053266B">
        <w:rPr>
          <w:rFonts w:eastAsiaTheme="minorEastAsia"/>
        </w:rPr>
        <w:t>p-value.</w:t>
      </w:r>
    </w:p>
    <w:p w14:paraId="152DDE92" w14:textId="77777777" w:rsidR="0033095B" w:rsidRDefault="0033095B" w:rsidP="00967466">
      <w:pPr>
        <w:spacing w:line="360" w:lineRule="auto"/>
        <w:rPr>
          <w:rFonts w:eastAsiaTheme="minorEastAsia"/>
        </w:rPr>
      </w:pPr>
    </w:p>
    <w:p w14:paraId="1BC04E26" w14:textId="77777777" w:rsidR="000969B1" w:rsidRPr="000969B1" w:rsidRDefault="000969B1" w:rsidP="000969B1">
      <w:pPr>
        <w:pStyle w:val="Title"/>
        <w:shd w:val="clear" w:color="auto" w:fill="DBE5F1" w:themeFill="accent1" w:themeFillTint="33"/>
        <w:spacing w:line="276" w:lineRule="auto"/>
        <w:rPr>
          <w:rFonts w:ascii="Times New Roman" w:hAnsi="Times New Roman" w:cs="Times New Roman"/>
          <w:b/>
          <w:sz w:val="32"/>
          <w:szCs w:val="32"/>
        </w:rPr>
      </w:pPr>
      <w:r w:rsidRPr="000969B1">
        <w:rPr>
          <w:rFonts w:ascii="Times New Roman" w:hAnsi="Times New Roman" w:cs="Times New Roman"/>
          <w:b/>
          <w:sz w:val="32"/>
          <w:szCs w:val="32"/>
        </w:rPr>
        <w:t>Example 9.3 (Act 9.3: Application of Wilcoxon Rank-sum Test</w:t>
      </w:r>
      <w:r>
        <w:rPr>
          <w:rFonts w:ascii="Times New Roman" w:hAnsi="Times New Roman" w:cs="Times New Roman"/>
          <w:b/>
          <w:sz w:val="32"/>
          <w:szCs w:val="32"/>
        </w:rPr>
        <w:t>)</w:t>
      </w:r>
      <w:r w:rsidRPr="000969B1">
        <w:rPr>
          <w:rFonts w:ascii="Times New Roman" w:hAnsi="Times New Roman" w:cs="Times New Roman"/>
          <w:b/>
          <w:sz w:val="32"/>
          <w:szCs w:val="32"/>
        </w:rPr>
        <w:t xml:space="preserve"> </w:t>
      </w:r>
    </w:p>
    <w:p w14:paraId="3B82C9BE" w14:textId="77777777" w:rsidR="00EF7C13" w:rsidRPr="00EF7C13" w:rsidRDefault="000969B1" w:rsidP="00EF7C13">
      <w:pPr>
        <w:spacing w:line="360" w:lineRule="auto"/>
        <w:rPr>
          <w:rFonts w:eastAsiaTheme="minorEastAsia"/>
        </w:rPr>
      </w:pPr>
      <w:r w:rsidRPr="00EF7C13">
        <w:rPr>
          <w:rFonts w:eastAsiaTheme="minorEastAsia"/>
        </w:rPr>
        <w:t xml:space="preserve">Ref: </w:t>
      </w:r>
      <w:r w:rsidRPr="00EF7C13">
        <w:rPr>
          <w:rFonts w:eastAsiaTheme="minorEastAsia"/>
          <w:b/>
        </w:rPr>
        <w:t>Smoke</w:t>
      </w:r>
      <w:r w:rsidRPr="00EF7C13">
        <w:rPr>
          <w:rFonts w:eastAsiaTheme="minorEastAsia"/>
        </w:rPr>
        <w:t xml:space="preserve"> sas data available in SAS Studio in BioStat course. Use nonparametric methods to test whether there is a difference between the median number of days abstinent from smoking by male vs female populations.</w:t>
      </w:r>
      <w:r w:rsidR="00EF7C13" w:rsidRPr="00EF7C13">
        <w:rPr>
          <w:rFonts w:eastAsiaTheme="minorEastAsia"/>
        </w:rPr>
        <w:t xml:space="preserve"> Let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EF7C13">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EF7C13">
        <w:t xml:space="preserve"> be median abstinence from smoking in the male and female populations.</w:t>
      </w:r>
    </w:p>
    <w:p w14:paraId="238251DF" w14:textId="77777777" w:rsidR="00EF7C13" w:rsidRPr="00EF7C13" w:rsidRDefault="00EF7C13" w:rsidP="00EF7C13">
      <w:pPr>
        <w:pStyle w:val="ListParagraph"/>
        <w:numPr>
          <w:ilvl w:val="0"/>
          <w:numId w:val="35"/>
        </w:numPr>
        <w:spacing w:line="360" w:lineRule="auto"/>
        <w:rPr>
          <w:rFonts w:eastAsiaTheme="minorEastAsia"/>
        </w:rPr>
      </w:pPr>
      <w:r w:rsidRPr="00EF7C13">
        <w:rPr>
          <w:rFonts w:eastAsiaTheme="minorEastAsia"/>
        </w:rPr>
        <w:t xml:space="preserve">Use SAS to carry out the Wilcoxon rank-sum test for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Pr="00ED731B">
        <w:t xml:space="preserve"> </w:t>
      </w:r>
      <w:r>
        <w:t xml:space="preserve">vs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t>.</w:t>
      </w:r>
    </w:p>
    <w:p w14:paraId="598B954D" w14:textId="77777777" w:rsidR="000969B1" w:rsidRDefault="00EF7C13" w:rsidP="00EF7C13">
      <w:pPr>
        <w:pStyle w:val="ListParagraph"/>
        <w:numPr>
          <w:ilvl w:val="0"/>
          <w:numId w:val="35"/>
        </w:numPr>
        <w:spacing w:line="360" w:lineRule="auto"/>
        <w:rPr>
          <w:rFonts w:eastAsiaTheme="minorEastAsia"/>
        </w:rPr>
      </w:pPr>
      <w:r w:rsidRPr="00EF7C13">
        <w:rPr>
          <w:rFonts w:eastAsiaTheme="minorEastAsia"/>
        </w:rPr>
        <w:t>Report the value of the test statistic and the p-value.</w:t>
      </w:r>
    </w:p>
    <w:p w14:paraId="5AEB9B24" w14:textId="77777777" w:rsidR="000969B1" w:rsidRDefault="000969B1" w:rsidP="00EF7C13">
      <w:pPr>
        <w:pStyle w:val="ListParagraph"/>
        <w:numPr>
          <w:ilvl w:val="0"/>
          <w:numId w:val="35"/>
        </w:numPr>
        <w:spacing w:line="360" w:lineRule="auto"/>
        <w:rPr>
          <w:rFonts w:eastAsiaTheme="minorEastAsia"/>
        </w:rPr>
      </w:pPr>
      <w:r w:rsidRPr="00EF7C13">
        <w:rPr>
          <w:rFonts w:eastAsiaTheme="minorEastAsia"/>
        </w:rPr>
        <w:t>What is the conclusion about the test at 5% level of significance?</w:t>
      </w:r>
    </w:p>
    <w:p w14:paraId="1BAB8AB3" w14:textId="77777777" w:rsidR="000259AF" w:rsidRPr="00EF7C13" w:rsidRDefault="000259AF" w:rsidP="00EF7C13">
      <w:pPr>
        <w:pStyle w:val="ListParagraph"/>
        <w:numPr>
          <w:ilvl w:val="0"/>
          <w:numId w:val="35"/>
        </w:numPr>
        <w:spacing w:line="360" w:lineRule="auto"/>
        <w:rPr>
          <w:rFonts w:eastAsiaTheme="minorEastAsia"/>
        </w:rPr>
      </w:pPr>
      <w:r>
        <w:rPr>
          <w:rFonts w:eastAsiaTheme="minorEastAsia"/>
        </w:rPr>
        <w:t>What other tests can you use for this test?</w:t>
      </w:r>
    </w:p>
    <w:p w14:paraId="1EF4A79B" w14:textId="77777777" w:rsidR="000969B1" w:rsidRDefault="000969B1" w:rsidP="000969B1">
      <w:pPr>
        <w:spacing w:line="360" w:lineRule="auto"/>
        <w:rPr>
          <w:rFonts w:eastAsiaTheme="minorEastAsia"/>
        </w:rPr>
      </w:pPr>
      <w:r>
        <w:rPr>
          <w:rFonts w:eastAsiaTheme="minorEastAsia"/>
        </w:rPr>
        <w:t>Solution</w:t>
      </w:r>
    </w:p>
    <w:p w14:paraId="2ACEB017"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/*****Act 9.3, Ref: problem 9.15, page 366*****/</w:t>
      </w:r>
    </w:p>
    <w:p w14:paraId="56462078"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libname</w:t>
      </w:r>
      <w:r>
        <w:rPr>
          <w:rFonts w:ascii="Courier New" w:eastAsiaTheme="minorHAnsi" w:hAnsi="Courier New" w:cs="Courier New"/>
          <w:color w:val="000000"/>
          <w:sz w:val="20"/>
          <w:szCs w:val="20"/>
          <w:shd w:val="clear" w:color="auto" w:fill="FFFFFF"/>
        </w:rPr>
        <w:t xml:space="preserve"> lib </w:t>
      </w:r>
      <w:r>
        <w:rPr>
          <w:rFonts w:ascii="Courier New" w:eastAsiaTheme="minorHAnsi" w:hAnsi="Courier New" w:cs="Courier New"/>
          <w:color w:val="800080"/>
          <w:sz w:val="20"/>
          <w:szCs w:val="20"/>
          <w:shd w:val="clear" w:color="auto" w:fill="FFFFFF"/>
        </w:rPr>
        <w:t>"C:\Users\kislam\Desktop\Courses\Stat 468 568 BioStat"</w:t>
      </w:r>
      <w:r>
        <w:rPr>
          <w:rFonts w:ascii="Courier New" w:eastAsiaTheme="minorHAnsi" w:hAnsi="Courier New" w:cs="Courier New"/>
          <w:color w:val="000000"/>
          <w:sz w:val="20"/>
          <w:szCs w:val="20"/>
          <w:shd w:val="clear" w:color="auto" w:fill="FFFFFF"/>
        </w:rPr>
        <w:t>;</w:t>
      </w:r>
    </w:p>
    <w:p w14:paraId="5B588BAF"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ods</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select</w:t>
      </w:r>
      <w:r>
        <w:rPr>
          <w:rFonts w:ascii="Courier New" w:eastAsiaTheme="minorHAnsi" w:hAnsi="Courier New" w:cs="Courier New"/>
          <w:color w:val="000000"/>
          <w:sz w:val="20"/>
          <w:szCs w:val="20"/>
          <w:shd w:val="clear" w:color="auto" w:fill="FFFFFF"/>
        </w:rPr>
        <w:t xml:space="preserve"> WilcoxonTest;</w:t>
      </w:r>
    </w:p>
    <w:p w14:paraId="6EF3AE95"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=lib.smoke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157D8D8E"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"Result of act 9.3: signed sum test"</w:t>
      </w:r>
      <w:r>
        <w:rPr>
          <w:rFonts w:ascii="Courier New" w:eastAsiaTheme="minorHAnsi" w:hAnsi="Courier New" w:cs="Courier New"/>
          <w:color w:val="000000"/>
          <w:sz w:val="20"/>
          <w:szCs w:val="20"/>
          <w:shd w:val="clear" w:color="auto" w:fill="FFFFFF"/>
        </w:rPr>
        <w:t>;</w:t>
      </w:r>
    </w:p>
    <w:p w14:paraId="0CAC4B25"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48CB73A7" w14:textId="77777777" w:rsidR="00EF7C13" w:rsidRDefault="00EF7C13" w:rsidP="00EF7C13">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Day_abs;</w:t>
      </w:r>
    </w:p>
    <w:p w14:paraId="4020A3C3" w14:textId="77777777" w:rsidR="00EF7C13" w:rsidRDefault="00EF7C13" w:rsidP="00EF7C13">
      <w:pPr>
        <w:spacing w:line="360" w:lineRule="auto"/>
        <w:rPr>
          <w:rFonts w:eastAsiaTheme="minorEastAsia"/>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EF7C13" w:rsidRPr="00EF7C13" w14:paraId="45605D69" w14:textId="77777777" w:rsidTr="00EF7C13">
        <w:trPr>
          <w:tblCellSpacing w:w="5" w:type="dxa"/>
        </w:trPr>
        <w:tc>
          <w:tcPr>
            <w:tcW w:w="0" w:type="auto"/>
            <w:shd w:val="clear" w:color="auto" w:fill="FAFBFE"/>
            <w:hideMark/>
          </w:tcPr>
          <w:p w14:paraId="3F373E5D" w14:textId="77777777" w:rsidR="00EF7C13" w:rsidRPr="00EF7C13" w:rsidRDefault="00EF7C13" w:rsidP="00EF7C13">
            <w:pPr>
              <w:jc w:val="center"/>
              <w:rPr>
                <w:rFonts w:ascii="Arial" w:hAnsi="Arial" w:cs="Arial"/>
                <w:color w:val="000000"/>
                <w:sz w:val="20"/>
                <w:szCs w:val="20"/>
              </w:rPr>
            </w:pPr>
            <w:r w:rsidRPr="00EF7C13">
              <w:rPr>
                <w:rFonts w:ascii="Arial" w:hAnsi="Arial" w:cs="Arial"/>
                <w:color w:val="000000"/>
                <w:sz w:val="20"/>
                <w:szCs w:val="20"/>
              </w:rPr>
              <w:t>Result of act 9.3: signed sum test</w:t>
            </w:r>
          </w:p>
        </w:tc>
      </w:tr>
    </w:tbl>
    <w:p w14:paraId="1CEC6701" w14:textId="77777777" w:rsidR="00EF7C13" w:rsidRPr="00EF7C13" w:rsidRDefault="00EF7C13" w:rsidP="00EF7C13">
      <w:pPr>
        <w:rPr>
          <w:rFonts w:ascii="Arial" w:hAnsi="Arial" w:cs="Arial"/>
          <w:color w:val="000000"/>
          <w:sz w:val="20"/>
          <w:szCs w:val="20"/>
        </w:rPr>
      </w:pPr>
    </w:p>
    <w:p w14:paraId="34384D62" w14:textId="77777777" w:rsidR="00EF7C13" w:rsidRPr="00EF7C13" w:rsidRDefault="00EF7C13" w:rsidP="00EF7C13">
      <w:pPr>
        <w:jc w:val="center"/>
        <w:rPr>
          <w:rFonts w:ascii="Arial" w:hAnsi="Arial" w:cs="Arial"/>
          <w:color w:val="000000"/>
          <w:sz w:val="20"/>
          <w:szCs w:val="20"/>
        </w:rPr>
      </w:pPr>
      <w:r w:rsidRPr="00EF7C13">
        <w:rPr>
          <w:rFonts w:ascii="Arial" w:hAnsi="Arial" w:cs="Arial"/>
          <w:color w:val="000000"/>
          <w:sz w:val="20"/>
          <w:szCs w:val="20"/>
        </w:rPr>
        <w:t>The NPAR1WAY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Npar1way: Wilcoxon Two-Sample Test"/>
      </w:tblPr>
      <w:tblGrid>
        <w:gridCol w:w="1000"/>
        <w:gridCol w:w="760"/>
        <w:gridCol w:w="770"/>
        <w:gridCol w:w="876"/>
        <w:gridCol w:w="848"/>
        <w:gridCol w:w="966"/>
      </w:tblGrid>
      <w:tr w:rsidR="00EF7C13" w:rsidRPr="00EF7C13" w14:paraId="0B997C39" w14:textId="77777777" w:rsidTr="00EF7C13">
        <w:trPr>
          <w:tblHeader/>
          <w:jc w:val="center"/>
        </w:trPr>
        <w:tc>
          <w:tcPr>
            <w:tcW w:w="0" w:type="auto"/>
            <w:gridSpan w:val="6"/>
            <w:hideMark/>
          </w:tcPr>
          <w:p w14:paraId="6EFD6F08" w14:textId="77777777" w:rsidR="00EF7C13" w:rsidRPr="00EF7C13" w:rsidRDefault="00EF7C13" w:rsidP="00EF7C13">
            <w:pPr>
              <w:jc w:val="center"/>
              <w:rPr>
                <w:b/>
                <w:bCs/>
              </w:rPr>
            </w:pPr>
            <w:r w:rsidRPr="00EF7C13">
              <w:rPr>
                <w:b/>
                <w:bCs/>
              </w:rPr>
              <w:t>Wilcoxon Two-Sample Test</w:t>
            </w:r>
          </w:p>
        </w:tc>
      </w:tr>
      <w:tr w:rsidR="00EF7C13" w:rsidRPr="00EF7C13" w14:paraId="59070F7F" w14:textId="77777777" w:rsidTr="00EF7C13">
        <w:trPr>
          <w:tblHeader/>
          <w:jc w:val="center"/>
        </w:trPr>
        <w:tc>
          <w:tcPr>
            <w:tcW w:w="0" w:type="auto"/>
            <w:vMerge w:val="restart"/>
            <w:hideMark/>
          </w:tcPr>
          <w:p w14:paraId="1A3F42FE" w14:textId="77777777" w:rsidR="00EF7C13" w:rsidRPr="00EF7C13" w:rsidRDefault="00EF7C13" w:rsidP="00EF7C13">
            <w:pPr>
              <w:jc w:val="right"/>
              <w:rPr>
                <w:b/>
                <w:bCs/>
              </w:rPr>
            </w:pPr>
            <w:r w:rsidRPr="00EF7C13">
              <w:rPr>
                <w:b/>
                <w:bCs/>
              </w:rPr>
              <w:t>Statistic</w:t>
            </w:r>
          </w:p>
        </w:tc>
        <w:tc>
          <w:tcPr>
            <w:tcW w:w="0" w:type="auto"/>
            <w:vMerge w:val="restart"/>
            <w:hideMark/>
          </w:tcPr>
          <w:p w14:paraId="07F9CB2A" w14:textId="77777777" w:rsidR="00EF7C13" w:rsidRPr="00EF7C13" w:rsidRDefault="00EF7C13" w:rsidP="00EF7C13">
            <w:pPr>
              <w:jc w:val="right"/>
              <w:rPr>
                <w:b/>
                <w:bCs/>
              </w:rPr>
            </w:pPr>
            <w:r w:rsidRPr="00EF7C13">
              <w:rPr>
                <w:b/>
                <w:bCs/>
                <w:highlight w:val="yellow"/>
              </w:rPr>
              <w:t>Z</w:t>
            </w:r>
          </w:p>
        </w:tc>
        <w:tc>
          <w:tcPr>
            <w:tcW w:w="0" w:type="auto"/>
            <w:vMerge w:val="restart"/>
            <w:hideMark/>
          </w:tcPr>
          <w:p w14:paraId="14F3C947" w14:textId="77777777" w:rsidR="00EF7C13" w:rsidRPr="00EF7C13" w:rsidRDefault="00EF7C13" w:rsidP="00EF7C13">
            <w:pPr>
              <w:jc w:val="right"/>
              <w:rPr>
                <w:b/>
                <w:bCs/>
                <w:highlight w:val="yellow"/>
              </w:rPr>
            </w:pPr>
            <w:r w:rsidRPr="00EF7C13">
              <w:rPr>
                <w:b/>
                <w:bCs/>
                <w:highlight w:val="yellow"/>
              </w:rPr>
              <w:t>Pr &gt; Z</w:t>
            </w:r>
          </w:p>
        </w:tc>
        <w:tc>
          <w:tcPr>
            <w:tcW w:w="0" w:type="auto"/>
            <w:vMerge w:val="restart"/>
            <w:hideMark/>
          </w:tcPr>
          <w:p w14:paraId="677D530D" w14:textId="77777777" w:rsidR="00EF7C13" w:rsidRPr="00EF7C13" w:rsidRDefault="00EF7C13" w:rsidP="00EF7C13">
            <w:pPr>
              <w:jc w:val="right"/>
              <w:rPr>
                <w:b/>
                <w:bCs/>
                <w:color w:val="FF0000"/>
                <w:highlight w:val="yellow"/>
              </w:rPr>
            </w:pPr>
            <w:r w:rsidRPr="00EF7C13">
              <w:rPr>
                <w:b/>
                <w:bCs/>
                <w:color w:val="FF0000"/>
                <w:highlight w:val="yellow"/>
              </w:rPr>
              <w:t>Pr &gt; |Z|</w:t>
            </w:r>
          </w:p>
        </w:tc>
        <w:tc>
          <w:tcPr>
            <w:tcW w:w="0" w:type="auto"/>
            <w:gridSpan w:val="2"/>
            <w:hideMark/>
          </w:tcPr>
          <w:p w14:paraId="4DE804A5" w14:textId="77777777" w:rsidR="00EF7C13" w:rsidRPr="00EF7C13" w:rsidRDefault="00EF7C13" w:rsidP="00EF7C13">
            <w:pPr>
              <w:jc w:val="center"/>
              <w:rPr>
                <w:b/>
                <w:bCs/>
              </w:rPr>
            </w:pPr>
            <w:r w:rsidRPr="00EF7C13">
              <w:rPr>
                <w:b/>
                <w:bCs/>
              </w:rPr>
              <w:t>t Approximation</w:t>
            </w:r>
          </w:p>
        </w:tc>
      </w:tr>
      <w:tr w:rsidR="00EF7C13" w:rsidRPr="00EF7C13" w14:paraId="1175E9EB" w14:textId="77777777" w:rsidTr="00EF7C13">
        <w:trPr>
          <w:tblHeader/>
          <w:jc w:val="center"/>
        </w:trPr>
        <w:tc>
          <w:tcPr>
            <w:tcW w:w="0" w:type="auto"/>
            <w:vMerge/>
            <w:vAlign w:val="center"/>
            <w:hideMark/>
          </w:tcPr>
          <w:p w14:paraId="7EEA6801" w14:textId="77777777" w:rsidR="00EF7C13" w:rsidRPr="00EF7C13" w:rsidRDefault="00EF7C13" w:rsidP="00EF7C13">
            <w:pPr>
              <w:rPr>
                <w:b/>
                <w:bCs/>
              </w:rPr>
            </w:pPr>
          </w:p>
        </w:tc>
        <w:tc>
          <w:tcPr>
            <w:tcW w:w="0" w:type="auto"/>
            <w:vMerge/>
            <w:vAlign w:val="center"/>
            <w:hideMark/>
          </w:tcPr>
          <w:p w14:paraId="01A4EBA6" w14:textId="77777777" w:rsidR="00EF7C13" w:rsidRPr="00EF7C13" w:rsidRDefault="00EF7C13" w:rsidP="00EF7C13">
            <w:pPr>
              <w:rPr>
                <w:b/>
                <w:bCs/>
              </w:rPr>
            </w:pPr>
          </w:p>
        </w:tc>
        <w:tc>
          <w:tcPr>
            <w:tcW w:w="0" w:type="auto"/>
            <w:vMerge/>
            <w:vAlign w:val="center"/>
            <w:hideMark/>
          </w:tcPr>
          <w:p w14:paraId="2EF0E765" w14:textId="77777777" w:rsidR="00EF7C13" w:rsidRPr="00EF7C13" w:rsidRDefault="00EF7C13" w:rsidP="00EF7C13">
            <w:pPr>
              <w:rPr>
                <w:b/>
                <w:bCs/>
              </w:rPr>
            </w:pPr>
          </w:p>
        </w:tc>
        <w:tc>
          <w:tcPr>
            <w:tcW w:w="0" w:type="auto"/>
            <w:vMerge/>
            <w:vAlign w:val="center"/>
            <w:hideMark/>
          </w:tcPr>
          <w:p w14:paraId="6AE9C7FC" w14:textId="77777777" w:rsidR="00EF7C13" w:rsidRPr="00EF7C13" w:rsidRDefault="00EF7C13" w:rsidP="00EF7C13">
            <w:pPr>
              <w:rPr>
                <w:b/>
                <w:bCs/>
                <w:color w:val="FF0000"/>
              </w:rPr>
            </w:pPr>
          </w:p>
        </w:tc>
        <w:tc>
          <w:tcPr>
            <w:tcW w:w="0" w:type="auto"/>
            <w:hideMark/>
          </w:tcPr>
          <w:p w14:paraId="25AA0007" w14:textId="77777777" w:rsidR="00EF7C13" w:rsidRPr="00EF7C13" w:rsidRDefault="00EF7C13" w:rsidP="00EF7C13">
            <w:pPr>
              <w:jc w:val="right"/>
              <w:rPr>
                <w:b/>
                <w:bCs/>
              </w:rPr>
            </w:pPr>
            <w:r w:rsidRPr="00EF7C13">
              <w:rPr>
                <w:b/>
                <w:bCs/>
              </w:rPr>
              <w:t>Pr &gt; Z</w:t>
            </w:r>
          </w:p>
        </w:tc>
        <w:tc>
          <w:tcPr>
            <w:tcW w:w="0" w:type="auto"/>
            <w:hideMark/>
          </w:tcPr>
          <w:p w14:paraId="05CFD6F3" w14:textId="77777777" w:rsidR="00EF7C13" w:rsidRPr="00EF7C13" w:rsidRDefault="00EF7C13" w:rsidP="00EF7C13">
            <w:pPr>
              <w:jc w:val="right"/>
              <w:rPr>
                <w:b/>
                <w:bCs/>
              </w:rPr>
            </w:pPr>
            <w:r w:rsidRPr="00EF7C13">
              <w:rPr>
                <w:b/>
                <w:bCs/>
              </w:rPr>
              <w:t>Pr &gt; |Z|</w:t>
            </w:r>
          </w:p>
        </w:tc>
      </w:tr>
      <w:tr w:rsidR="00EF7C13" w:rsidRPr="00EF7C13" w14:paraId="68C01C71" w14:textId="77777777" w:rsidTr="00EF7C13">
        <w:trPr>
          <w:jc w:val="center"/>
        </w:trPr>
        <w:tc>
          <w:tcPr>
            <w:tcW w:w="0" w:type="auto"/>
            <w:hideMark/>
          </w:tcPr>
          <w:p w14:paraId="739B9457" w14:textId="77777777" w:rsidR="00EF7C13" w:rsidRPr="00EF7C13" w:rsidRDefault="00EF7C13" w:rsidP="00EF7C13">
            <w:pPr>
              <w:jc w:val="right"/>
            </w:pPr>
            <w:r w:rsidRPr="00EF7C13">
              <w:t>13271.00</w:t>
            </w:r>
          </w:p>
        </w:tc>
        <w:tc>
          <w:tcPr>
            <w:tcW w:w="0" w:type="auto"/>
            <w:hideMark/>
          </w:tcPr>
          <w:p w14:paraId="3296C1BF" w14:textId="77777777" w:rsidR="00EF7C13" w:rsidRPr="00EF7C13" w:rsidRDefault="00EF7C13" w:rsidP="00EF7C13">
            <w:pPr>
              <w:jc w:val="right"/>
              <w:rPr>
                <w:highlight w:val="yellow"/>
              </w:rPr>
            </w:pPr>
            <w:r w:rsidRPr="00EF7C13">
              <w:rPr>
                <w:highlight w:val="yellow"/>
              </w:rPr>
              <w:t>0.6701</w:t>
            </w:r>
          </w:p>
        </w:tc>
        <w:tc>
          <w:tcPr>
            <w:tcW w:w="0" w:type="auto"/>
            <w:hideMark/>
          </w:tcPr>
          <w:p w14:paraId="5C9384D7" w14:textId="77777777" w:rsidR="00EF7C13" w:rsidRPr="00EF7C13" w:rsidRDefault="00EF7C13" w:rsidP="00EF7C13">
            <w:pPr>
              <w:jc w:val="right"/>
              <w:rPr>
                <w:highlight w:val="yellow"/>
              </w:rPr>
            </w:pPr>
            <w:r w:rsidRPr="00EF7C13">
              <w:rPr>
                <w:highlight w:val="yellow"/>
              </w:rPr>
              <w:t>0.2514</w:t>
            </w:r>
          </w:p>
        </w:tc>
        <w:tc>
          <w:tcPr>
            <w:tcW w:w="0" w:type="auto"/>
            <w:hideMark/>
          </w:tcPr>
          <w:p w14:paraId="225C1EBF" w14:textId="77777777" w:rsidR="00EF7C13" w:rsidRPr="00EF7C13" w:rsidRDefault="00EF7C13" w:rsidP="00EF7C13">
            <w:pPr>
              <w:jc w:val="right"/>
              <w:rPr>
                <w:color w:val="FF0000"/>
                <w:highlight w:val="yellow"/>
              </w:rPr>
            </w:pPr>
            <w:r w:rsidRPr="00EF7C13">
              <w:rPr>
                <w:color w:val="FF0000"/>
                <w:highlight w:val="yellow"/>
              </w:rPr>
              <w:t>0.5028</w:t>
            </w:r>
          </w:p>
        </w:tc>
        <w:tc>
          <w:tcPr>
            <w:tcW w:w="0" w:type="auto"/>
            <w:hideMark/>
          </w:tcPr>
          <w:p w14:paraId="43145BC7" w14:textId="77777777" w:rsidR="00EF7C13" w:rsidRPr="00EF7C13" w:rsidRDefault="00EF7C13" w:rsidP="00EF7C13">
            <w:pPr>
              <w:jc w:val="right"/>
              <w:rPr>
                <w:highlight w:val="yellow"/>
              </w:rPr>
            </w:pPr>
            <w:r w:rsidRPr="00EF7C13">
              <w:t>0.2517</w:t>
            </w:r>
          </w:p>
        </w:tc>
        <w:tc>
          <w:tcPr>
            <w:tcW w:w="0" w:type="auto"/>
            <w:hideMark/>
          </w:tcPr>
          <w:p w14:paraId="7F11CBB0" w14:textId="77777777" w:rsidR="00EF7C13" w:rsidRPr="00EF7C13" w:rsidRDefault="00EF7C13" w:rsidP="00EF7C13">
            <w:pPr>
              <w:jc w:val="right"/>
            </w:pPr>
            <w:r w:rsidRPr="00EF7C13">
              <w:t>0.5035</w:t>
            </w:r>
          </w:p>
        </w:tc>
      </w:tr>
      <w:tr w:rsidR="00EF7C13" w:rsidRPr="00EF7C13" w14:paraId="59A28FF2" w14:textId="77777777" w:rsidTr="00EF7C13">
        <w:trPr>
          <w:jc w:val="center"/>
        </w:trPr>
        <w:tc>
          <w:tcPr>
            <w:tcW w:w="0" w:type="auto"/>
            <w:gridSpan w:val="6"/>
            <w:hideMark/>
          </w:tcPr>
          <w:p w14:paraId="2D0FFE7B" w14:textId="77777777" w:rsidR="00EF7C13" w:rsidRPr="00EF7C13" w:rsidRDefault="00EF7C13" w:rsidP="00EF7C13">
            <w:pPr>
              <w:jc w:val="center"/>
              <w:rPr>
                <w:b/>
                <w:bCs/>
              </w:rPr>
            </w:pPr>
            <w:r w:rsidRPr="00EF7C13">
              <w:rPr>
                <w:b/>
                <w:bCs/>
              </w:rPr>
              <w:t>Z includes a continuity correction of 0.5.</w:t>
            </w:r>
          </w:p>
        </w:tc>
      </w:tr>
    </w:tbl>
    <w:p w14:paraId="4C7919E5" w14:textId="77777777" w:rsidR="00EF7C13" w:rsidRDefault="00EF7C13" w:rsidP="00434C58">
      <w:pPr>
        <w:spacing w:line="360" w:lineRule="auto"/>
        <w:rPr>
          <w:rFonts w:eastAsiaTheme="minorEastAsia"/>
        </w:rPr>
      </w:pPr>
    </w:p>
    <w:p w14:paraId="5CE33E02" w14:textId="77777777" w:rsidR="00EF7C13" w:rsidRDefault="00EF7C13" w:rsidP="00434C58">
      <w:pPr>
        <w:spacing w:line="360" w:lineRule="auto"/>
        <w:rPr>
          <w:rFonts w:eastAsiaTheme="minorEastAsia"/>
        </w:rPr>
      </w:pPr>
    </w:p>
    <w:p w14:paraId="14CEA813" w14:textId="77777777" w:rsidR="000259AF" w:rsidRDefault="000259AF" w:rsidP="000969B1">
      <w:pPr>
        <w:pStyle w:val="ListParagraph"/>
        <w:numPr>
          <w:ilvl w:val="0"/>
          <w:numId w:val="29"/>
        </w:numPr>
        <w:spacing w:line="360" w:lineRule="auto"/>
        <w:rPr>
          <w:rFonts w:eastAsiaTheme="minorEastAsia"/>
        </w:rPr>
      </w:pPr>
      <w:r>
        <w:rPr>
          <w:rFonts w:eastAsiaTheme="minorEastAsia"/>
        </w:rPr>
        <w:t>The SAS code is printed above.</w:t>
      </w:r>
    </w:p>
    <w:p w14:paraId="5712901B" w14:textId="77777777" w:rsidR="000259AF" w:rsidRDefault="000969B1" w:rsidP="000259AF">
      <w:pPr>
        <w:pStyle w:val="ListParagraph"/>
        <w:numPr>
          <w:ilvl w:val="0"/>
          <w:numId w:val="29"/>
        </w:numPr>
        <w:spacing w:line="360" w:lineRule="auto"/>
        <w:rPr>
          <w:rFonts w:eastAsiaTheme="minorEastAsia"/>
        </w:rPr>
      </w:pPr>
      <w:r>
        <w:rPr>
          <w:rFonts w:eastAsiaTheme="minorEastAsia"/>
        </w:rPr>
        <w:t>The value of the rank sum test statistic is 13271, with approximated value 0.6701. The two-sided p-value (pT)=0.5028&gt;alpha=0.05.</w:t>
      </w:r>
    </w:p>
    <w:p w14:paraId="7E2F4647" w14:textId="77777777" w:rsidR="000969B1" w:rsidRPr="000259AF" w:rsidRDefault="000969B1" w:rsidP="000259AF">
      <w:pPr>
        <w:pStyle w:val="ListParagraph"/>
        <w:numPr>
          <w:ilvl w:val="0"/>
          <w:numId w:val="29"/>
        </w:numPr>
        <w:spacing w:line="360" w:lineRule="auto"/>
        <w:rPr>
          <w:rFonts w:eastAsiaTheme="minorEastAsia"/>
        </w:rPr>
      </w:pPr>
      <w:r w:rsidRPr="000259AF">
        <w:rPr>
          <w:b/>
        </w:rPr>
        <w:t>Conclusion</w:t>
      </w:r>
      <w:r w:rsidRPr="000259AF">
        <w:t>: Accept null hypothesis that the median abstinence from smoking in the male and female populations are the same at 5% level of significance.</w:t>
      </w:r>
    </w:p>
    <w:p w14:paraId="76A81643" w14:textId="77777777" w:rsidR="000259AF" w:rsidRPr="000259AF" w:rsidRDefault="000259AF" w:rsidP="000259AF">
      <w:pPr>
        <w:pStyle w:val="ListParagraph"/>
        <w:numPr>
          <w:ilvl w:val="0"/>
          <w:numId w:val="29"/>
        </w:numPr>
        <w:spacing w:line="360" w:lineRule="auto"/>
        <w:rPr>
          <w:rFonts w:eastAsiaTheme="minorEastAsia"/>
        </w:rPr>
      </w:pPr>
      <w:r w:rsidRPr="000259AF">
        <w:t>We can use sign test, signed rank test for the same problem.</w:t>
      </w:r>
    </w:p>
    <w:p w14:paraId="296B0DF0" w14:textId="77777777" w:rsidR="00823C1F" w:rsidRPr="00B35986" w:rsidRDefault="00823C1F" w:rsidP="00B35986">
      <w:pPr>
        <w:autoSpaceDE w:val="0"/>
        <w:autoSpaceDN w:val="0"/>
        <w:adjustRightInd w:val="0"/>
        <w:spacing w:line="360" w:lineRule="auto"/>
        <w:jc w:val="both"/>
        <w:rPr>
          <w:b/>
          <w:color w:val="FF0000"/>
          <w:sz w:val="32"/>
          <w:szCs w:val="32"/>
        </w:rPr>
      </w:pPr>
    </w:p>
    <w:p w14:paraId="0B0284EF" w14:textId="77777777" w:rsidR="002D3745" w:rsidRPr="00500676" w:rsidRDefault="002D3745" w:rsidP="002D3745">
      <w:pPr>
        <w:pStyle w:val="Title"/>
        <w:shd w:val="clear" w:color="auto" w:fill="C2D69B" w:themeFill="accent3" w:themeFillTint="99"/>
        <w:spacing w:line="276" w:lineRule="auto"/>
        <w:rPr>
          <w:rFonts w:ascii="Times New Roman" w:hAnsi="Times New Roman" w:cs="Times New Roman"/>
          <w:b/>
          <w:sz w:val="36"/>
          <w:szCs w:val="36"/>
        </w:rPr>
      </w:pPr>
      <w:r w:rsidRPr="00500676">
        <w:rPr>
          <w:rFonts w:ascii="Times New Roman" w:hAnsi="Times New Roman" w:cs="Times New Roman"/>
          <w:b/>
          <w:sz w:val="36"/>
          <w:szCs w:val="36"/>
        </w:rPr>
        <w:t xml:space="preserve">Section </w:t>
      </w:r>
      <w:r>
        <w:rPr>
          <w:rFonts w:ascii="Times New Roman" w:hAnsi="Times New Roman" w:cs="Times New Roman"/>
          <w:b/>
          <w:sz w:val="36"/>
          <w:szCs w:val="36"/>
        </w:rPr>
        <w:t>9</w:t>
      </w:r>
      <w:r w:rsidRPr="00500676">
        <w:rPr>
          <w:rFonts w:ascii="Times New Roman" w:hAnsi="Times New Roman" w:cs="Times New Roman"/>
          <w:b/>
          <w:sz w:val="36"/>
          <w:szCs w:val="36"/>
        </w:rPr>
        <w:t>:</w:t>
      </w:r>
      <w:r>
        <w:rPr>
          <w:rFonts w:ascii="Times New Roman" w:hAnsi="Times New Roman" w:cs="Times New Roman"/>
          <w:b/>
          <w:sz w:val="36"/>
          <w:szCs w:val="36"/>
        </w:rPr>
        <w:t>6</w:t>
      </w:r>
      <w:r w:rsidRPr="00500676">
        <w:rPr>
          <w:rFonts w:ascii="Times New Roman" w:hAnsi="Times New Roman" w:cs="Times New Roman"/>
          <w:b/>
          <w:sz w:val="36"/>
          <w:szCs w:val="36"/>
        </w:rPr>
        <w:t xml:space="preserve"> </w:t>
      </w:r>
      <w:r>
        <w:rPr>
          <w:rFonts w:ascii="Times New Roman" w:hAnsi="Times New Roman" w:cs="Times New Roman"/>
          <w:b/>
          <w:sz w:val="36"/>
          <w:szCs w:val="36"/>
        </w:rPr>
        <w:t xml:space="preserve">Permutation Tests </w:t>
      </w:r>
    </w:p>
    <w:p w14:paraId="7AB28901" w14:textId="77777777" w:rsidR="0067059B" w:rsidRPr="00416BC8" w:rsidRDefault="00A16A31" w:rsidP="00416BC8">
      <w:pPr>
        <w:pStyle w:val="NormalWeb"/>
        <w:shd w:val="clear" w:color="auto" w:fill="FFFFFF"/>
        <w:spacing w:before="0" w:beforeAutospacing="0" w:after="0" w:afterAutospacing="0" w:line="360" w:lineRule="auto"/>
        <w:rPr>
          <w:color w:val="333333"/>
        </w:rPr>
      </w:pPr>
      <w:r w:rsidRPr="00416BC8">
        <w:rPr>
          <w:color w:val="333333"/>
        </w:rPr>
        <w:t xml:space="preserve">In this section, we will discuss an application of permutation test for Wilcoxon </w:t>
      </w:r>
      <w:r w:rsidR="0067059B" w:rsidRPr="00416BC8">
        <w:rPr>
          <w:color w:val="333333"/>
        </w:rPr>
        <w:t>Rank-sum test, which can be replicable to other tests</w:t>
      </w:r>
      <w:r w:rsidR="00AA1383" w:rsidRPr="00416BC8">
        <w:rPr>
          <w:color w:val="333333"/>
        </w:rPr>
        <w:t xml:space="preserve"> </w:t>
      </w:r>
      <w:r w:rsidR="0067059B" w:rsidRPr="00416BC8">
        <w:rPr>
          <w:color w:val="333333"/>
        </w:rPr>
        <w:t>as well.</w:t>
      </w:r>
    </w:p>
    <w:p w14:paraId="2E3EF6CE" w14:textId="77777777" w:rsidR="00A16A31" w:rsidRPr="00416BC8" w:rsidRDefault="00A16A31" w:rsidP="00416BC8">
      <w:pPr>
        <w:pStyle w:val="NormalWeb"/>
        <w:shd w:val="clear" w:color="auto" w:fill="FFFFFF"/>
        <w:spacing w:before="0" w:beforeAutospacing="0" w:after="0" w:afterAutospacing="0" w:line="360" w:lineRule="auto"/>
        <w:rPr>
          <w:rFonts w:eastAsiaTheme="minorEastAsia"/>
        </w:rPr>
      </w:pPr>
      <w:r w:rsidRPr="00416BC8">
        <w:rPr>
          <w:color w:val="333333"/>
        </w:rPr>
        <w:t xml:space="preserve">Suppose we have two independent samples, </w:t>
      </w:r>
      <m:oMath>
        <m:r>
          <w:rPr>
            <w:rFonts w:ascii="Cambria Math" w:hAnsi="Cambria Math"/>
            <w:color w:val="333333"/>
          </w:rPr>
          <m:t>x=(</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m</m:t>
            </m:r>
          </m:sub>
        </m:sSub>
        <m:r>
          <w:rPr>
            <w:rFonts w:ascii="Cambria Math" w:hAnsi="Cambria Math"/>
            <w:color w:val="333333"/>
          </w:rPr>
          <m:t>)</m:t>
        </m:r>
      </m:oMath>
      <w:r w:rsidRPr="00416BC8">
        <w:rPr>
          <w:color w:val="333333"/>
        </w:rPr>
        <w:t xml:space="preserve"> of size </w:t>
      </w:r>
      <m:oMath>
        <m:r>
          <w:rPr>
            <w:rFonts w:ascii="Cambria Math" w:hAnsi="Cambria Math"/>
            <w:color w:val="333333"/>
          </w:rPr>
          <m:t>m</m:t>
        </m:r>
      </m:oMath>
      <w:r w:rsidRPr="00416BC8">
        <w:rPr>
          <w:color w:val="333333"/>
        </w:rPr>
        <w:t xml:space="preserve"> and </w:t>
      </w:r>
      <m:oMath>
        <m:r>
          <w:rPr>
            <w:rFonts w:ascii="Cambria Math" w:hAnsi="Cambria Math"/>
            <w:color w:val="333333"/>
          </w:rPr>
          <m:t>y=(</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n</m:t>
            </m:r>
          </m:sub>
        </m:sSub>
        <m:r>
          <w:rPr>
            <w:rFonts w:ascii="Cambria Math" w:hAnsi="Cambria Math"/>
            <w:color w:val="333333"/>
          </w:rPr>
          <m:t>)</m:t>
        </m:r>
      </m:oMath>
      <w:r w:rsidRPr="00416BC8">
        <w:rPr>
          <w:color w:val="333333"/>
        </w:rPr>
        <w:t xml:space="preserve"> of size </w:t>
      </w:r>
      <m:oMath>
        <m:r>
          <w:rPr>
            <w:rFonts w:ascii="Cambria Math" w:hAnsi="Cambria Math"/>
            <w:color w:val="333333"/>
          </w:rPr>
          <m:t>n</m:t>
        </m:r>
      </m:oMath>
      <w:r w:rsidRPr="00416BC8">
        <w:rPr>
          <w:color w:val="333333"/>
        </w:rPr>
        <w:t xml:space="preserve">  from two populations with CDFs </w:t>
      </w:r>
      <m:oMath>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oMath>
      <w:r w:rsidRPr="00416BC8">
        <w:rPr>
          <w:color w:val="333333"/>
        </w:rPr>
        <w:t xml:space="preserve"> and </w:t>
      </w:r>
      <m:oMath>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oMath>
      <w:r w:rsidRPr="00416BC8">
        <w:rPr>
          <w:color w:val="333333"/>
        </w:rPr>
        <w:t xml:space="preserve"> and location parameter </w:t>
      </w:r>
      <m:oMath>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1</m:t>
            </m:r>
          </m:sub>
        </m:sSub>
      </m:oMath>
      <w:r w:rsidRPr="00416BC8">
        <w:rPr>
          <w:color w:val="333333"/>
        </w:rPr>
        <w:t xml:space="preserve"> and </w:t>
      </w:r>
      <m:oMath>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2</m:t>
            </m:r>
          </m:sub>
        </m:sSub>
      </m:oMath>
      <w:r w:rsidR="00761FD9" w:rsidRPr="00416BC8">
        <w:rPr>
          <w:color w:val="333333"/>
        </w:rPr>
        <w:t>.</w:t>
      </w:r>
      <w:r w:rsidR="00AA1383" w:rsidRPr="00416BC8">
        <w:rPr>
          <w:color w:val="333333"/>
        </w:rPr>
        <w:t xml:space="preserve"> Suppose we wish to test the </w:t>
      </w:r>
      <m:oMath>
        <m:sSub>
          <m:sSubPr>
            <m:ctrlPr>
              <w:rPr>
                <w:rFonts w:ascii="Cambria Math" w:hAnsi="Cambria Math"/>
                <w:i/>
                <w:color w:val="333333"/>
              </w:rPr>
            </m:ctrlPr>
          </m:sSubPr>
          <m:e>
            <m:r>
              <w:rPr>
                <w:rFonts w:ascii="Cambria Math" w:hAnsi="Cambria Math"/>
                <w:color w:val="333333"/>
              </w:rPr>
              <m:t>H</m:t>
            </m:r>
          </m:e>
          <m:sub>
            <m:r>
              <w:rPr>
                <w:rFonts w:ascii="Cambria Math" w:hAnsi="Cambria Math"/>
                <w:color w:val="333333"/>
              </w:rPr>
              <m:t>0</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2</m:t>
            </m:r>
          </m:sub>
        </m:sSub>
      </m:oMath>
      <w:r w:rsidR="00AA1383" w:rsidRPr="00416BC8">
        <w:rPr>
          <w:color w:val="333333"/>
        </w:rPr>
        <w:t xml:space="preserve"> or </w:t>
      </w:r>
      <m:oMath>
        <m:sSub>
          <m:sSubPr>
            <m:ctrlPr>
              <w:rPr>
                <w:rFonts w:ascii="Cambria Math" w:hAnsi="Cambria Math"/>
                <w:i/>
                <w:color w:val="333333"/>
              </w:rPr>
            </m:ctrlPr>
          </m:sSubPr>
          <m:e>
            <m:r>
              <w:rPr>
                <w:rFonts w:ascii="Cambria Math" w:hAnsi="Cambria Math"/>
                <w:color w:val="333333"/>
              </w:rPr>
              <m:t>H</m:t>
            </m:r>
          </m:e>
          <m:sub>
            <m:r>
              <w:rPr>
                <w:rFonts w:ascii="Cambria Math" w:hAnsi="Cambria Math"/>
                <w:color w:val="333333"/>
              </w:rPr>
              <m:t>0</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2</m:t>
            </m:r>
          </m:sub>
        </m:sSub>
        <m:r>
          <w:rPr>
            <w:rFonts w:ascii="Cambria Math" w:hAnsi="Cambria Math"/>
            <w:color w:val="333333"/>
          </w:rPr>
          <m:t>=0</m:t>
        </m:r>
      </m:oMath>
      <w:r w:rsidR="00AA1383" w:rsidRPr="00416BC8">
        <w:rPr>
          <w:color w:val="333333"/>
        </w:rPr>
        <w:t xml:space="preserve">. Let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m</m:t>
            </m:r>
          </m:sub>
        </m:sSub>
      </m:oMath>
      <w:r w:rsidR="00AA1383" w:rsidRPr="00416BC8">
        <w:rPr>
          <w:rFonts w:eastAsiaTheme="minorEastAsia"/>
        </w:rPr>
        <w:t xml:space="preserve"> be the ordered ranks of </w:t>
      </w:r>
      <m:oMath>
        <m:r>
          <m:rPr>
            <m:sty m:val="p"/>
          </m:rPr>
          <w:rPr>
            <w:rFonts w:ascii="Cambria Math" w:eastAsiaTheme="minorEastAsia" w:hAnsi="Cambria Math"/>
          </w:rPr>
          <m:t>"</m:t>
        </m:r>
        <m:r>
          <w:rPr>
            <w:rFonts w:ascii="Cambria Math" w:eastAsiaTheme="minorEastAsia" w:hAnsi="Cambria Math"/>
          </w:rPr>
          <m:t>m</m:t>
        </m:r>
      </m:oMath>
      <w:r w:rsidR="00AA1383" w:rsidRPr="00416BC8">
        <w:rPr>
          <w:rFonts w:eastAsiaTheme="minorEastAsia"/>
        </w:rPr>
        <w:t xml:space="preserve">” </w:t>
      </w:r>
      <m:oMath>
        <m:r>
          <w:rPr>
            <w:rFonts w:ascii="Cambria Math" w:eastAsiaTheme="minorEastAsia" w:hAnsi="Cambria Math"/>
          </w:rPr>
          <m:t>x</m:t>
        </m:r>
      </m:oMath>
      <w:r w:rsidR="00AA1383" w:rsidRPr="00416BC8">
        <w:rPr>
          <w:rFonts w:eastAsiaTheme="minorEastAsia"/>
        </w:rPr>
        <w:t xml:space="preserve">-observations in the combined sample.  Then,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oMath>
      <w:r w:rsidR="00AA1383" w:rsidRPr="00416BC8">
        <w:rPr>
          <w:rFonts w:eastAsiaTheme="minorEastAsia"/>
        </w:rPr>
        <w:t xml:space="preserve"> is the Wilcoxon rank-sum statistic due to the sample x. The value of the test statistic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AA1383" w:rsidRPr="00416BC8">
        <w:rPr>
          <w:rFonts w:eastAsiaTheme="minorEastAsia"/>
        </w:rPr>
        <w:t xml:space="preserve"> is the observed value given the original sample. For the inference purpose, we need to generate a null distribution of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AA1383" w:rsidRPr="00416BC8">
        <w:rPr>
          <w:rFonts w:eastAsiaTheme="minorEastAsia"/>
        </w:rPr>
        <w:t xml:space="preserve"> by taking all possible samples or a reasonable large number of samples from the combined sample.</w:t>
      </w:r>
    </w:p>
    <w:p w14:paraId="408F1806" w14:textId="77777777" w:rsidR="00AA1383" w:rsidRPr="00416BC8" w:rsidRDefault="00AA1383" w:rsidP="00416BC8">
      <w:pPr>
        <w:pStyle w:val="NormalWeb"/>
        <w:shd w:val="clear" w:color="auto" w:fill="FFFFFF"/>
        <w:spacing w:before="0" w:beforeAutospacing="0" w:after="0" w:afterAutospacing="0" w:line="360" w:lineRule="auto"/>
        <w:rPr>
          <w:rFonts w:eastAsiaTheme="minorEastAsia"/>
        </w:rPr>
      </w:pPr>
      <w:r w:rsidRPr="00416BC8">
        <w:rPr>
          <w:rFonts w:eastAsiaTheme="minorEastAsia"/>
        </w:rPr>
        <w:t>Below is an algorithm to carry out a permutation test.</w:t>
      </w:r>
    </w:p>
    <w:p w14:paraId="4C997A31" w14:textId="77777777" w:rsidR="00AA1383" w:rsidRPr="00416BC8" w:rsidRDefault="00AA1383" w:rsidP="00416BC8">
      <w:pPr>
        <w:pStyle w:val="NormalWeb"/>
        <w:numPr>
          <w:ilvl w:val="0"/>
          <w:numId w:val="20"/>
        </w:numPr>
        <w:shd w:val="clear" w:color="auto" w:fill="FFFFFF"/>
        <w:spacing w:before="0" w:beforeAutospacing="0" w:after="0" w:afterAutospacing="0" w:line="360" w:lineRule="auto"/>
        <w:rPr>
          <w:color w:val="333333"/>
        </w:rPr>
      </w:pPr>
      <w:r w:rsidRPr="00416BC8">
        <w:rPr>
          <w:rFonts w:eastAsiaTheme="minorEastAsia"/>
        </w:rPr>
        <w:t xml:space="preserve">Combine two samples x and y and compute the observed value of the test statistic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416BC8" w:rsidRPr="00416BC8">
        <w:rPr>
          <w:rFonts w:eastAsiaTheme="minorEastAsia"/>
        </w:rPr>
        <w:t xml:space="preserve">, say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obs.</m:t>
        </m:r>
      </m:oMath>
    </w:p>
    <w:p w14:paraId="36F185BD" w14:textId="77777777" w:rsidR="00AA1383" w:rsidRPr="00416BC8" w:rsidRDefault="00AA1383" w:rsidP="00416BC8">
      <w:pPr>
        <w:pStyle w:val="NormalWeb"/>
        <w:numPr>
          <w:ilvl w:val="0"/>
          <w:numId w:val="20"/>
        </w:numPr>
        <w:shd w:val="clear" w:color="auto" w:fill="FFFFFF"/>
        <w:spacing w:before="0" w:beforeAutospacing="0" w:after="0" w:afterAutospacing="0" w:line="360" w:lineRule="auto"/>
        <w:rPr>
          <w:color w:val="333333"/>
        </w:rPr>
      </w:pPr>
      <w:r w:rsidRPr="00416BC8">
        <w:rPr>
          <w:color w:val="333333"/>
        </w:rPr>
        <w:t>Generate K samples</w:t>
      </w:r>
      <w:r w:rsidR="000259AF">
        <w:rPr>
          <w:color w:val="333333"/>
        </w:rPr>
        <w:t xml:space="preserve">, 1000, </w:t>
      </w:r>
      <w:r w:rsidRPr="00416BC8">
        <w:rPr>
          <w:color w:val="333333"/>
        </w:rPr>
        <w:t>without replacement from the combined sample.</w:t>
      </w:r>
    </w:p>
    <w:p w14:paraId="6AA478A0" w14:textId="77777777" w:rsidR="00AA1383" w:rsidRPr="00416BC8" w:rsidRDefault="00AA1383" w:rsidP="00416BC8">
      <w:pPr>
        <w:pStyle w:val="NormalWeb"/>
        <w:numPr>
          <w:ilvl w:val="0"/>
          <w:numId w:val="20"/>
        </w:numPr>
        <w:shd w:val="clear" w:color="auto" w:fill="FFFFFF"/>
        <w:spacing w:before="0" w:beforeAutospacing="0" w:after="0" w:afterAutospacing="0" w:line="360" w:lineRule="auto"/>
        <w:rPr>
          <w:color w:val="333333"/>
        </w:rPr>
      </w:pPr>
      <w:r w:rsidRPr="00416BC8">
        <w:rPr>
          <w:color w:val="333333"/>
        </w:rPr>
        <w:t>For each generated sample in 2) compute the value of the test statistic.</w:t>
      </w:r>
      <w:r w:rsidR="00416BC8" w:rsidRPr="00416BC8">
        <w:rPr>
          <w:color w:val="333333"/>
        </w:rPr>
        <w:t xml:space="preserve"> The set of these </w:t>
      </w:r>
      <w:r w:rsidR="00416BC8">
        <w:rPr>
          <w:color w:val="333333"/>
        </w:rPr>
        <w:t xml:space="preserve">accumulated </w:t>
      </w:r>
      <w:r w:rsidR="00416BC8" w:rsidRPr="00416BC8">
        <w:rPr>
          <w:color w:val="333333"/>
        </w:rPr>
        <w:t xml:space="preserve">statistics is the null distribution of the test statistic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416BC8" w:rsidRPr="00416BC8">
        <w:t>.</w:t>
      </w:r>
    </w:p>
    <w:p w14:paraId="42B49194" w14:textId="77777777" w:rsidR="00416BC8" w:rsidRPr="00565115" w:rsidRDefault="00416BC8" w:rsidP="00416BC8">
      <w:pPr>
        <w:pStyle w:val="NormalWeb"/>
        <w:numPr>
          <w:ilvl w:val="0"/>
          <w:numId w:val="20"/>
        </w:numPr>
        <w:shd w:val="clear" w:color="auto" w:fill="FFFFFF"/>
        <w:spacing w:before="0" w:beforeAutospacing="0" w:after="0" w:afterAutospacing="0" w:line="360" w:lineRule="auto"/>
        <w:rPr>
          <w:color w:val="333333"/>
        </w:rPr>
      </w:pPr>
      <w:r w:rsidRPr="00416BC8">
        <w:rPr>
          <w:color w:val="333333"/>
        </w:rPr>
        <w:t>Compute the p</w:t>
      </w:r>
      <w:r>
        <w:rPr>
          <w:color w:val="333333"/>
        </w:rPr>
        <w:t>-</w:t>
      </w:r>
      <w:r w:rsidRPr="00416BC8">
        <w:rPr>
          <w:color w:val="333333"/>
        </w:rPr>
        <w:t xml:space="preserve">value of the test by comparing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obs</m:t>
        </m:r>
      </m:oMath>
      <w:r w:rsidRPr="00416BC8">
        <w:t xml:space="preserve"> with the null distribution.</w:t>
      </w:r>
    </w:p>
    <w:p w14:paraId="2441B37C" w14:textId="77777777" w:rsidR="00C46CE3" w:rsidRDefault="00C46CE3" w:rsidP="00967466">
      <w:pPr>
        <w:spacing w:line="360" w:lineRule="auto"/>
        <w:rPr>
          <w:rFonts w:eastAsiaTheme="minorEastAsia"/>
          <w:b/>
        </w:rPr>
      </w:pPr>
    </w:p>
    <w:p w14:paraId="078F51ED" w14:textId="77777777" w:rsidR="00E84416" w:rsidRPr="00E84416" w:rsidRDefault="00E84416" w:rsidP="00E84416">
      <w:pPr>
        <w:pStyle w:val="Title"/>
        <w:shd w:val="clear" w:color="auto" w:fill="DBE5F1" w:themeFill="accent1" w:themeFillTint="33"/>
        <w:spacing w:line="276" w:lineRule="auto"/>
        <w:rPr>
          <w:rFonts w:ascii="Times New Roman" w:hAnsi="Times New Roman" w:cs="Times New Roman"/>
          <w:b/>
          <w:sz w:val="32"/>
          <w:szCs w:val="32"/>
        </w:rPr>
      </w:pPr>
      <w:r w:rsidRPr="00E84416">
        <w:rPr>
          <w:rFonts w:ascii="Times New Roman" w:hAnsi="Times New Roman" w:cs="Times New Roman"/>
          <w:b/>
          <w:sz w:val="32"/>
          <w:szCs w:val="32"/>
        </w:rPr>
        <w:t>Example 9.4 (Act 9.4: Permutation Test for Rank-sum Test</w:t>
      </w:r>
      <w:r>
        <w:rPr>
          <w:rFonts w:ascii="Times New Roman" w:hAnsi="Times New Roman" w:cs="Times New Roman"/>
          <w:b/>
          <w:sz w:val="32"/>
          <w:szCs w:val="32"/>
        </w:rPr>
        <w:t>)</w:t>
      </w:r>
      <w:r w:rsidRPr="00E84416">
        <w:rPr>
          <w:rFonts w:ascii="Times New Roman" w:hAnsi="Times New Roman" w:cs="Times New Roman"/>
          <w:b/>
          <w:sz w:val="32"/>
          <w:szCs w:val="32"/>
        </w:rPr>
        <w:t xml:space="preserve"> </w:t>
      </w:r>
    </w:p>
    <w:p w14:paraId="20469537" w14:textId="77777777" w:rsidR="00E84416" w:rsidRDefault="00E84416" w:rsidP="00E84416">
      <w:pPr>
        <w:spacing w:line="276" w:lineRule="auto"/>
        <w:jc w:val="both"/>
        <w:rPr>
          <w:b/>
          <w:sz w:val="28"/>
          <w:szCs w:val="28"/>
        </w:rPr>
      </w:pPr>
      <w:r w:rsidRPr="003E6D61">
        <w:rPr>
          <w:b/>
          <w:sz w:val="28"/>
          <w:szCs w:val="28"/>
        </w:rPr>
        <w:t>Ref: Pilot study data on problem #2, Page 359</w:t>
      </w:r>
    </w:p>
    <w:p w14:paraId="4ED72796" w14:textId="77777777" w:rsidR="00E84416" w:rsidRPr="003E6D61" w:rsidRDefault="00E84416" w:rsidP="00E84416">
      <w:pPr>
        <w:spacing w:line="276" w:lineRule="auto"/>
        <w:jc w:val="both"/>
        <w:rPr>
          <w:b/>
          <w:sz w:val="28"/>
          <w:szCs w:val="28"/>
        </w:rPr>
      </w:pPr>
    </w:p>
    <w:p w14:paraId="2F167FB5" w14:textId="77777777" w:rsidR="00E84416" w:rsidRDefault="00E84416" w:rsidP="00E84416">
      <w:pPr>
        <w:spacing w:line="360" w:lineRule="auto"/>
        <w:jc w:val="both"/>
      </w:pPr>
      <w:r w:rsidRPr="00D22BDF">
        <w:t>A pilot study is planned to test the efficacy of vitamin E supplementation as a p</w:t>
      </w:r>
      <w:r>
        <w:t>ossible preventive agent for Alz</w:t>
      </w:r>
      <w:r w:rsidRPr="00D22BDF">
        <w:t xml:space="preserve">heimer’s disease. Twenty subjects age 65+ are randomized to either a supplement of vitamin E of 400 IU/day (group 1, n=10) or placebo (group 2, n=10). It is important to compare the total vitamin E intake (from food and supplements) of the two groups at baseline. </w:t>
      </w:r>
      <w:r>
        <w:t>The baseline intake of each group in IU/day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IML: grp1t"/>
      </w:tblPr>
      <w:tblGrid>
        <w:gridCol w:w="420"/>
        <w:gridCol w:w="540"/>
        <w:gridCol w:w="420"/>
        <w:gridCol w:w="540"/>
        <w:gridCol w:w="420"/>
        <w:gridCol w:w="660"/>
        <w:gridCol w:w="420"/>
        <w:gridCol w:w="420"/>
        <w:gridCol w:w="540"/>
        <w:gridCol w:w="660"/>
      </w:tblGrid>
      <w:tr w:rsidR="00E84416" w:rsidRPr="00D22BDF" w14:paraId="3B4B5911" w14:textId="77777777" w:rsidTr="00580A47">
        <w:trPr>
          <w:tblHeader/>
          <w:jc w:val="center"/>
        </w:trPr>
        <w:tc>
          <w:tcPr>
            <w:tcW w:w="0" w:type="auto"/>
            <w:gridSpan w:val="10"/>
            <w:hideMark/>
          </w:tcPr>
          <w:p w14:paraId="0D2E10E8" w14:textId="77777777" w:rsidR="00E84416" w:rsidRPr="00D22BDF" w:rsidRDefault="00E84416" w:rsidP="00580A47">
            <w:pPr>
              <w:jc w:val="center"/>
              <w:rPr>
                <w:b/>
                <w:bCs/>
              </w:rPr>
            </w:pPr>
            <w:r>
              <w:rPr>
                <w:b/>
                <w:bCs/>
              </w:rPr>
              <w:t>g</w:t>
            </w:r>
            <w:r w:rsidRPr="00D22BDF">
              <w:rPr>
                <w:b/>
                <w:bCs/>
              </w:rPr>
              <w:t>rp</w:t>
            </w:r>
            <w:r>
              <w:rPr>
                <w:b/>
                <w:bCs/>
              </w:rPr>
              <w:t>1</w:t>
            </w:r>
          </w:p>
        </w:tc>
      </w:tr>
      <w:tr w:rsidR="00E84416" w:rsidRPr="00D22BDF" w14:paraId="700598AD" w14:textId="77777777" w:rsidTr="00580A47">
        <w:trPr>
          <w:jc w:val="center"/>
        </w:trPr>
        <w:tc>
          <w:tcPr>
            <w:tcW w:w="0" w:type="auto"/>
            <w:hideMark/>
          </w:tcPr>
          <w:p w14:paraId="54A4B146" w14:textId="77777777" w:rsidR="00E84416" w:rsidRPr="00D22BDF" w:rsidRDefault="00E84416" w:rsidP="00580A47">
            <w:pPr>
              <w:jc w:val="right"/>
            </w:pPr>
            <w:r w:rsidRPr="00D22BDF">
              <w:t>7.5</w:t>
            </w:r>
          </w:p>
        </w:tc>
        <w:tc>
          <w:tcPr>
            <w:tcW w:w="0" w:type="auto"/>
            <w:hideMark/>
          </w:tcPr>
          <w:p w14:paraId="4D31AAF0" w14:textId="77777777" w:rsidR="00E84416" w:rsidRPr="00D22BDF" w:rsidRDefault="00E84416" w:rsidP="00580A47">
            <w:pPr>
              <w:jc w:val="right"/>
            </w:pPr>
            <w:r w:rsidRPr="00D22BDF">
              <w:t>12.6</w:t>
            </w:r>
          </w:p>
        </w:tc>
        <w:tc>
          <w:tcPr>
            <w:tcW w:w="0" w:type="auto"/>
            <w:hideMark/>
          </w:tcPr>
          <w:p w14:paraId="0577913B" w14:textId="77777777" w:rsidR="00E84416" w:rsidRPr="00D22BDF" w:rsidRDefault="00E84416" w:rsidP="00580A47">
            <w:pPr>
              <w:jc w:val="right"/>
            </w:pPr>
            <w:r w:rsidRPr="00D22BDF">
              <w:t>3.8</w:t>
            </w:r>
          </w:p>
        </w:tc>
        <w:tc>
          <w:tcPr>
            <w:tcW w:w="0" w:type="auto"/>
            <w:hideMark/>
          </w:tcPr>
          <w:p w14:paraId="570B4851" w14:textId="77777777" w:rsidR="00E84416" w:rsidRPr="00D22BDF" w:rsidRDefault="00E84416" w:rsidP="00580A47">
            <w:pPr>
              <w:jc w:val="right"/>
            </w:pPr>
            <w:r w:rsidRPr="00D22BDF">
              <w:t>20.2</w:t>
            </w:r>
          </w:p>
        </w:tc>
        <w:tc>
          <w:tcPr>
            <w:tcW w:w="0" w:type="auto"/>
            <w:hideMark/>
          </w:tcPr>
          <w:p w14:paraId="66E23AFE" w14:textId="77777777" w:rsidR="00E84416" w:rsidRPr="00D22BDF" w:rsidRDefault="00E84416" w:rsidP="00580A47">
            <w:pPr>
              <w:jc w:val="right"/>
            </w:pPr>
            <w:r w:rsidRPr="00D22BDF">
              <w:t>6.8</w:t>
            </w:r>
          </w:p>
        </w:tc>
        <w:tc>
          <w:tcPr>
            <w:tcW w:w="0" w:type="auto"/>
            <w:hideMark/>
          </w:tcPr>
          <w:p w14:paraId="0FFE0DE0" w14:textId="77777777" w:rsidR="00E84416" w:rsidRPr="00D22BDF" w:rsidRDefault="00E84416" w:rsidP="00580A47">
            <w:pPr>
              <w:jc w:val="right"/>
            </w:pPr>
            <w:r w:rsidRPr="00D22BDF">
              <w:t>403.3</w:t>
            </w:r>
          </w:p>
        </w:tc>
        <w:tc>
          <w:tcPr>
            <w:tcW w:w="0" w:type="auto"/>
            <w:hideMark/>
          </w:tcPr>
          <w:p w14:paraId="2066F78F" w14:textId="77777777" w:rsidR="00E84416" w:rsidRPr="00D22BDF" w:rsidRDefault="00E84416" w:rsidP="00580A47">
            <w:pPr>
              <w:jc w:val="right"/>
            </w:pPr>
            <w:r w:rsidRPr="00D22BDF">
              <w:t>2.9</w:t>
            </w:r>
          </w:p>
        </w:tc>
        <w:tc>
          <w:tcPr>
            <w:tcW w:w="0" w:type="auto"/>
            <w:hideMark/>
          </w:tcPr>
          <w:p w14:paraId="2933F0BB" w14:textId="77777777" w:rsidR="00E84416" w:rsidRPr="00D22BDF" w:rsidRDefault="00E84416" w:rsidP="00580A47">
            <w:pPr>
              <w:jc w:val="right"/>
            </w:pPr>
            <w:r w:rsidRPr="00D22BDF">
              <w:t>7.2</w:t>
            </w:r>
          </w:p>
        </w:tc>
        <w:tc>
          <w:tcPr>
            <w:tcW w:w="0" w:type="auto"/>
            <w:hideMark/>
          </w:tcPr>
          <w:p w14:paraId="48A71039" w14:textId="77777777" w:rsidR="00E84416" w:rsidRPr="00D22BDF" w:rsidRDefault="00E84416" w:rsidP="00580A47">
            <w:pPr>
              <w:jc w:val="right"/>
            </w:pPr>
            <w:r w:rsidRPr="00D22BDF">
              <w:t>10.5</w:t>
            </w:r>
          </w:p>
        </w:tc>
        <w:tc>
          <w:tcPr>
            <w:tcW w:w="0" w:type="auto"/>
            <w:hideMark/>
          </w:tcPr>
          <w:p w14:paraId="4C262FD3" w14:textId="77777777" w:rsidR="00E84416" w:rsidRPr="00D22BDF" w:rsidRDefault="00E84416" w:rsidP="00580A47">
            <w:pPr>
              <w:jc w:val="right"/>
            </w:pPr>
            <w:r w:rsidRPr="00D22BDF">
              <w:t>205.4</w:t>
            </w:r>
          </w:p>
        </w:tc>
      </w:tr>
    </w:tbl>
    <w:p w14:paraId="21BF1BB0" w14:textId="77777777" w:rsidR="00E84416" w:rsidRPr="00D22BDF" w:rsidRDefault="00E84416" w:rsidP="00E84416">
      <w:pPr>
        <w:rPr>
          <w:rFonts w:ascii="Arial" w:hAnsi="Arial" w:cs="Arial"/>
          <w:color w:val="000000"/>
          <w:sz w:val="20"/>
          <w:szCs w:val="20"/>
        </w:rPr>
      </w:pPr>
      <w:bookmarkStart w:id="0" w:name="IDX17"/>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IML: grp2t"/>
      </w:tblPr>
      <w:tblGrid>
        <w:gridCol w:w="420"/>
        <w:gridCol w:w="540"/>
        <w:gridCol w:w="480"/>
        <w:gridCol w:w="540"/>
        <w:gridCol w:w="420"/>
        <w:gridCol w:w="420"/>
        <w:gridCol w:w="540"/>
        <w:gridCol w:w="420"/>
        <w:gridCol w:w="660"/>
        <w:gridCol w:w="420"/>
      </w:tblGrid>
      <w:tr w:rsidR="00E84416" w:rsidRPr="00D22BDF" w14:paraId="009A487E" w14:textId="77777777" w:rsidTr="00580A47">
        <w:trPr>
          <w:tblHeader/>
          <w:jc w:val="center"/>
        </w:trPr>
        <w:tc>
          <w:tcPr>
            <w:tcW w:w="0" w:type="auto"/>
            <w:gridSpan w:val="10"/>
            <w:hideMark/>
          </w:tcPr>
          <w:p w14:paraId="3B95E5B6" w14:textId="77777777" w:rsidR="00E84416" w:rsidRPr="00D22BDF" w:rsidRDefault="00E84416" w:rsidP="00580A47">
            <w:pPr>
              <w:jc w:val="center"/>
              <w:rPr>
                <w:b/>
                <w:bCs/>
              </w:rPr>
            </w:pPr>
            <w:r w:rsidRPr="00D22BDF">
              <w:rPr>
                <w:b/>
                <w:bCs/>
              </w:rPr>
              <w:t>grp2</w:t>
            </w:r>
          </w:p>
        </w:tc>
      </w:tr>
      <w:tr w:rsidR="00E84416" w:rsidRPr="00D22BDF" w14:paraId="656E6F59" w14:textId="77777777" w:rsidTr="00580A47">
        <w:trPr>
          <w:jc w:val="center"/>
        </w:trPr>
        <w:tc>
          <w:tcPr>
            <w:tcW w:w="0" w:type="auto"/>
            <w:hideMark/>
          </w:tcPr>
          <w:p w14:paraId="39DBC74A" w14:textId="77777777" w:rsidR="00E84416" w:rsidRPr="00D22BDF" w:rsidRDefault="00E84416" w:rsidP="00580A47">
            <w:pPr>
              <w:jc w:val="right"/>
            </w:pPr>
            <w:r w:rsidRPr="00D22BDF">
              <w:t>8.2</w:t>
            </w:r>
          </w:p>
        </w:tc>
        <w:tc>
          <w:tcPr>
            <w:tcW w:w="0" w:type="auto"/>
            <w:hideMark/>
          </w:tcPr>
          <w:p w14:paraId="3F794098" w14:textId="77777777" w:rsidR="00E84416" w:rsidRPr="00D22BDF" w:rsidRDefault="00E84416" w:rsidP="00580A47">
            <w:pPr>
              <w:jc w:val="right"/>
            </w:pPr>
            <w:r w:rsidRPr="00D22BDF">
              <w:t>13.3</w:t>
            </w:r>
          </w:p>
        </w:tc>
        <w:tc>
          <w:tcPr>
            <w:tcW w:w="0" w:type="auto"/>
            <w:hideMark/>
          </w:tcPr>
          <w:p w14:paraId="29AFDCF0" w14:textId="77777777" w:rsidR="00E84416" w:rsidRPr="00D22BDF" w:rsidRDefault="00E84416" w:rsidP="00580A47">
            <w:pPr>
              <w:jc w:val="right"/>
            </w:pPr>
            <w:r w:rsidRPr="00D22BDF">
              <w:t>102</w:t>
            </w:r>
          </w:p>
        </w:tc>
        <w:tc>
          <w:tcPr>
            <w:tcW w:w="0" w:type="auto"/>
            <w:hideMark/>
          </w:tcPr>
          <w:p w14:paraId="5ABBB53C" w14:textId="77777777" w:rsidR="00E84416" w:rsidRPr="00D22BDF" w:rsidRDefault="00E84416" w:rsidP="00580A47">
            <w:pPr>
              <w:jc w:val="right"/>
            </w:pPr>
            <w:r w:rsidRPr="00D22BDF">
              <w:t>12.7</w:t>
            </w:r>
          </w:p>
        </w:tc>
        <w:tc>
          <w:tcPr>
            <w:tcW w:w="0" w:type="auto"/>
            <w:hideMark/>
          </w:tcPr>
          <w:p w14:paraId="6E2494AA" w14:textId="77777777" w:rsidR="00E84416" w:rsidRPr="00D22BDF" w:rsidRDefault="00E84416" w:rsidP="00580A47">
            <w:pPr>
              <w:jc w:val="right"/>
            </w:pPr>
            <w:r w:rsidRPr="00D22BDF">
              <w:t>6.3</w:t>
            </w:r>
          </w:p>
        </w:tc>
        <w:tc>
          <w:tcPr>
            <w:tcW w:w="0" w:type="auto"/>
            <w:hideMark/>
          </w:tcPr>
          <w:p w14:paraId="0C681DBF" w14:textId="77777777" w:rsidR="00E84416" w:rsidRPr="00D22BDF" w:rsidRDefault="00E84416" w:rsidP="00580A47">
            <w:pPr>
              <w:jc w:val="right"/>
            </w:pPr>
            <w:r w:rsidRPr="00D22BDF">
              <w:t>4.8</w:t>
            </w:r>
          </w:p>
        </w:tc>
        <w:tc>
          <w:tcPr>
            <w:tcW w:w="0" w:type="auto"/>
            <w:hideMark/>
          </w:tcPr>
          <w:p w14:paraId="1149CFBA" w14:textId="77777777" w:rsidR="00E84416" w:rsidRPr="00D22BDF" w:rsidRDefault="00E84416" w:rsidP="00580A47">
            <w:pPr>
              <w:jc w:val="right"/>
            </w:pPr>
            <w:r w:rsidRPr="00D22BDF">
              <w:t>19.5</w:t>
            </w:r>
          </w:p>
        </w:tc>
        <w:tc>
          <w:tcPr>
            <w:tcW w:w="0" w:type="auto"/>
            <w:hideMark/>
          </w:tcPr>
          <w:p w14:paraId="57B2D3E8" w14:textId="77777777" w:rsidR="00E84416" w:rsidRPr="00D22BDF" w:rsidRDefault="00E84416" w:rsidP="00580A47">
            <w:pPr>
              <w:jc w:val="right"/>
            </w:pPr>
            <w:r w:rsidRPr="00D22BDF">
              <w:t>8.3</w:t>
            </w:r>
          </w:p>
        </w:tc>
        <w:tc>
          <w:tcPr>
            <w:tcW w:w="0" w:type="auto"/>
            <w:hideMark/>
          </w:tcPr>
          <w:p w14:paraId="0278541C" w14:textId="77777777" w:rsidR="00E84416" w:rsidRPr="00D22BDF" w:rsidRDefault="00E84416" w:rsidP="00580A47">
            <w:pPr>
              <w:jc w:val="right"/>
            </w:pPr>
            <w:r w:rsidRPr="00D22BDF">
              <w:t>407.1</w:t>
            </w:r>
          </w:p>
        </w:tc>
        <w:tc>
          <w:tcPr>
            <w:tcW w:w="0" w:type="auto"/>
            <w:hideMark/>
          </w:tcPr>
          <w:p w14:paraId="5D3F6E11" w14:textId="77777777" w:rsidR="00E84416" w:rsidRPr="00D22BDF" w:rsidRDefault="00E84416" w:rsidP="00580A47">
            <w:pPr>
              <w:jc w:val="right"/>
            </w:pPr>
            <w:r w:rsidRPr="00D22BDF">
              <w:t>10.</w:t>
            </w:r>
          </w:p>
        </w:tc>
      </w:tr>
    </w:tbl>
    <w:p w14:paraId="58B28CC3" w14:textId="77777777" w:rsidR="00E84416" w:rsidRDefault="00E84416" w:rsidP="00E84416">
      <w:pPr>
        <w:spacing w:line="360" w:lineRule="auto"/>
        <w:jc w:val="both"/>
      </w:pPr>
    </w:p>
    <w:p w14:paraId="54CEF01A" w14:textId="77777777" w:rsidR="00E84416" w:rsidRDefault="00E84416" w:rsidP="00E84416">
      <w:pPr>
        <w:spacing w:line="360" w:lineRule="auto"/>
        <w:jc w:val="both"/>
        <w:rPr>
          <w:color w:val="333333"/>
        </w:rPr>
      </w:pPr>
      <w:r>
        <w:rPr>
          <w:color w:val="333333"/>
        </w:rPr>
        <w:t xml:space="preserve">Let </w:t>
      </w:r>
      <m:oMath>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1</m:t>
            </m:r>
          </m:sub>
        </m:sSub>
      </m:oMath>
      <w:r w:rsidRPr="00416BC8">
        <w:rPr>
          <w:color w:val="333333"/>
        </w:rPr>
        <w:t xml:space="preserve"> and </w:t>
      </w:r>
      <m:oMath>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2</m:t>
            </m:r>
          </m:sub>
        </m:sSub>
      </m:oMath>
      <w:r>
        <w:rPr>
          <w:color w:val="333333"/>
        </w:rPr>
        <w:t xml:space="preserve"> be location parameters (i.e., medians) of the baseline intake of vitamin E in the populations with vitamin E supplement group and placebo group, respectively. </w:t>
      </w:r>
    </w:p>
    <w:p w14:paraId="21DDF86E" w14:textId="77777777" w:rsidR="00E84416" w:rsidRDefault="00E84416" w:rsidP="00E84416">
      <w:pPr>
        <w:spacing w:line="360" w:lineRule="auto"/>
        <w:jc w:val="both"/>
        <w:rPr>
          <w:color w:val="333333"/>
        </w:rPr>
      </w:pPr>
      <w:r>
        <w:rPr>
          <w:color w:val="333333"/>
        </w:rPr>
        <w:t>(a) T</w:t>
      </w:r>
      <w:r w:rsidRPr="00416BC8">
        <w:rPr>
          <w:color w:val="333333"/>
        </w:rPr>
        <w:t xml:space="preserve">est the </w:t>
      </w:r>
      <m:oMath>
        <m:sSub>
          <m:sSubPr>
            <m:ctrlPr>
              <w:rPr>
                <w:rFonts w:ascii="Cambria Math" w:hAnsi="Cambria Math"/>
                <w:i/>
                <w:color w:val="333333"/>
              </w:rPr>
            </m:ctrlPr>
          </m:sSubPr>
          <m:e>
            <m:r>
              <w:rPr>
                <w:rFonts w:ascii="Cambria Math" w:hAnsi="Cambria Math"/>
                <w:color w:val="333333"/>
              </w:rPr>
              <m:t>H</m:t>
            </m:r>
          </m:e>
          <m:sub>
            <m:r>
              <w:rPr>
                <w:rFonts w:ascii="Cambria Math" w:hAnsi="Cambria Math"/>
                <w:color w:val="333333"/>
              </w:rPr>
              <m:t>0</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2</m:t>
            </m:r>
          </m:sub>
        </m:sSub>
      </m:oMath>
      <w:r w:rsidRPr="00416BC8">
        <w:rPr>
          <w:color w:val="333333"/>
        </w:rPr>
        <w:t xml:space="preserve"> or </w:t>
      </w:r>
      <m:oMath>
        <m:sSub>
          <m:sSubPr>
            <m:ctrlPr>
              <w:rPr>
                <w:rFonts w:ascii="Cambria Math" w:hAnsi="Cambria Math"/>
                <w:i/>
                <w:color w:val="333333"/>
              </w:rPr>
            </m:ctrlPr>
          </m:sSubPr>
          <m:e>
            <m:r>
              <w:rPr>
                <w:rFonts w:ascii="Cambria Math" w:hAnsi="Cambria Math"/>
                <w:color w:val="333333"/>
              </w:rPr>
              <m:t>H</m:t>
            </m:r>
          </m:e>
          <m:sub>
            <m:r>
              <w:rPr>
                <w:rFonts w:ascii="Cambria Math" w:hAnsi="Cambria Math"/>
                <w:color w:val="333333"/>
              </w:rPr>
              <m:t>0</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θ</m:t>
            </m:r>
          </m:e>
          <m:sub>
            <m:r>
              <w:rPr>
                <w:rFonts w:ascii="Cambria Math" w:hAnsi="Cambria Math"/>
                <w:color w:val="333333"/>
              </w:rPr>
              <m:t>2</m:t>
            </m:r>
          </m:sub>
        </m:sSub>
        <m:r>
          <w:rPr>
            <w:rFonts w:ascii="Cambria Math" w:hAnsi="Cambria Math"/>
            <w:color w:val="333333"/>
          </w:rPr>
          <m:t>=0</m:t>
        </m:r>
      </m:oMath>
      <w:r>
        <w:rPr>
          <w:color w:val="333333"/>
        </w:rPr>
        <w:t xml:space="preserve"> </w:t>
      </w:r>
      <w:r w:rsidR="00D109A7">
        <w:rPr>
          <w:color w:val="333333"/>
        </w:rPr>
        <w:t xml:space="preserve">against all possible alternatives </w:t>
      </w:r>
      <w:r>
        <w:rPr>
          <w:color w:val="333333"/>
        </w:rPr>
        <w:t>using the permutation rank sum test.</w:t>
      </w:r>
    </w:p>
    <w:p w14:paraId="5B90456A" w14:textId="77777777" w:rsidR="00E84416" w:rsidRDefault="00F61797" w:rsidP="00F61797">
      <w:pPr>
        <w:spacing w:line="360" w:lineRule="auto"/>
        <w:jc w:val="both"/>
      </w:pPr>
      <w:r>
        <w:rPr>
          <w:color w:val="333333"/>
        </w:rPr>
        <w:t xml:space="preserve">(b) </w:t>
      </w:r>
      <w:r w:rsidR="00E84416">
        <w:t>Report the observed value of the test statistic and p-value from the null distribution of the test statistic obtained from the permutation test.</w:t>
      </w:r>
      <w:r w:rsidR="00D109A7">
        <w:t xml:space="preserve"> What is the conclusion about the test?</w:t>
      </w:r>
    </w:p>
    <w:p w14:paraId="48C3C8DA" w14:textId="77777777" w:rsidR="00F61797" w:rsidRDefault="00F61797" w:rsidP="00F61797">
      <w:pPr>
        <w:spacing w:line="360" w:lineRule="auto"/>
        <w:jc w:val="both"/>
      </w:pPr>
      <w:r>
        <w:t>(c) What other non-parametric tests can be used for this test?</w:t>
      </w:r>
    </w:p>
    <w:p w14:paraId="19FD28C4" w14:textId="77777777" w:rsidR="00E84416" w:rsidRPr="00DE32B7" w:rsidRDefault="00E84416" w:rsidP="00E84416">
      <w:pPr>
        <w:spacing w:line="360" w:lineRule="auto"/>
        <w:jc w:val="both"/>
        <w:rPr>
          <w:b/>
        </w:rPr>
      </w:pPr>
      <w:r w:rsidRPr="00DE32B7">
        <w:rPr>
          <w:b/>
        </w:rPr>
        <w:t>Solution</w:t>
      </w:r>
    </w:p>
    <w:p w14:paraId="2011AB51" w14:textId="77777777" w:rsidR="00F61797" w:rsidRDefault="00F61797" w:rsidP="00F61797">
      <w:pPr>
        <w:spacing w:line="360" w:lineRule="auto"/>
        <w:jc w:val="both"/>
      </w:pPr>
      <w:r>
        <w:t>T</w:t>
      </w:r>
      <w:r w:rsidR="00E84416">
        <w:t xml:space="preserve">here is no default test in SAS for a permutation test as I know of. We </w:t>
      </w:r>
      <w:r>
        <w:t xml:space="preserve">will write code for the rank-sum permutation test in </w:t>
      </w:r>
      <w:r w:rsidR="00E84416">
        <w:t xml:space="preserve">proc iml (a good way to introduce proc iml; just for your information iml refers to </w:t>
      </w:r>
      <w:r w:rsidR="00E84416" w:rsidRPr="00F61797">
        <w:rPr>
          <w:b/>
        </w:rPr>
        <w:t xml:space="preserve">interactive matrix language, </w:t>
      </w:r>
      <w:r w:rsidR="00E84416" w:rsidRPr="00DE32B7">
        <w:t>an environment in SAS to perform any operation in matrix setting</w:t>
      </w:r>
      <w:r>
        <w:t>, like MatLab or R</w:t>
      </w:r>
      <w:r w:rsidR="00E84416">
        <w:t>).</w:t>
      </w:r>
    </w:p>
    <w:p w14:paraId="60E5FA2C" w14:textId="77777777" w:rsidR="00F61797" w:rsidRDefault="00F61797" w:rsidP="00F61797">
      <w:pPr>
        <w:spacing w:line="360" w:lineRule="auto"/>
        <w:jc w:val="both"/>
      </w:pPr>
    </w:p>
    <w:p w14:paraId="71BB4937"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/*Act 9.4: Pemutation rank-sum test*/</w:t>
      </w:r>
    </w:p>
    <w:p w14:paraId="38F4BE03"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iml</w:t>
      </w:r>
      <w:r>
        <w:rPr>
          <w:rFonts w:ascii="Courier New" w:eastAsiaTheme="minorHAnsi" w:hAnsi="Courier New" w:cs="Courier New"/>
          <w:color w:val="000000"/>
          <w:sz w:val="20"/>
          <w:szCs w:val="20"/>
          <w:shd w:val="clear" w:color="auto" w:fill="FFFFFF"/>
        </w:rPr>
        <w:t>;</w:t>
      </w:r>
    </w:p>
    <w:p w14:paraId="202A5CD2" w14:textId="77777777" w:rsidR="00F61797" w:rsidRDefault="00F61797" w:rsidP="00F61797">
      <w:pPr>
        <w:autoSpaceDE w:val="0"/>
        <w:autoSpaceDN w:val="0"/>
        <w:adjustRightInd w:val="0"/>
        <w:rPr>
          <w:rFonts w:ascii="Courier New" w:eastAsiaTheme="minorHAnsi" w:hAnsi="Courier New" w:cs="Courier New"/>
          <w:color w:val="008000"/>
          <w:sz w:val="20"/>
          <w:szCs w:val="20"/>
          <w:shd w:val="clear" w:color="auto" w:fill="FFFFFF"/>
        </w:rPr>
      </w:pPr>
      <w:r>
        <w:rPr>
          <w:rFonts w:ascii="Courier New" w:eastAsiaTheme="minorHAnsi" w:hAnsi="Courier New" w:cs="Courier New"/>
          <w:color w:val="008000"/>
          <w:sz w:val="20"/>
          <w:szCs w:val="20"/>
          <w:shd w:val="clear" w:color="auto" w:fill="FFFFFF"/>
        </w:rPr>
        <w:t>/*define two groups as vectors:</w:t>
      </w:r>
    </w:p>
    <w:p w14:paraId="1437B511"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grp1 and grp2*/</w:t>
      </w:r>
    </w:p>
    <w:p w14:paraId="3829F94F"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grp1 = {</w:t>
      </w:r>
      <w:r>
        <w:rPr>
          <w:rFonts w:ascii="Courier New" w:eastAsiaTheme="minorHAnsi" w:hAnsi="Courier New" w:cs="Courier New"/>
          <w:b/>
          <w:bCs/>
          <w:color w:val="008080"/>
          <w:sz w:val="20"/>
          <w:szCs w:val="20"/>
          <w:shd w:val="clear" w:color="auto" w:fill="FFFFFF"/>
        </w:rPr>
        <w:t>7.5</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12.6</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3.8</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20.2</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6.8</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403.3</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2.9</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7.2</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10.5</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205.4</w:t>
      </w:r>
      <w:r>
        <w:rPr>
          <w:rFonts w:ascii="Courier New" w:eastAsiaTheme="minorHAnsi" w:hAnsi="Courier New" w:cs="Courier New"/>
          <w:color w:val="000000"/>
          <w:sz w:val="20"/>
          <w:szCs w:val="20"/>
          <w:shd w:val="clear" w:color="auto" w:fill="FFFFFF"/>
        </w:rPr>
        <w:t>};</w:t>
      </w:r>
    </w:p>
    <w:p w14:paraId="3D4E2504"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grp2 = {</w:t>
      </w:r>
      <w:r>
        <w:rPr>
          <w:rFonts w:ascii="Courier New" w:eastAsiaTheme="minorHAnsi" w:hAnsi="Courier New" w:cs="Courier New"/>
          <w:b/>
          <w:bCs/>
          <w:color w:val="008080"/>
          <w:sz w:val="20"/>
          <w:szCs w:val="20"/>
          <w:shd w:val="clear" w:color="auto" w:fill="FFFFFF"/>
        </w:rPr>
        <w:t>8.2</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13.3</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102.0</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12.7</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6.3</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4.8</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19.5</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8.3</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407.1</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10.2</w:t>
      </w:r>
      <w:r>
        <w:rPr>
          <w:rFonts w:ascii="Courier New" w:eastAsiaTheme="minorHAnsi" w:hAnsi="Courier New" w:cs="Courier New"/>
          <w:color w:val="000000"/>
          <w:sz w:val="20"/>
          <w:szCs w:val="20"/>
          <w:shd w:val="clear" w:color="auto" w:fill="FFFFFF"/>
        </w:rPr>
        <w:t>};</w:t>
      </w:r>
    </w:p>
    <w:p w14:paraId="79EED1B5"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call</w:t>
      </w:r>
      <w:r>
        <w:rPr>
          <w:rFonts w:ascii="Courier New" w:eastAsiaTheme="minorHAnsi" w:hAnsi="Courier New" w:cs="Courier New"/>
          <w:color w:val="000000"/>
          <w:sz w:val="20"/>
          <w:szCs w:val="20"/>
          <w:shd w:val="clear" w:color="auto" w:fill="FFFFFF"/>
        </w:rPr>
        <w:t xml:space="preserve"> randseed(</w:t>
      </w:r>
      <w:r>
        <w:rPr>
          <w:rFonts w:ascii="Courier New" w:eastAsiaTheme="minorHAnsi" w:hAnsi="Courier New" w:cs="Courier New"/>
          <w:b/>
          <w:bCs/>
          <w:color w:val="008080"/>
          <w:sz w:val="20"/>
          <w:szCs w:val="20"/>
          <w:shd w:val="clear" w:color="auto" w:fill="FFFFFF"/>
        </w:rPr>
        <w:t>123456</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8000"/>
          <w:sz w:val="20"/>
          <w:szCs w:val="20"/>
          <w:shd w:val="clear" w:color="auto" w:fill="FFFFFF"/>
        </w:rPr>
        <w:t>/* set random number seed */</w:t>
      </w:r>
    </w:p>
    <w:p w14:paraId="59F002FD"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 stack two grps into into a single grp vector*/</w:t>
      </w:r>
    </w:p>
    <w:p w14:paraId="67AF9606"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grp = grp1//grp2;           </w:t>
      </w:r>
      <w:r>
        <w:rPr>
          <w:rFonts w:ascii="Courier New" w:eastAsiaTheme="minorHAnsi" w:hAnsi="Courier New" w:cs="Courier New"/>
          <w:color w:val="008000"/>
          <w:sz w:val="20"/>
          <w:szCs w:val="20"/>
          <w:shd w:val="clear" w:color="auto" w:fill="FFFFFF"/>
        </w:rPr>
        <w:t>/* stack data into a single vector*/</w:t>
      </w:r>
    </w:p>
    <w:p w14:paraId="561B5685"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n1 = nrow(grp1);  </w:t>
      </w:r>
    </w:p>
    <w:p w14:paraId="71D30D32"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n = n1 + nrow(grp2);</w:t>
      </w:r>
    </w:p>
    <w:p w14:paraId="48AE320C"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/*Assign ranks to the combined vector grp*/</w:t>
      </w:r>
    </w:p>
    <w:p w14:paraId="5DC2CC00"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r=rank(grp);</w:t>
      </w:r>
    </w:p>
    <w:p w14:paraId="15190D72"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/*observed value of the rank-sum statistics due to grp1*/</w:t>
      </w:r>
    </w:p>
    <w:p w14:paraId="7D258209"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robs=sum(r[</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:n1]);</w:t>
      </w:r>
    </w:p>
    <w:p w14:paraId="22FA993E"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/*generate k=1000 samples WOR for 1000 permutations*/</w:t>
      </w:r>
    </w:p>
    <w:p w14:paraId="02D5B0AD"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k= </w:t>
      </w:r>
      <w:r>
        <w:rPr>
          <w:rFonts w:ascii="Courier New" w:eastAsiaTheme="minorHAnsi" w:hAnsi="Courier New" w:cs="Courier New"/>
          <w:b/>
          <w:bCs/>
          <w:color w:val="008080"/>
          <w:sz w:val="20"/>
          <w:szCs w:val="20"/>
          <w:shd w:val="clear" w:color="auto" w:fill="FFFFFF"/>
        </w:rPr>
        <w:t>1000</w:t>
      </w:r>
      <w:r>
        <w:rPr>
          <w:rFonts w:ascii="Courier New" w:eastAsiaTheme="minorHAnsi" w:hAnsi="Courier New" w:cs="Courier New"/>
          <w:color w:val="000000"/>
          <w:sz w:val="20"/>
          <w:szCs w:val="20"/>
          <w:shd w:val="clear" w:color="auto" w:fill="FFFFFF"/>
        </w:rPr>
        <w:t xml:space="preserve">;  </w:t>
      </w:r>
    </w:p>
    <w:p w14:paraId="5AE78575"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8000"/>
          <w:sz w:val="20"/>
          <w:szCs w:val="20"/>
          <w:shd w:val="clear" w:color="auto" w:fill="FFFFFF"/>
        </w:rPr>
        <w:t>/* define nulldist, a result holder vector*/</w:t>
      </w:r>
      <w:r>
        <w:rPr>
          <w:rFonts w:ascii="Courier New" w:eastAsiaTheme="minorHAnsi" w:hAnsi="Courier New" w:cs="Courier New"/>
          <w:color w:val="000000"/>
          <w:sz w:val="20"/>
          <w:szCs w:val="20"/>
          <w:shd w:val="clear" w:color="auto" w:fill="FFFFFF"/>
        </w:rPr>
        <w:t xml:space="preserve"> </w:t>
      </w:r>
    </w:p>
    <w:p w14:paraId="7EF7C493"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nulldist = j(k,</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p>
    <w:p w14:paraId="023D41E7"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do</w:t>
      </w:r>
      <w:r>
        <w:rPr>
          <w:rFonts w:ascii="Courier New" w:eastAsiaTheme="minorHAnsi" w:hAnsi="Courier New" w:cs="Courier New"/>
          <w:color w:val="000000"/>
          <w:sz w:val="20"/>
          <w:szCs w:val="20"/>
          <w:shd w:val="clear" w:color="auto" w:fill="FFFFFF"/>
        </w:rPr>
        <w:t xml:space="preserve"> i =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to</w:t>
      </w:r>
      <w:r>
        <w:rPr>
          <w:rFonts w:ascii="Courier New" w:eastAsiaTheme="minorHAnsi" w:hAnsi="Courier New" w:cs="Courier New"/>
          <w:color w:val="000000"/>
          <w:sz w:val="20"/>
          <w:szCs w:val="20"/>
          <w:shd w:val="clear" w:color="auto" w:fill="FFFFFF"/>
        </w:rPr>
        <w:t xml:space="preserve"> k;</w:t>
      </w:r>
    </w:p>
    <w:p w14:paraId="0315F032"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rs = sample(r, n, </w:t>
      </w:r>
      <w:r>
        <w:rPr>
          <w:rFonts w:ascii="Courier New" w:eastAsiaTheme="minorHAnsi" w:hAnsi="Courier New" w:cs="Courier New"/>
          <w:color w:val="800080"/>
          <w:sz w:val="20"/>
          <w:szCs w:val="20"/>
          <w:shd w:val="clear" w:color="auto" w:fill="FFFFFF"/>
        </w:rPr>
        <w:t>"wor"</w:t>
      </w:r>
      <w:r>
        <w:rPr>
          <w:rFonts w:ascii="Courier New" w:eastAsiaTheme="minorHAnsi" w:hAnsi="Courier New" w:cs="Courier New"/>
          <w:color w:val="000000"/>
          <w:sz w:val="20"/>
          <w:szCs w:val="20"/>
          <w:shd w:val="clear" w:color="auto" w:fill="FFFFFF"/>
        </w:rPr>
        <w:t>);</w:t>
      </w:r>
    </w:p>
    <w:p w14:paraId="7BAC6742"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nulldist[i] = sum(rs[</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:n1]);  </w:t>
      </w:r>
      <w:r>
        <w:rPr>
          <w:rFonts w:ascii="Courier New" w:eastAsiaTheme="minorHAnsi" w:hAnsi="Courier New" w:cs="Courier New"/>
          <w:color w:val="008000"/>
          <w:sz w:val="20"/>
          <w:szCs w:val="20"/>
          <w:shd w:val="clear" w:color="auto" w:fill="FFFFFF"/>
        </w:rPr>
        <w:t>/* sum of ranks due to x1 sample */</w:t>
      </w:r>
    </w:p>
    <w:p w14:paraId="20024F8D"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end</w:t>
      </w:r>
      <w:r>
        <w:rPr>
          <w:rFonts w:ascii="Courier New" w:eastAsiaTheme="minorHAnsi" w:hAnsi="Courier New" w:cs="Courier New"/>
          <w:color w:val="000000"/>
          <w:sz w:val="20"/>
          <w:szCs w:val="20"/>
          <w:shd w:val="clear" w:color="auto" w:fill="FFFFFF"/>
        </w:rPr>
        <w:t>;</w:t>
      </w:r>
    </w:p>
    <w:p w14:paraId="13B29AE2"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pL=mean(nulldist&lt;=robs);</w:t>
      </w:r>
    </w:p>
    <w:p w14:paraId="45EC8E97"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pR=mean(nulldist&gt;=robs);</w:t>
      </w:r>
    </w:p>
    <w:p w14:paraId="1F27236E"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pT=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color w:val="000000"/>
          <w:sz w:val="20"/>
          <w:szCs w:val="20"/>
          <w:shd w:val="clear" w:color="auto" w:fill="FFFFFF"/>
        </w:rPr>
        <w:t>*min(pL,pR,</w:t>
      </w:r>
      <w:r>
        <w:rPr>
          <w:rFonts w:ascii="Courier New" w:eastAsiaTheme="minorHAnsi" w:hAnsi="Courier New" w:cs="Courier New"/>
          <w:b/>
          <w:bCs/>
          <w:color w:val="008080"/>
          <w:sz w:val="20"/>
          <w:szCs w:val="20"/>
          <w:shd w:val="clear" w:color="auto" w:fill="FFFFFF"/>
        </w:rPr>
        <w:t>0.5</w:t>
      </w:r>
      <w:r>
        <w:rPr>
          <w:rFonts w:ascii="Courier New" w:eastAsiaTheme="minorHAnsi" w:hAnsi="Courier New" w:cs="Courier New"/>
          <w:color w:val="000000"/>
          <w:sz w:val="20"/>
          <w:szCs w:val="20"/>
          <w:shd w:val="clear" w:color="auto" w:fill="FFFFFF"/>
        </w:rPr>
        <w:t>);</w:t>
      </w:r>
    </w:p>
    <w:p w14:paraId="3B86EE01"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"Act 9.4: Obs rank-sum statistic:"</w:t>
      </w:r>
      <w:r>
        <w:rPr>
          <w:rFonts w:ascii="Courier New" w:eastAsiaTheme="minorHAnsi" w:hAnsi="Courier New" w:cs="Courier New"/>
          <w:color w:val="000000"/>
          <w:sz w:val="20"/>
          <w:szCs w:val="20"/>
          <w:shd w:val="clear" w:color="auto" w:fill="FFFFFF"/>
        </w:rPr>
        <w:t>;</w:t>
      </w:r>
    </w:p>
    <w:p w14:paraId="42657B4C"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print</w:t>
      </w:r>
      <w:r>
        <w:rPr>
          <w:rFonts w:ascii="Courier New" w:eastAsiaTheme="minorHAnsi" w:hAnsi="Courier New" w:cs="Courier New"/>
          <w:color w:val="000000"/>
          <w:sz w:val="20"/>
          <w:szCs w:val="20"/>
          <w:shd w:val="clear" w:color="auto" w:fill="FFFFFF"/>
        </w:rPr>
        <w:t xml:space="preserve"> robs;</w:t>
      </w:r>
    </w:p>
    <w:p w14:paraId="4A37F1C5"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print</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"p-values of rank-sum permutation test:"</w:t>
      </w:r>
      <w:r>
        <w:rPr>
          <w:rFonts w:ascii="Courier New" w:eastAsiaTheme="minorHAnsi" w:hAnsi="Courier New" w:cs="Courier New"/>
          <w:color w:val="000000"/>
          <w:sz w:val="20"/>
          <w:szCs w:val="20"/>
          <w:shd w:val="clear" w:color="auto" w:fill="FFFFFF"/>
        </w:rPr>
        <w:t>, pL pR pT;</w:t>
      </w:r>
    </w:p>
    <w:p w14:paraId="5F42E044" w14:textId="77777777" w:rsidR="00F61797" w:rsidRDefault="00F61797" w:rsidP="00F61797">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quit</w:t>
      </w:r>
      <w:r>
        <w:rPr>
          <w:rFonts w:ascii="Courier New" w:eastAsiaTheme="minorHAnsi" w:hAnsi="Courier New" w:cs="Courier New"/>
          <w:color w:val="000000"/>
          <w:sz w:val="20"/>
          <w:szCs w:val="20"/>
          <w:shd w:val="clear" w:color="auto" w:fill="FFFFFF"/>
        </w:rPr>
        <w:t>;</w:t>
      </w:r>
    </w:p>
    <w:p w14:paraId="23A27868" w14:textId="77777777" w:rsidR="00F61797" w:rsidRDefault="00F61797" w:rsidP="00F61797">
      <w:pPr>
        <w:spacing w:line="360" w:lineRule="auto"/>
        <w:jc w:val="both"/>
      </w:pPr>
    </w:p>
    <w:tbl>
      <w:tblPr>
        <w:tblW w:w="5000" w:type="pct"/>
        <w:tblCellSpacing w:w="5" w:type="dxa"/>
        <w:tblBorders>
          <w:top w:val="single" w:sz="2" w:space="0" w:color="000000"/>
          <w:left w:val="single" w:sz="2" w:space="0" w:color="000000"/>
          <w:bottom w:val="single" w:sz="2" w:space="0" w:color="000000"/>
          <w:right w:val="single" w:sz="2" w:space="0" w:color="000000"/>
        </w:tblBorders>
        <w:shd w:val="clear" w:color="auto" w:fill="FAFBFE"/>
        <w:tblCellMar>
          <w:top w:w="10" w:type="dxa"/>
          <w:left w:w="10" w:type="dxa"/>
          <w:bottom w:w="10" w:type="dxa"/>
          <w:right w:w="10" w:type="dxa"/>
        </w:tblCellMar>
        <w:tblLook w:val="04A0" w:firstRow="1" w:lastRow="0" w:firstColumn="1" w:lastColumn="0" w:noHBand="0" w:noVBand="1"/>
        <w:tblDescription w:val="Page Layout"/>
      </w:tblPr>
      <w:tblGrid>
        <w:gridCol w:w="9354"/>
      </w:tblGrid>
      <w:tr w:rsidR="00D109A7" w:rsidRPr="00D109A7" w14:paraId="1E9A58C9" w14:textId="77777777" w:rsidTr="00D109A7">
        <w:trPr>
          <w:tblCellSpacing w:w="5" w:type="dxa"/>
        </w:trPr>
        <w:tc>
          <w:tcPr>
            <w:tcW w:w="0" w:type="auto"/>
            <w:shd w:val="clear" w:color="auto" w:fill="FAFBFE"/>
            <w:hideMark/>
          </w:tcPr>
          <w:p w14:paraId="2AF1F03F" w14:textId="77777777" w:rsidR="00D109A7" w:rsidRPr="00D109A7" w:rsidRDefault="00D109A7" w:rsidP="00D109A7">
            <w:pPr>
              <w:jc w:val="center"/>
              <w:rPr>
                <w:rFonts w:ascii="Arial" w:hAnsi="Arial" w:cs="Arial"/>
                <w:color w:val="000000"/>
                <w:sz w:val="20"/>
                <w:szCs w:val="20"/>
              </w:rPr>
            </w:pPr>
            <w:r w:rsidRPr="00D109A7">
              <w:rPr>
                <w:rFonts w:ascii="Arial" w:hAnsi="Arial" w:cs="Arial"/>
                <w:color w:val="000000"/>
                <w:sz w:val="20"/>
                <w:szCs w:val="20"/>
              </w:rPr>
              <w:t>Act 9.4: Obs rank-sum statistic:</w:t>
            </w:r>
          </w:p>
        </w:tc>
      </w:tr>
    </w:tbl>
    <w:p w14:paraId="224CDDD4" w14:textId="77777777" w:rsidR="00D109A7" w:rsidRPr="00D109A7" w:rsidRDefault="00D109A7" w:rsidP="00D109A7">
      <w:pPr>
        <w:rPr>
          <w:rFonts w:ascii="Arial"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IML: robs"/>
      </w:tblPr>
      <w:tblGrid>
        <w:gridCol w:w="554"/>
      </w:tblGrid>
      <w:tr w:rsidR="00D109A7" w:rsidRPr="00D109A7" w14:paraId="28570562" w14:textId="77777777" w:rsidTr="00D109A7">
        <w:trPr>
          <w:tblHeader/>
          <w:jc w:val="center"/>
        </w:trPr>
        <w:tc>
          <w:tcPr>
            <w:tcW w:w="0" w:type="auto"/>
            <w:hideMark/>
          </w:tcPr>
          <w:p w14:paraId="79E6DA70" w14:textId="77777777" w:rsidR="00D109A7" w:rsidRPr="00D109A7" w:rsidRDefault="00D109A7" w:rsidP="00D109A7">
            <w:pPr>
              <w:jc w:val="center"/>
              <w:rPr>
                <w:b/>
                <w:bCs/>
              </w:rPr>
            </w:pPr>
            <w:r w:rsidRPr="00D109A7">
              <w:rPr>
                <w:b/>
                <w:bCs/>
              </w:rPr>
              <w:t>robs</w:t>
            </w:r>
          </w:p>
        </w:tc>
      </w:tr>
      <w:tr w:rsidR="00D109A7" w:rsidRPr="00D109A7" w14:paraId="2BFAA674" w14:textId="77777777" w:rsidTr="00D109A7">
        <w:trPr>
          <w:jc w:val="center"/>
        </w:trPr>
        <w:tc>
          <w:tcPr>
            <w:tcW w:w="0" w:type="auto"/>
            <w:hideMark/>
          </w:tcPr>
          <w:p w14:paraId="2D763C79" w14:textId="77777777" w:rsidR="00D109A7" w:rsidRPr="00D109A7" w:rsidRDefault="00D109A7" w:rsidP="00D109A7">
            <w:pPr>
              <w:jc w:val="right"/>
            </w:pPr>
            <w:r w:rsidRPr="00D109A7">
              <w:t>97</w:t>
            </w:r>
          </w:p>
        </w:tc>
      </w:tr>
    </w:tbl>
    <w:p w14:paraId="49D08855" w14:textId="77777777" w:rsidR="00D109A7" w:rsidRPr="00D109A7" w:rsidRDefault="00D109A7" w:rsidP="00D109A7">
      <w:pPr>
        <w:rPr>
          <w:rFonts w:ascii="Arial" w:hAnsi="Arial" w:cs="Arial"/>
          <w:color w:val="000000"/>
          <w:sz w:val="20"/>
          <w:szCs w:val="20"/>
        </w:rPr>
      </w:pPr>
      <w:bookmarkStart w:id="1" w:name="IDX10"/>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50" w:type="dxa"/>
          <w:left w:w="50" w:type="dxa"/>
          <w:bottom w:w="50" w:type="dxa"/>
          <w:right w:w="50" w:type="dxa"/>
        </w:tblCellMar>
        <w:tblLook w:val="04A0" w:firstRow="1" w:lastRow="0" w:firstColumn="1" w:lastColumn="0" w:noHBand="0" w:noVBand="1"/>
        <w:tblDescription w:val="Procedure IML: _LIT1012"/>
      </w:tblPr>
      <w:tblGrid>
        <w:gridCol w:w="4000"/>
      </w:tblGrid>
      <w:tr w:rsidR="00D109A7" w:rsidRPr="00D109A7" w14:paraId="1FA7185B" w14:textId="77777777" w:rsidTr="00D109A7">
        <w:trPr>
          <w:jc w:val="center"/>
        </w:trPr>
        <w:tc>
          <w:tcPr>
            <w:tcW w:w="4000" w:type="dxa"/>
            <w:tcBorders>
              <w:top w:val="nil"/>
              <w:left w:val="nil"/>
              <w:bottom w:val="nil"/>
              <w:right w:val="nil"/>
            </w:tcBorders>
            <w:hideMark/>
          </w:tcPr>
          <w:p w14:paraId="600AF6B3" w14:textId="77777777" w:rsidR="00D109A7" w:rsidRPr="00D109A7" w:rsidRDefault="00D109A7" w:rsidP="00D109A7">
            <w:r w:rsidRPr="00D109A7">
              <w:t>p-values of rank-sum permutation test:</w:t>
            </w:r>
          </w:p>
        </w:tc>
      </w:tr>
    </w:tbl>
    <w:p w14:paraId="685E210A" w14:textId="77777777" w:rsidR="00D109A7" w:rsidRPr="00D109A7" w:rsidRDefault="00D109A7" w:rsidP="00D109A7">
      <w:pPr>
        <w:rPr>
          <w:rFonts w:ascii="Arial" w:hAnsi="Arial" w:cs="Arial"/>
          <w:color w:val="000000"/>
          <w:sz w:val="20"/>
          <w:szCs w:val="20"/>
        </w:rPr>
      </w:pPr>
      <w:bookmarkStart w:id="2" w:name="IDX11"/>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IML: pL_pR_pT"/>
      </w:tblPr>
      <w:tblGrid>
        <w:gridCol w:w="640"/>
        <w:gridCol w:w="640"/>
        <w:gridCol w:w="640"/>
      </w:tblGrid>
      <w:tr w:rsidR="00D109A7" w:rsidRPr="00D109A7" w14:paraId="7FC717AF" w14:textId="77777777" w:rsidTr="00D109A7">
        <w:trPr>
          <w:tblHeader/>
          <w:jc w:val="center"/>
        </w:trPr>
        <w:tc>
          <w:tcPr>
            <w:tcW w:w="0" w:type="auto"/>
            <w:hideMark/>
          </w:tcPr>
          <w:p w14:paraId="7E266F7F" w14:textId="77777777" w:rsidR="00D109A7" w:rsidRPr="00D109A7" w:rsidRDefault="00D109A7" w:rsidP="00D109A7">
            <w:pPr>
              <w:jc w:val="right"/>
              <w:rPr>
                <w:b/>
                <w:bCs/>
              </w:rPr>
            </w:pPr>
            <w:r w:rsidRPr="00D109A7">
              <w:rPr>
                <w:b/>
                <w:bCs/>
              </w:rPr>
              <w:t>pL</w:t>
            </w:r>
          </w:p>
        </w:tc>
        <w:tc>
          <w:tcPr>
            <w:tcW w:w="0" w:type="auto"/>
            <w:hideMark/>
          </w:tcPr>
          <w:p w14:paraId="23904670" w14:textId="77777777" w:rsidR="00D109A7" w:rsidRPr="00D109A7" w:rsidRDefault="00D109A7" w:rsidP="00D109A7">
            <w:pPr>
              <w:jc w:val="right"/>
              <w:rPr>
                <w:b/>
                <w:bCs/>
              </w:rPr>
            </w:pPr>
            <w:r w:rsidRPr="00D109A7">
              <w:rPr>
                <w:b/>
                <w:bCs/>
              </w:rPr>
              <w:t>pR</w:t>
            </w:r>
          </w:p>
        </w:tc>
        <w:tc>
          <w:tcPr>
            <w:tcW w:w="0" w:type="auto"/>
            <w:hideMark/>
          </w:tcPr>
          <w:p w14:paraId="70EAEE5B" w14:textId="77777777" w:rsidR="00D109A7" w:rsidRPr="00D109A7" w:rsidRDefault="00D109A7" w:rsidP="00D109A7">
            <w:pPr>
              <w:jc w:val="right"/>
              <w:rPr>
                <w:b/>
                <w:bCs/>
              </w:rPr>
            </w:pPr>
            <w:r w:rsidRPr="00D109A7">
              <w:rPr>
                <w:b/>
                <w:bCs/>
              </w:rPr>
              <w:t>pT</w:t>
            </w:r>
          </w:p>
        </w:tc>
      </w:tr>
      <w:tr w:rsidR="00D109A7" w:rsidRPr="00D109A7" w14:paraId="089742F3" w14:textId="77777777" w:rsidTr="00D109A7">
        <w:trPr>
          <w:jc w:val="center"/>
        </w:trPr>
        <w:tc>
          <w:tcPr>
            <w:tcW w:w="0" w:type="auto"/>
            <w:hideMark/>
          </w:tcPr>
          <w:p w14:paraId="13E493E1" w14:textId="77777777" w:rsidR="00D109A7" w:rsidRPr="00D109A7" w:rsidRDefault="00D109A7" w:rsidP="00D109A7">
            <w:pPr>
              <w:jc w:val="right"/>
            </w:pPr>
            <w:r w:rsidRPr="00D109A7">
              <w:t>0.294</w:t>
            </w:r>
          </w:p>
        </w:tc>
        <w:tc>
          <w:tcPr>
            <w:tcW w:w="0" w:type="auto"/>
            <w:hideMark/>
          </w:tcPr>
          <w:p w14:paraId="4309E997" w14:textId="77777777" w:rsidR="00D109A7" w:rsidRPr="00D109A7" w:rsidRDefault="00D109A7" w:rsidP="00D109A7">
            <w:pPr>
              <w:jc w:val="right"/>
            </w:pPr>
            <w:r w:rsidRPr="00D109A7">
              <w:t>0.732</w:t>
            </w:r>
          </w:p>
        </w:tc>
        <w:tc>
          <w:tcPr>
            <w:tcW w:w="0" w:type="auto"/>
            <w:hideMark/>
          </w:tcPr>
          <w:p w14:paraId="6E53314D" w14:textId="77777777" w:rsidR="00D109A7" w:rsidRPr="00D109A7" w:rsidRDefault="00D109A7" w:rsidP="00D109A7">
            <w:pPr>
              <w:jc w:val="right"/>
            </w:pPr>
            <w:r w:rsidRPr="00D109A7">
              <w:t>0.588</w:t>
            </w:r>
          </w:p>
        </w:tc>
      </w:tr>
    </w:tbl>
    <w:p w14:paraId="2DF00E04" w14:textId="77777777" w:rsidR="00D109A7" w:rsidRDefault="00D109A7" w:rsidP="00F61797">
      <w:pPr>
        <w:spacing w:line="360" w:lineRule="auto"/>
        <w:jc w:val="both"/>
      </w:pPr>
    </w:p>
    <w:p w14:paraId="6D566998" w14:textId="77777777" w:rsidR="00E84416" w:rsidRDefault="00E84416" w:rsidP="00F61797">
      <w:pPr>
        <w:spacing w:line="360" w:lineRule="auto"/>
        <w:jc w:val="both"/>
      </w:pPr>
      <w:r>
        <w:t xml:space="preserve"> </w:t>
      </w:r>
    </w:p>
    <w:p w14:paraId="271DEAA0" w14:textId="77777777" w:rsidR="00D109A7" w:rsidRDefault="00D109A7" w:rsidP="00E84416">
      <w:pPr>
        <w:pStyle w:val="ListParagraph"/>
        <w:numPr>
          <w:ilvl w:val="0"/>
          <w:numId w:val="31"/>
        </w:numPr>
        <w:spacing w:line="360" w:lineRule="auto"/>
        <w:jc w:val="both"/>
      </w:pPr>
      <w:r>
        <w:t>See the SAS code above for implementing the rank-sum permutation test.</w:t>
      </w:r>
    </w:p>
    <w:p w14:paraId="41BEC016" w14:textId="77777777" w:rsidR="00E84416" w:rsidRDefault="00E84416" w:rsidP="00E84416">
      <w:pPr>
        <w:pStyle w:val="ListParagraph"/>
        <w:numPr>
          <w:ilvl w:val="0"/>
          <w:numId w:val="31"/>
        </w:numPr>
        <w:spacing w:line="360" w:lineRule="auto"/>
        <w:jc w:val="both"/>
      </w:pPr>
      <w:r>
        <w:t xml:space="preserve">The observed value of the test statistic (robs) due to grp1 is 97 and the two-sided p-value of the permutation test is 0.588. </w:t>
      </w:r>
      <w:r w:rsidR="00D109A7">
        <w:t>Conclusion: Since the p-value&gt;0.05, we fail to reject the null hypothesis at 5% level of significance against the three possible alternative hypotheses.</w:t>
      </w:r>
    </w:p>
    <w:p w14:paraId="4DDBDC2A" w14:textId="77777777" w:rsidR="00F61797" w:rsidRDefault="00F61797" w:rsidP="00F61797">
      <w:pPr>
        <w:pStyle w:val="ListParagraph"/>
        <w:numPr>
          <w:ilvl w:val="0"/>
          <w:numId w:val="31"/>
        </w:numPr>
        <w:spacing w:line="360" w:lineRule="auto"/>
        <w:jc w:val="both"/>
      </w:pPr>
      <w:r>
        <w:t>One could use a sign test, signed test or rank-sum test for this problem</w:t>
      </w:r>
      <w:r w:rsidR="00D109A7">
        <w:t>.</w:t>
      </w:r>
    </w:p>
    <w:p w14:paraId="069A1EBD" w14:textId="77777777" w:rsidR="00F61797" w:rsidRDefault="00F61797" w:rsidP="00F61797">
      <w:pPr>
        <w:spacing w:line="360" w:lineRule="auto"/>
        <w:jc w:val="both"/>
      </w:pPr>
    </w:p>
    <w:sectPr w:rsidR="00F61797" w:rsidSect="00AF1E6A">
      <w:headerReference w:type="default" r:id="rId7"/>
      <w:footerReference w:type="even"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CAA1" w14:textId="77777777" w:rsidR="008623CB" w:rsidRDefault="008623CB" w:rsidP="00640E6E">
      <w:r>
        <w:separator/>
      </w:r>
    </w:p>
  </w:endnote>
  <w:endnote w:type="continuationSeparator" w:id="0">
    <w:p w14:paraId="2CED1676" w14:textId="77777777" w:rsidR="008623CB" w:rsidRDefault="008623CB" w:rsidP="0064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2D70" w14:textId="77777777" w:rsidR="000674CE" w:rsidRDefault="000674CE" w:rsidP="00106F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73B808DC" w14:textId="77777777" w:rsidR="000674CE" w:rsidRDefault="00067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D81DE" w14:textId="77777777" w:rsidR="008623CB" w:rsidRDefault="008623CB" w:rsidP="00640E6E">
      <w:r>
        <w:separator/>
      </w:r>
    </w:p>
  </w:footnote>
  <w:footnote w:type="continuationSeparator" w:id="0">
    <w:p w14:paraId="038C536C" w14:textId="77777777" w:rsidR="008623CB" w:rsidRDefault="008623CB" w:rsidP="00640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BBC8" w14:textId="77777777" w:rsidR="000674CE" w:rsidRDefault="000674CE" w:rsidP="00BC0170">
    <w:pPr>
      <w:pStyle w:val="Header"/>
    </w:pPr>
    <w:r>
      <w:t xml:space="preserve">Stat 468/568 Biostatistics </w:t>
    </w:r>
    <w:r>
      <w:tab/>
    </w:r>
    <w:r>
      <w:tab/>
      <w:t>Dr. Islam</w:t>
    </w:r>
  </w:p>
  <w:p w14:paraId="7CCE931C" w14:textId="77777777" w:rsidR="000674CE" w:rsidRDefault="000674CE">
    <w:pPr>
      <w:pStyle w:val="Header"/>
    </w:pPr>
  </w:p>
  <w:p w14:paraId="1BEEA6DD" w14:textId="77777777" w:rsidR="000674CE" w:rsidRDefault="00067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A28"/>
    <w:multiLevelType w:val="hybridMultilevel"/>
    <w:tmpl w:val="C95ED2AC"/>
    <w:lvl w:ilvl="0" w:tplc="49907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7188C"/>
    <w:multiLevelType w:val="hybridMultilevel"/>
    <w:tmpl w:val="B636AF3E"/>
    <w:lvl w:ilvl="0" w:tplc="26D2CE7A">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7591E"/>
    <w:multiLevelType w:val="hybridMultilevel"/>
    <w:tmpl w:val="CEEA82A0"/>
    <w:lvl w:ilvl="0" w:tplc="E37E1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D4683"/>
    <w:multiLevelType w:val="hybridMultilevel"/>
    <w:tmpl w:val="96EC79F4"/>
    <w:lvl w:ilvl="0" w:tplc="CDF6D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F2CAE"/>
    <w:multiLevelType w:val="hybridMultilevel"/>
    <w:tmpl w:val="B682351C"/>
    <w:lvl w:ilvl="0" w:tplc="97A882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12ACC"/>
    <w:multiLevelType w:val="hybridMultilevel"/>
    <w:tmpl w:val="7E480B8A"/>
    <w:lvl w:ilvl="0" w:tplc="F0D6E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931"/>
    <w:multiLevelType w:val="hybridMultilevel"/>
    <w:tmpl w:val="93629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12E18"/>
    <w:multiLevelType w:val="hybridMultilevel"/>
    <w:tmpl w:val="1592FBEC"/>
    <w:lvl w:ilvl="0" w:tplc="CDF6D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B58C0"/>
    <w:multiLevelType w:val="hybridMultilevel"/>
    <w:tmpl w:val="0F965E80"/>
    <w:lvl w:ilvl="0" w:tplc="20D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44869"/>
    <w:multiLevelType w:val="hybridMultilevel"/>
    <w:tmpl w:val="6A64DF0E"/>
    <w:lvl w:ilvl="0" w:tplc="20D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F27F3"/>
    <w:multiLevelType w:val="hybridMultilevel"/>
    <w:tmpl w:val="87F089FC"/>
    <w:lvl w:ilvl="0" w:tplc="F0D6E82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6EFE"/>
    <w:multiLevelType w:val="hybridMultilevel"/>
    <w:tmpl w:val="DEC01D16"/>
    <w:lvl w:ilvl="0" w:tplc="120E0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E545A"/>
    <w:multiLevelType w:val="hybridMultilevel"/>
    <w:tmpl w:val="A99C5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E40FA"/>
    <w:multiLevelType w:val="hybridMultilevel"/>
    <w:tmpl w:val="CA689710"/>
    <w:lvl w:ilvl="0" w:tplc="20D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3201C"/>
    <w:multiLevelType w:val="hybridMultilevel"/>
    <w:tmpl w:val="C8DE7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1990"/>
    <w:multiLevelType w:val="hybridMultilevel"/>
    <w:tmpl w:val="E0884E72"/>
    <w:lvl w:ilvl="0" w:tplc="EB023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433FA"/>
    <w:multiLevelType w:val="hybridMultilevel"/>
    <w:tmpl w:val="888CF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17529"/>
    <w:multiLevelType w:val="hybridMultilevel"/>
    <w:tmpl w:val="CD1AE39E"/>
    <w:lvl w:ilvl="0" w:tplc="A37EB1DC">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44140"/>
    <w:multiLevelType w:val="hybridMultilevel"/>
    <w:tmpl w:val="0F965E80"/>
    <w:lvl w:ilvl="0" w:tplc="20D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30901"/>
    <w:multiLevelType w:val="hybridMultilevel"/>
    <w:tmpl w:val="1598F08E"/>
    <w:lvl w:ilvl="0" w:tplc="FC7CD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537D9"/>
    <w:multiLevelType w:val="hybridMultilevel"/>
    <w:tmpl w:val="FD265E4A"/>
    <w:lvl w:ilvl="0" w:tplc="2CC04C50">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260615"/>
    <w:multiLevelType w:val="hybridMultilevel"/>
    <w:tmpl w:val="3884A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F7975"/>
    <w:multiLevelType w:val="hybridMultilevel"/>
    <w:tmpl w:val="96EC79F4"/>
    <w:lvl w:ilvl="0" w:tplc="CDF6D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F607E"/>
    <w:multiLevelType w:val="hybridMultilevel"/>
    <w:tmpl w:val="400EBCD6"/>
    <w:lvl w:ilvl="0" w:tplc="F0D6E82E">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04EEE"/>
    <w:multiLevelType w:val="hybridMultilevel"/>
    <w:tmpl w:val="1A126432"/>
    <w:lvl w:ilvl="0" w:tplc="4E86F6F0">
      <w:start w:val="1"/>
      <w:numFmt w:val="low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771F3"/>
    <w:multiLevelType w:val="hybridMultilevel"/>
    <w:tmpl w:val="0F965E80"/>
    <w:lvl w:ilvl="0" w:tplc="20D86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85349"/>
    <w:multiLevelType w:val="hybridMultilevel"/>
    <w:tmpl w:val="B4F4670C"/>
    <w:lvl w:ilvl="0" w:tplc="20D86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692753"/>
    <w:multiLevelType w:val="hybridMultilevel"/>
    <w:tmpl w:val="3B626AB0"/>
    <w:lvl w:ilvl="0" w:tplc="AC98E5D8">
      <w:start w:val="1"/>
      <w:numFmt w:val="decimal"/>
      <w:lvlText w:val="%1)"/>
      <w:lvlJc w:val="left"/>
      <w:pPr>
        <w:ind w:left="720" w:hanging="360"/>
      </w:pPr>
      <w:rPr>
        <w:rFonts w:ascii="Times New Roman" w:eastAsiaTheme="minorEastAsia"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F29C8"/>
    <w:multiLevelType w:val="hybridMultilevel"/>
    <w:tmpl w:val="96EC79F4"/>
    <w:lvl w:ilvl="0" w:tplc="CDF6D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B41A9"/>
    <w:multiLevelType w:val="hybridMultilevel"/>
    <w:tmpl w:val="A99C5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B1092A"/>
    <w:multiLevelType w:val="hybridMultilevel"/>
    <w:tmpl w:val="C95ED2AC"/>
    <w:lvl w:ilvl="0" w:tplc="49907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F2D8F"/>
    <w:multiLevelType w:val="hybridMultilevel"/>
    <w:tmpl w:val="4F8897B8"/>
    <w:lvl w:ilvl="0" w:tplc="66985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ED3C00"/>
    <w:multiLevelType w:val="hybridMultilevel"/>
    <w:tmpl w:val="4B4C071A"/>
    <w:lvl w:ilvl="0" w:tplc="CE5AE7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E12CD"/>
    <w:multiLevelType w:val="hybridMultilevel"/>
    <w:tmpl w:val="C95ED2AC"/>
    <w:lvl w:ilvl="0" w:tplc="49907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74E2C"/>
    <w:multiLevelType w:val="hybridMultilevel"/>
    <w:tmpl w:val="4A2C0B1C"/>
    <w:lvl w:ilvl="0" w:tplc="97A8825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5"/>
  </w:num>
  <w:num w:numId="3">
    <w:abstractNumId w:val="18"/>
  </w:num>
  <w:num w:numId="4">
    <w:abstractNumId w:val="25"/>
  </w:num>
  <w:num w:numId="5">
    <w:abstractNumId w:val="6"/>
  </w:num>
  <w:num w:numId="6">
    <w:abstractNumId w:val="13"/>
  </w:num>
  <w:num w:numId="7">
    <w:abstractNumId w:val="16"/>
  </w:num>
  <w:num w:numId="8">
    <w:abstractNumId w:val="21"/>
  </w:num>
  <w:num w:numId="9">
    <w:abstractNumId w:val="20"/>
  </w:num>
  <w:num w:numId="10">
    <w:abstractNumId w:val="4"/>
  </w:num>
  <w:num w:numId="11">
    <w:abstractNumId w:val="10"/>
  </w:num>
  <w:num w:numId="12">
    <w:abstractNumId w:val="3"/>
  </w:num>
  <w:num w:numId="13">
    <w:abstractNumId w:val="8"/>
  </w:num>
  <w:num w:numId="14">
    <w:abstractNumId w:val="22"/>
  </w:num>
  <w:num w:numId="15">
    <w:abstractNumId w:val="7"/>
  </w:num>
  <w:num w:numId="16">
    <w:abstractNumId w:val="32"/>
  </w:num>
  <w:num w:numId="17">
    <w:abstractNumId w:val="14"/>
  </w:num>
  <w:num w:numId="18">
    <w:abstractNumId w:val="29"/>
  </w:num>
  <w:num w:numId="19">
    <w:abstractNumId w:val="12"/>
  </w:num>
  <w:num w:numId="20">
    <w:abstractNumId w:val="27"/>
  </w:num>
  <w:num w:numId="21">
    <w:abstractNumId w:val="2"/>
  </w:num>
  <w:num w:numId="22">
    <w:abstractNumId w:val="28"/>
  </w:num>
  <w:num w:numId="23">
    <w:abstractNumId w:val="33"/>
  </w:num>
  <w:num w:numId="24">
    <w:abstractNumId w:val="30"/>
  </w:num>
  <w:num w:numId="25">
    <w:abstractNumId w:val="0"/>
  </w:num>
  <w:num w:numId="26">
    <w:abstractNumId w:val="1"/>
  </w:num>
  <w:num w:numId="27">
    <w:abstractNumId w:val="17"/>
  </w:num>
  <w:num w:numId="28">
    <w:abstractNumId w:val="19"/>
  </w:num>
  <w:num w:numId="29">
    <w:abstractNumId w:val="31"/>
  </w:num>
  <w:num w:numId="30">
    <w:abstractNumId w:val="24"/>
  </w:num>
  <w:num w:numId="31">
    <w:abstractNumId w:val="15"/>
  </w:num>
  <w:num w:numId="32">
    <w:abstractNumId w:val="11"/>
  </w:num>
  <w:num w:numId="33">
    <w:abstractNumId w:val="34"/>
  </w:num>
  <w:num w:numId="34">
    <w:abstractNumId w:val="26"/>
  </w:num>
  <w:num w:numId="3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C8"/>
    <w:rsid w:val="00000E36"/>
    <w:rsid w:val="000036CE"/>
    <w:rsid w:val="000038A6"/>
    <w:rsid w:val="0000646C"/>
    <w:rsid w:val="000079C7"/>
    <w:rsid w:val="00007F8B"/>
    <w:rsid w:val="00010C54"/>
    <w:rsid w:val="000144CD"/>
    <w:rsid w:val="000149F2"/>
    <w:rsid w:val="00015F78"/>
    <w:rsid w:val="00017CDB"/>
    <w:rsid w:val="00020FF7"/>
    <w:rsid w:val="0002174B"/>
    <w:rsid w:val="00024193"/>
    <w:rsid w:val="0002482B"/>
    <w:rsid w:val="000255B8"/>
    <w:rsid w:val="000259AF"/>
    <w:rsid w:val="000264A1"/>
    <w:rsid w:val="00027D24"/>
    <w:rsid w:val="0003125E"/>
    <w:rsid w:val="00031E59"/>
    <w:rsid w:val="00031E89"/>
    <w:rsid w:val="00032298"/>
    <w:rsid w:val="00032F47"/>
    <w:rsid w:val="000341B2"/>
    <w:rsid w:val="00034739"/>
    <w:rsid w:val="00036706"/>
    <w:rsid w:val="000414C8"/>
    <w:rsid w:val="00042087"/>
    <w:rsid w:val="00046420"/>
    <w:rsid w:val="00046B13"/>
    <w:rsid w:val="000505E5"/>
    <w:rsid w:val="00054576"/>
    <w:rsid w:val="00054EC1"/>
    <w:rsid w:val="0005520A"/>
    <w:rsid w:val="0005732A"/>
    <w:rsid w:val="00065276"/>
    <w:rsid w:val="000665F6"/>
    <w:rsid w:val="00066817"/>
    <w:rsid w:val="000674CE"/>
    <w:rsid w:val="00070FB5"/>
    <w:rsid w:val="000722F3"/>
    <w:rsid w:val="00077CE3"/>
    <w:rsid w:val="0008008F"/>
    <w:rsid w:val="00080BA4"/>
    <w:rsid w:val="00080E2B"/>
    <w:rsid w:val="00086A5D"/>
    <w:rsid w:val="00087947"/>
    <w:rsid w:val="00091CB4"/>
    <w:rsid w:val="0009279E"/>
    <w:rsid w:val="00093839"/>
    <w:rsid w:val="00095058"/>
    <w:rsid w:val="000969B1"/>
    <w:rsid w:val="00096B17"/>
    <w:rsid w:val="000976D4"/>
    <w:rsid w:val="000A02F6"/>
    <w:rsid w:val="000A0CAE"/>
    <w:rsid w:val="000A2533"/>
    <w:rsid w:val="000A4263"/>
    <w:rsid w:val="000A471C"/>
    <w:rsid w:val="000A4B21"/>
    <w:rsid w:val="000A5542"/>
    <w:rsid w:val="000A5AD6"/>
    <w:rsid w:val="000B1B01"/>
    <w:rsid w:val="000B351C"/>
    <w:rsid w:val="000B3652"/>
    <w:rsid w:val="000B5FA8"/>
    <w:rsid w:val="000B67E5"/>
    <w:rsid w:val="000B6B29"/>
    <w:rsid w:val="000C2504"/>
    <w:rsid w:val="000C4653"/>
    <w:rsid w:val="000C7F33"/>
    <w:rsid w:val="000D0CB5"/>
    <w:rsid w:val="000D189B"/>
    <w:rsid w:val="000D1E97"/>
    <w:rsid w:val="000D5145"/>
    <w:rsid w:val="000D579A"/>
    <w:rsid w:val="000D6C7D"/>
    <w:rsid w:val="000E1DB5"/>
    <w:rsid w:val="000E4238"/>
    <w:rsid w:val="000E46B5"/>
    <w:rsid w:val="000E4F01"/>
    <w:rsid w:val="000E5D2F"/>
    <w:rsid w:val="000F00BC"/>
    <w:rsid w:val="000F2D9F"/>
    <w:rsid w:val="000F3518"/>
    <w:rsid w:val="000F3FE9"/>
    <w:rsid w:val="000F465B"/>
    <w:rsid w:val="000F4E2F"/>
    <w:rsid w:val="000F6037"/>
    <w:rsid w:val="000F6F35"/>
    <w:rsid w:val="00100AF8"/>
    <w:rsid w:val="00100CF5"/>
    <w:rsid w:val="00106FC8"/>
    <w:rsid w:val="00111DCB"/>
    <w:rsid w:val="0011527F"/>
    <w:rsid w:val="00120712"/>
    <w:rsid w:val="00122432"/>
    <w:rsid w:val="0012579A"/>
    <w:rsid w:val="00125C73"/>
    <w:rsid w:val="00131276"/>
    <w:rsid w:val="00136367"/>
    <w:rsid w:val="0013686D"/>
    <w:rsid w:val="001404DB"/>
    <w:rsid w:val="0014252D"/>
    <w:rsid w:val="00142ED4"/>
    <w:rsid w:val="001523BE"/>
    <w:rsid w:val="0015627C"/>
    <w:rsid w:val="001578DE"/>
    <w:rsid w:val="00157B65"/>
    <w:rsid w:val="0016106A"/>
    <w:rsid w:val="00163C00"/>
    <w:rsid w:val="00165D57"/>
    <w:rsid w:val="00165D8E"/>
    <w:rsid w:val="00165FE6"/>
    <w:rsid w:val="00170947"/>
    <w:rsid w:val="001737CE"/>
    <w:rsid w:val="001752E2"/>
    <w:rsid w:val="00176491"/>
    <w:rsid w:val="001807DE"/>
    <w:rsid w:val="00183C01"/>
    <w:rsid w:val="0019018E"/>
    <w:rsid w:val="001918E8"/>
    <w:rsid w:val="00191B43"/>
    <w:rsid w:val="00194283"/>
    <w:rsid w:val="0019741C"/>
    <w:rsid w:val="001A1C10"/>
    <w:rsid w:val="001A2746"/>
    <w:rsid w:val="001A3603"/>
    <w:rsid w:val="001A66C5"/>
    <w:rsid w:val="001A67FF"/>
    <w:rsid w:val="001B2115"/>
    <w:rsid w:val="001B3F9E"/>
    <w:rsid w:val="001B71DE"/>
    <w:rsid w:val="001B774A"/>
    <w:rsid w:val="001B785D"/>
    <w:rsid w:val="001C2988"/>
    <w:rsid w:val="001C3A4C"/>
    <w:rsid w:val="001C3EC5"/>
    <w:rsid w:val="001D077E"/>
    <w:rsid w:val="001D1726"/>
    <w:rsid w:val="001D5768"/>
    <w:rsid w:val="001D6B70"/>
    <w:rsid w:val="001E50C2"/>
    <w:rsid w:val="001F166F"/>
    <w:rsid w:val="001F58B3"/>
    <w:rsid w:val="001F7FD3"/>
    <w:rsid w:val="002023DD"/>
    <w:rsid w:val="00203858"/>
    <w:rsid w:val="00203BE2"/>
    <w:rsid w:val="00203FF6"/>
    <w:rsid w:val="0020535F"/>
    <w:rsid w:val="002165B6"/>
    <w:rsid w:val="00217408"/>
    <w:rsid w:val="0022045A"/>
    <w:rsid w:val="00220B21"/>
    <w:rsid w:val="00222CFF"/>
    <w:rsid w:val="00223DE5"/>
    <w:rsid w:val="00223DF3"/>
    <w:rsid w:val="00226598"/>
    <w:rsid w:val="002318FB"/>
    <w:rsid w:val="00232D42"/>
    <w:rsid w:val="00232F04"/>
    <w:rsid w:val="00244937"/>
    <w:rsid w:val="00244F84"/>
    <w:rsid w:val="0024622B"/>
    <w:rsid w:val="0024737F"/>
    <w:rsid w:val="00247EBA"/>
    <w:rsid w:val="002509CF"/>
    <w:rsid w:val="00251B42"/>
    <w:rsid w:val="00252006"/>
    <w:rsid w:val="0025450A"/>
    <w:rsid w:val="0025561C"/>
    <w:rsid w:val="00255D76"/>
    <w:rsid w:val="00257CC0"/>
    <w:rsid w:val="00261793"/>
    <w:rsid w:val="00261B40"/>
    <w:rsid w:val="00262772"/>
    <w:rsid w:val="00263953"/>
    <w:rsid w:val="0026437A"/>
    <w:rsid w:val="00267658"/>
    <w:rsid w:val="00271AB8"/>
    <w:rsid w:val="00271DD7"/>
    <w:rsid w:val="002739BB"/>
    <w:rsid w:val="0027630F"/>
    <w:rsid w:val="002800D8"/>
    <w:rsid w:val="002826F5"/>
    <w:rsid w:val="002827EE"/>
    <w:rsid w:val="00282B9D"/>
    <w:rsid w:val="00290FC9"/>
    <w:rsid w:val="00292118"/>
    <w:rsid w:val="002937E1"/>
    <w:rsid w:val="0029398F"/>
    <w:rsid w:val="0029431A"/>
    <w:rsid w:val="00295164"/>
    <w:rsid w:val="00295E0B"/>
    <w:rsid w:val="00296D10"/>
    <w:rsid w:val="0029723E"/>
    <w:rsid w:val="00297322"/>
    <w:rsid w:val="002A09F5"/>
    <w:rsid w:val="002A0C87"/>
    <w:rsid w:val="002A43D6"/>
    <w:rsid w:val="002A5291"/>
    <w:rsid w:val="002A6A5D"/>
    <w:rsid w:val="002A7083"/>
    <w:rsid w:val="002A7517"/>
    <w:rsid w:val="002A79A8"/>
    <w:rsid w:val="002B38A7"/>
    <w:rsid w:val="002B3A02"/>
    <w:rsid w:val="002B58D4"/>
    <w:rsid w:val="002B71D9"/>
    <w:rsid w:val="002C013D"/>
    <w:rsid w:val="002C0FBD"/>
    <w:rsid w:val="002C146D"/>
    <w:rsid w:val="002C1F68"/>
    <w:rsid w:val="002C5AC2"/>
    <w:rsid w:val="002C678A"/>
    <w:rsid w:val="002D0051"/>
    <w:rsid w:val="002D19C5"/>
    <w:rsid w:val="002D2937"/>
    <w:rsid w:val="002D3745"/>
    <w:rsid w:val="002D3924"/>
    <w:rsid w:val="002D657E"/>
    <w:rsid w:val="002D69E5"/>
    <w:rsid w:val="002D79C2"/>
    <w:rsid w:val="002D7C2D"/>
    <w:rsid w:val="002E27ED"/>
    <w:rsid w:val="002E5231"/>
    <w:rsid w:val="002F4FC6"/>
    <w:rsid w:val="002F5E6A"/>
    <w:rsid w:val="00301583"/>
    <w:rsid w:val="003017A6"/>
    <w:rsid w:val="003048A0"/>
    <w:rsid w:val="003067DB"/>
    <w:rsid w:val="003165FF"/>
    <w:rsid w:val="00317376"/>
    <w:rsid w:val="00321B8A"/>
    <w:rsid w:val="0032757F"/>
    <w:rsid w:val="0033029F"/>
    <w:rsid w:val="003304EE"/>
    <w:rsid w:val="0033095B"/>
    <w:rsid w:val="00333317"/>
    <w:rsid w:val="00337A95"/>
    <w:rsid w:val="0034053C"/>
    <w:rsid w:val="00343785"/>
    <w:rsid w:val="00345A76"/>
    <w:rsid w:val="0034651C"/>
    <w:rsid w:val="00347790"/>
    <w:rsid w:val="0035316E"/>
    <w:rsid w:val="00355558"/>
    <w:rsid w:val="00355B6A"/>
    <w:rsid w:val="00357AC0"/>
    <w:rsid w:val="003614BF"/>
    <w:rsid w:val="00362582"/>
    <w:rsid w:val="003635A3"/>
    <w:rsid w:val="003661B9"/>
    <w:rsid w:val="00367F62"/>
    <w:rsid w:val="003738C2"/>
    <w:rsid w:val="00380A5D"/>
    <w:rsid w:val="00382721"/>
    <w:rsid w:val="003924DB"/>
    <w:rsid w:val="00392B14"/>
    <w:rsid w:val="00392B47"/>
    <w:rsid w:val="00392C55"/>
    <w:rsid w:val="003939CF"/>
    <w:rsid w:val="00393DC7"/>
    <w:rsid w:val="0039751C"/>
    <w:rsid w:val="003A1453"/>
    <w:rsid w:val="003A222C"/>
    <w:rsid w:val="003A25EF"/>
    <w:rsid w:val="003A2D82"/>
    <w:rsid w:val="003A3A38"/>
    <w:rsid w:val="003A6627"/>
    <w:rsid w:val="003B160C"/>
    <w:rsid w:val="003B255F"/>
    <w:rsid w:val="003B2F13"/>
    <w:rsid w:val="003B5D86"/>
    <w:rsid w:val="003C119A"/>
    <w:rsid w:val="003C1278"/>
    <w:rsid w:val="003C15BA"/>
    <w:rsid w:val="003C186A"/>
    <w:rsid w:val="003C577D"/>
    <w:rsid w:val="003C5C89"/>
    <w:rsid w:val="003C7409"/>
    <w:rsid w:val="003D012F"/>
    <w:rsid w:val="003D18FF"/>
    <w:rsid w:val="003D50C1"/>
    <w:rsid w:val="003E1BA3"/>
    <w:rsid w:val="003E393E"/>
    <w:rsid w:val="003E6B74"/>
    <w:rsid w:val="003F2FCF"/>
    <w:rsid w:val="003F3C76"/>
    <w:rsid w:val="003F7B3E"/>
    <w:rsid w:val="0040356F"/>
    <w:rsid w:val="00410A6A"/>
    <w:rsid w:val="004115C4"/>
    <w:rsid w:val="00412125"/>
    <w:rsid w:val="00413AE7"/>
    <w:rsid w:val="004162B1"/>
    <w:rsid w:val="00416303"/>
    <w:rsid w:val="00416BC8"/>
    <w:rsid w:val="00417FBC"/>
    <w:rsid w:val="004203B1"/>
    <w:rsid w:val="00423873"/>
    <w:rsid w:val="00423B67"/>
    <w:rsid w:val="00424734"/>
    <w:rsid w:val="004275C3"/>
    <w:rsid w:val="00427AC6"/>
    <w:rsid w:val="00430CE5"/>
    <w:rsid w:val="004310C7"/>
    <w:rsid w:val="00431581"/>
    <w:rsid w:val="00431E74"/>
    <w:rsid w:val="00433B77"/>
    <w:rsid w:val="00434C58"/>
    <w:rsid w:val="00434CA1"/>
    <w:rsid w:val="00435425"/>
    <w:rsid w:val="004361F3"/>
    <w:rsid w:val="00441255"/>
    <w:rsid w:val="00442556"/>
    <w:rsid w:val="00443996"/>
    <w:rsid w:val="00444B5A"/>
    <w:rsid w:val="004467E9"/>
    <w:rsid w:val="00452156"/>
    <w:rsid w:val="0045314F"/>
    <w:rsid w:val="00455119"/>
    <w:rsid w:val="00455799"/>
    <w:rsid w:val="00455FD7"/>
    <w:rsid w:val="00462C4D"/>
    <w:rsid w:val="00474153"/>
    <w:rsid w:val="00475C04"/>
    <w:rsid w:val="00477DD8"/>
    <w:rsid w:val="00483CDB"/>
    <w:rsid w:val="00484CD5"/>
    <w:rsid w:val="00484E13"/>
    <w:rsid w:val="00484F8C"/>
    <w:rsid w:val="004854B0"/>
    <w:rsid w:val="0049340D"/>
    <w:rsid w:val="004939FF"/>
    <w:rsid w:val="00494B1C"/>
    <w:rsid w:val="004971A1"/>
    <w:rsid w:val="004A359D"/>
    <w:rsid w:val="004A55CC"/>
    <w:rsid w:val="004A5EA7"/>
    <w:rsid w:val="004B339B"/>
    <w:rsid w:val="004B3C1E"/>
    <w:rsid w:val="004B41DC"/>
    <w:rsid w:val="004B43AE"/>
    <w:rsid w:val="004B4C42"/>
    <w:rsid w:val="004B4E9D"/>
    <w:rsid w:val="004C1EE3"/>
    <w:rsid w:val="004C1F3A"/>
    <w:rsid w:val="004C579F"/>
    <w:rsid w:val="004C7D64"/>
    <w:rsid w:val="004D3F5E"/>
    <w:rsid w:val="004D7093"/>
    <w:rsid w:val="004D7C2F"/>
    <w:rsid w:val="004E0742"/>
    <w:rsid w:val="004E1265"/>
    <w:rsid w:val="004E174D"/>
    <w:rsid w:val="004E3EE2"/>
    <w:rsid w:val="004E49B7"/>
    <w:rsid w:val="004E5EE1"/>
    <w:rsid w:val="004F1768"/>
    <w:rsid w:val="004F196D"/>
    <w:rsid w:val="004F305D"/>
    <w:rsid w:val="00500676"/>
    <w:rsid w:val="00501962"/>
    <w:rsid w:val="00501FA9"/>
    <w:rsid w:val="005038CD"/>
    <w:rsid w:val="00507A6C"/>
    <w:rsid w:val="005108AC"/>
    <w:rsid w:val="005121AD"/>
    <w:rsid w:val="00512362"/>
    <w:rsid w:val="005208E7"/>
    <w:rsid w:val="00520EBC"/>
    <w:rsid w:val="00521359"/>
    <w:rsid w:val="00523C18"/>
    <w:rsid w:val="00524700"/>
    <w:rsid w:val="0053266B"/>
    <w:rsid w:val="00532A91"/>
    <w:rsid w:val="00532AD2"/>
    <w:rsid w:val="00537041"/>
    <w:rsid w:val="00541665"/>
    <w:rsid w:val="00542161"/>
    <w:rsid w:val="00550CDA"/>
    <w:rsid w:val="0055152E"/>
    <w:rsid w:val="005516D7"/>
    <w:rsid w:val="00551EA4"/>
    <w:rsid w:val="00554774"/>
    <w:rsid w:val="005557B0"/>
    <w:rsid w:val="00556017"/>
    <w:rsid w:val="00557667"/>
    <w:rsid w:val="00565115"/>
    <w:rsid w:val="005651CA"/>
    <w:rsid w:val="0057051F"/>
    <w:rsid w:val="00575144"/>
    <w:rsid w:val="00576984"/>
    <w:rsid w:val="0058749E"/>
    <w:rsid w:val="00587758"/>
    <w:rsid w:val="00587908"/>
    <w:rsid w:val="005906A6"/>
    <w:rsid w:val="00590B11"/>
    <w:rsid w:val="00594094"/>
    <w:rsid w:val="00594DE6"/>
    <w:rsid w:val="005955EB"/>
    <w:rsid w:val="00595AEB"/>
    <w:rsid w:val="00597EDF"/>
    <w:rsid w:val="005A14DE"/>
    <w:rsid w:val="005A1FC3"/>
    <w:rsid w:val="005A32DD"/>
    <w:rsid w:val="005A42B7"/>
    <w:rsid w:val="005A578C"/>
    <w:rsid w:val="005A5F71"/>
    <w:rsid w:val="005A6AF8"/>
    <w:rsid w:val="005A729D"/>
    <w:rsid w:val="005A76FA"/>
    <w:rsid w:val="005B1BB9"/>
    <w:rsid w:val="005B4855"/>
    <w:rsid w:val="005B5059"/>
    <w:rsid w:val="005B5295"/>
    <w:rsid w:val="005B6922"/>
    <w:rsid w:val="005B6D81"/>
    <w:rsid w:val="005C3C77"/>
    <w:rsid w:val="005D2959"/>
    <w:rsid w:val="005D5710"/>
    <w:rsid w:val="005D71D4"/>
    <w:rsid w:val="005E27DC"/>
    <w:rsid w:val="005E48C5"/>
    <w:rsid w:val="005E50E3"/>
    <w:rsid w:val="005E560D"/>
    <w:rsid w:val="005E5E41"/>
    <w:rsid w:val="005E6B30"/>
    <w:rsid w:val="005E7187"/>
    <w:rsid w:val="005E77DA"/>
    <w:rsid w:val="005F1203"/>
    <w:rsid w:val="005F12EB"/>
    <w:rsid w:val="005F18F0"/>
    <w:rsid w:val="005F21DD"/>
    <w:rsid w:val="005F489B"/>
    <w:rsid w:val="005F49ED"/>
    <w:rsid w:val="005F5761"/>
    <w:rsid w:val="005F5FC0"/>
    <w:rsid w:val="005F76A5"/>
    <w:rsid w:val="00600A23"/>
    <w:rsid w:val="00601AAA"/>
    <w:rsid w:val="006051EA"/>
    <w:rsid w:val="006055BA"/>
    <w:rsid w:val="0060641D"/>
    <w:rsid w:val="006101FF"/>
    <w:rsid w:val="006108C3"/>
    <w:rsid w:val="00612E4E"/>
    <w:rsid w:val="00612E5E"/>
    <w:rsid w:val="00614A81"/>
    <w:rsid w:val="0062065F"/>
    <w:rsid w:val="006219F8"/>
    <w:rsid w:val="00625654"/>
    <w:rsid w:val="00625AAD"/>
    <w:rsid w:val="0062731B"/>
    <w:rsid w:val="00630AD6"/>
    <w:rsid w:val="00633547"/>
    <w:rsid w:val="00635DCF"/>
    <w:rsid w:val="006409FC"/>
    <w:rsid w:val="00640E6E"/>
    <w:rsid w:val="00644A8D"/>
    <w:rsid w:val="00645D72"/>
    <w:rsid w:val="00651FE8"/>
    <w:rsid w:val="0065239D"/>
    <w:rsid w:val="00652E9A"/>
    <w:rsid w:val="006571E8"/>
    <w:rsid w:val="00663651"/>
    <w:rsid w:val="0066496A"/>
    <w:rsid w:val="00664CE0"/>
    <w:rsid w:val="00665ED1"/>
    <w:rsid w:val="0067059B"/>
    <w:rsid w:val="006730A4"/>
    <w:rsid w:val="00673A06"/>
    <w:rsid w:val="0067787F"/>
    <w:rsid w:val="006812A6"/>
    <w:rsid w:val="00682015"/>
    <w:rsid w:val="00682990"/>
    <w:rsid w:val="00683C3C"/>
    <w:rsid w:val="00684413"/>
    <w:rsid w:val="00685A3A"/>
    <w:rsid w:val="00691D99"/>
    <w:rsid w:val="00692065"/>
    <w:rsid w:val="0069358D"/>
    <w:rsid w:val="006A154F"/>
    <w:rsid w:val="006B7EAA"/>
    <w:rsid w:val="006C1A30"/>
    <w:rsid w:val="006C2B75"/>
    <w:rsid w:val="006C590D"/>
    <w:rsid w:val="006C5B80"/>
    <w:rsid w:val="006C66C7"/>
    <w:rsid w:val="006C6B53"/>
    <w:rsid w:val="006C716C"/>
    <w:rsid w:val="006C7BC6"/>
    <w:rsid w:val="006C7EFD"/>
    <w:rsid w:val="006D2E40"/>
    <w:rsid w:val="006E3AF0"/>
    <w:rsid w:val="006E4432"/>
    <w:rsid w:val="006E6FA1"/>
    <w:rsid w:val="006E6FD8"/>
    <w:rsid w:val="006E7BB8"/>
    <w:rsid w:val="006E7ED1"/>
    <w:rsid w:val="006F22D4"/>
    <w:rsid w:val="006F37B1"/>
    <w:rsid w:val="006F671F"/>
    <w:rsid w:val="007012E0"/>
    <w:rsid w:val="00703BE6"/>
    <w:rsid w:val="007050A7"/>
    <w:rsid w:val="007068C9"/>
    <w:rsid w:val="00710868"/>
    <w:rsid w:val="0071407E"/>
    <w:rsid w:val="00716005"/>
    <w:rsid w:val="00716453"/>
    <w:rsid w:val="0071729C"/>
    <w:rsid w:val="0072052D"/>
    <w:rsid w:val="00720549"/>
    <w:rsid w:val="00721743"/>
    <w:rsid w:val="00721949"/>
    <w:rsid w:val="00721F1A"/>
    <w:rsid w:val="00722BA9"/>
    <w:rsid w:val="00726079"/>
    <w:rsid w:val="00727119"/>
    <w:rsid w:val="007303B6"/>
    <w:rsid w:val="00731572"/>
    <w:rsid w:val="00733D05"/>
    <w:rsid w:val="007373B5"/>
    <w:rsid w:val="00740C40"/>
    <w:rsid w:val="00750AB2"/>
    <w:rsid w:val="00755112"/>
    <w:rsid w:val="00755E7F"/>
    <w:rsid w:val="00761FD9"/>
    <w:rsid w:val="00763916"/>
    <w:rsid w:val="007642CF"/>
    <w:rsid w:val="0076687E"/>
    <w:rsid w:val="007704CA"/>
    <w:rsid w:val="00772C9E"/>
    <w:rsid w:val="00773865"/>
    <w:rsid w:val="00773D62"/>
    <w:rsid w:val="0077422B"/>
    <w:rsid w:val="00774CB2"/>
    <w:rsid w:val="00774F3B"/>
    <w:rsid w:val="00774FF6"/>
    <w:rsid w:val="007810E6"/>
    <w:rsid w:val="0078576F"/>
    <w:rsid w:val="0079373F"/>
    <w:rsid w:val="007937D0"/>
    <w:rsid w:val="00793C18"/>
    <w:rsid w:val="00793F30"/>
    <w:rsid w:val="00796E81"/>
    <w:rsid w:val="007A0191"/>
    <w:rsid w:val="007A4ED9"/>
    <w:rsid w:val="007A6390"/>
    <w:rsid w:val="007A6E4B"/>
    <w:rsid w:val="007B065B"/>
    <w:rsid w:val="007B0B3F"/>
    <w:rsid w:val="007B1349"/>
    <w:rsid w:val="007B2B30"/>
    <w:rsid w:val="007B4E72"/>
    <w:rsid w:val="007B5E35"/>
    <w:rsid w:val="007B6626"/>
    <w:rsid w:val="007B79E5"/>
    <w:rsid w:val="007C2982"/>
    <w:rsid w:val="007C40BE"/>
    <w:rsid w:val="007C4947"/>
    <w:rsid w:val="007C7000"/>
    <w:rsid w:val="007C7792"/>
    <w:rsid w:val="007D1135"/>
    <w:rsid w:val="007D2045"/>
    <w:rsid w:val="007D51D6"/>
    <w:rsid w:val="007D5526"/>
    <w:rsid w:val="007D7678"/>
    <w:rsid w:val="007D79D7"/>
    <w:rsid w:val="007E5EAF"/>
    <w:rsid w:val="007E6029"/>
    <w:rsid w:val="007E7527"/>
    <w:rsid w:val="007F40E7"/>
    <w:rsid w:val="007F6C38"/>
    <w:rsid w:val="007F7B53"/>
    <w:rsid w:val="00800108"/>
    <w:rsid w:val="0080206C"/>
    <w:rsid w:val="00805664"/>
    <w:rsid w:val="00805816"/>
    <w:rsid w:val="0080784F"/>
    <w:rsid w:val="00807E4A"/>
    <w:rsid w:val="00810407"/>
    <w:rsid w:val="00811444"/>
    <w:rsid w:val="008120E2"/>
    <w:rsid w:val="00814752"/>
    <w:rsid w:val="008160FC"/>
    <w:rsid w:val="0081768E"/>
    <w:rsid w:val="00822E7F"/>
    <w:rsid w:val="00823391"/>
    <w:rsid w:val="00823C1F"/>
    <w:rsid w:val="00824215"/>
    <w:rsid w:val="00824E1A"/>
    <w:rsid w:val="0082523B"/>
    <w:rsid w:val="00826191"/>
    <w:rsid w:val="00826301"/>
    <w:rsid w:val="008268E5"/>
    <w:rsid w:val="008332C7"/>
    <w:rsid w:val="008357EE"/>
    <w:rsid w:val="00837995"/>
    <w:rsid w:val="00837FEB"/>
    <w:rsid w:val="0084012A"/>
    <w:rsid w:val="008417CC"/>
    <w:rsid w:val="00842048"/>
    <w:rsid w:val="00845E36"/>
    <w:rsid w:val="008462C5"/>
    <w:rsid w:val="00847A29"/>
    <w:rsid w:val="00850121"/>
    <w:rsid w:val="00850930"/>
    <w:rsid w:val="0085099A"/>
    <w:rsid w:val="00855C31"/>
    <w:rsid w:val="00860D6B"/>
    <w:rsid w:val="0086103D"/>
    <w:rsid w:val="008618BB"/>
    <w:rsid w:val="008623CB"/>
    <w:rsid w:val="008627C8"/>
    <w:rsid w:val="00865D92"/>
    <w:rsid w:val="008660C6"/>
    <w:rsid w:val="00866BAE"/>
    <w:rsid w:val="00872B13"/>
    <w:rsid w:val="0087363B"/>
    <w:rsid w:val="00873B49"/>
    <w:rsid w:val="008744E8"/>
    <w:rsid w:val="00874927"/>
    <w:rsid w:val="00874C80"/>
    <w:rsid w:val="00876AB7"/>
    <w:rsid w:val="008840A6"/>
    <w:rsid w:val="0088752E"/>
    <w:rsid w:val="00890577"/>
    <w:rsid w:val="00896388"/>
    <w:rsid w:val="008A0661"/>
    <w:rsid w:val="008A0D69"/>
    <w:rsid w:val="008A46DE"/>
    <w:rsid w:val="008A5D20"/>
    <w:rsid w:val="008A6027"/>
    <w:rsid w:val="008B2A0A"/>
    <w:rsid w:val="008B4E7C"/>
    <w:rsid w:val="008B6494"/>
    <w:rsid w:val="008B6DBE"/>
    <w:rsid w:val="008C1104"/>
    <w:rsid w:val="008C57F9"/>
    <w:rsid w:val="008C6C5F"/>
    <w:rsid w:val="008C7E4F"/>
    <w:rsid w:val="008D0268"/>
    <w:rsid w:val="008D1338"/>
    <w:rsid w:val="008D38D0"/>
    <w:rsid w:val="008D3FC0"/>
    <w:rsid w:val="008D4440"/>
    <w:rsid w:val="008D7C5E"/>
    <w:rsid w:val="008D7C7D"/>
    <w:rsid w:val="008D7FCA"/>
    <w:rsid w:val="008E1A29"/>
    <w:rsid w:val="008E493B"/>
    <w:rsid w:val="008E54B9"/>
    <w:rsid w:val="008E5DE2"/>
    <w:rsid w:val="008F0715"/>
    <w:rsid w:val="008F37E6"/>
    <w:rsid w:val="008F448A"/>
    <w:rsid w:val="008F5792"/>
    <w:rsid w:val="008F69A3"/>
    <w:rsid w:val="0090123A"/>
    <w:rsid w:val="009030B8"/>
    <w:rsid w:val="00905265"/>
    <w:rsid w:val="00905C86"/>
    <w:rsid w:val="00906917"/>
    <w:rsid w:val="00906BB3"/>
    <w:rsid w:val="0090743D"/>
    <w:rsid w:val="00923E03"/>
    <w:rsid w:val="0092522E"/>
    <w:rsid w:val="00925732"/>
    <w:rsid w:val="00930EED"/>
    <w:rsid w:val="009317F4"/>
    <w:rsid w:val="00934E5E"/>
    <w:rsid w:val="009366F5"/>
    <w:rsid w:val="00937FD9"/>
    <w:rsid w:val="00944183"/>
    <w:rsid w:val="00945084"/>
    <w:rsid w:val="009450FA"/>
    <w:rsid w:val="00945A56"/>
    <w:rsid w:val="0094634E"/>
    <w:rsid w:val="00953BAC"/>
    <w:rsid w:val="0095597E"/>
    <w:rsid w:val="009620FB"/>
    <w:rsid w:val="009638A0"/>
    <w:rsid w:val="00963F66"/>
    <w:rsid w:val="00967466"/>
    <w:rsid w:val="00967D5E"/>
    <w:rsid w:val="00972389"/>
    <w:rsid w:val="0097758D"/>
    <w:rsid w:val="00977657"/>
    <w:rsid w:val="009776D1"/>
    <w:rsid w:val="00980631"/>
    <w:rsid w:val="00981CF7"/>
    <w:rsid w:val="0098673C"/>
    <w:rsid w:val="00987A02"/>
    <w:rsid w:val="009909C9"/>
    <w:rsid w:val="00990A49"/>
    <w:rsid w:val="009922AF"/>
    <w:rsid w:val="00994E89"/>
    <w:rsid w:val="00995FFF"/>
    <w:rsid w:val="009A1453"/>
    <w:rsid w:val="009A2E55"/>
    <w:rsid w:val="009A3CF2"/>
    <w:rsid w:val="009B5541"/>
    <w:rsid w:val="009B5A6B"/>
    <w:rsid w:val="009B63C6"/>
    <w:rsid w:val="009B7B08"/>
    <w:rsid w:val="009B7CB1"/>
    <w:rsid w:val="009C04D2"/>
    <w:rsid w:val="009C1297"/>
    <w:rsid w:val="009C398C"/>
    <w:rsid w:val="009C4807"/>
    <w:rsid w:val="009D0F50"/>
    <w:rsid w:val="009D21DE"/>
    <w:rsid w:val="009D3BCC"/>
    <w:rsid w:val="009D49CC"/>
    <w:rsid w:val="009D684C"/>
    <w:rsid w:val="009D6D4B"/>
    <w:rsid w:val="009D754A"/>
    <w:rsid w:val="009D77D2"/>
    <w:rsid w:val="009E0676"/>
    <w:rsid w:val="009E1BE3"/>
    <w:rsid w:val="009E3B33"/>
    <w:rsid w:val="009F22F4"/>
    <w:rsid w:val="009F26AA"/>
    <w:rsid w:val="009F2AB4"/>
    <w:rsid w:val="009F2BBE"/>
    <w:rsid w:val="009F691B"/>
    <w:rsid w:val="009F7FAA"/>
    <w:rsid w:val="00A00A2D"/>
    <w:rsid w:val="00A02741"/>
    <w:rsid w:val="00A04C62"/>
    <w:rsid w:val="00A06D61"/>
    <w:rsid w:val="00A079E8"/>
    <w:rsid w:val="00A07EF2"/>
    <w:rsid w:val="00A1119D"/>
    <w:rsid w:val="00A1266D"/>
    <w:rsid w:val="00A15010"/>
    <w:rsid w:val="00A150BC"/>
    <w:rsid w:val="00A160FC"/>
    <w:rsid w:val="00A16A31"/>
    <w:rsid w:val="00A21A65"/>
    <w:rsid w:val="00A230D4"/>
    <w:rsid w:val="00A2508D"/>
    <w:rsid w:val="00A261C9"/>
    <w:rsid w:val="00A26388"/>
    <w:rsid w:val="00A268D9"/>
    <w:rsid w:val="00A30079"/>
    <w:rsid w:val="00A307FE"/>
    <w:rsid w:val="00A355FB"/>
    <w:rsid w:val="00A35EA0"/>
    <w:rsid w:val="00A374CF"/>
    <w:rsid w:val="00A40B8B"/>
    <w:rsid w:val="00A4230A"/>
    <w:rsid w:val="00A4317E"/>
    <w:rsid w:val="00A461C2"/>
    <w:rsid w:val="00A47B19"/>
    <w:rsid w:val="00A50223"/>
    <w:rsid w:val="00A50AE5"/>
    <w:rsid w:val="00A51E56"/>
    <w:rsid w:val="00A524B9"/>
    <w:rsid w:val="00A575C5"/>
    <w:rsid w:val="00A57DD6"/>
    <w:rsid w:val="00A60F0C"/>
    <w:rsid w:val="00A6217D"/>
    <w:rsid w:val="00A62958"/>
    <w:rsid w:val="00A62AD3"/>
    <w:rsid w:val="00A63735"/>
    <w:rsid w:val="00A650BD"/>
    <w:rsid w:val="00A6585F"/>
    <w:rsid w:val="00A6604F"/>
    <w:rsid w:val="00A665A2"/>
    <w:rsid w:val="00A67048"/>
    <w:rsid w:val="00A70301"/>
    <w:rsid w:val="00A718FF"/>
    <w:rsid w:val="00A72A1D"/>
    <w:rsid w:val="00A72C34"/>
    <w:rsid w:val="00A72D35"/>
    <w:rsid w:val="00A73065"/>
    <w:rsid w:val="00A738AB"/>
    <w:rsid w:val="00A73C8B"/>
    <w:rsid w:val="00A768A8"/>
    <w:rsid w:val="00A778EE"/>
    <w:rsid w:val="00A81FD9"/>
    <w:rsid w:val="00A839C2"/>
    <w:rsid w:val="00A83FA0"/>
    <w:rsid w:val="00A84F98"/>
    <w:rsid w:val="00A90323"/>
    <w:rsid w:val="00A90688"/>
    <w:rsid w:val="00A91C51"/>
    <w:rsid w:val="00A92B3F"/>
    <w:rsid w:val="00A94F4E"/>
    <w:rsid w:val="00A9637A"/>
    <w:rsid w:val="00A9726F"/>
    <w:rsid w:val="00A97E1B"/>
    <w:rsid w:val="00AA1383"/>
    <w:rsid w:val="00AA4877"/>
    <w:rsid w:val="00AA4A2E"/>
    <w:rsid w:val="00AA4C08"/>
    <w:rsid w:val="00AA4F1C"/>
    <w:rsid w:val="00AA791F"/>
    <w:rsid w:val="00AB2BD8"/>
    <w:rsid w:val="00AB2C36"/>
    <w:rsid w:val="00AB5BB1"/>
    <w:rsid w:val="00AB75F4"/>
    <w:rsid w:val="00AC03DE"/>
    <w:rsid w:val="00AC7C1F"/>
    <w:rsid w:val="00AD06B8"/>
    <w:rsid w:val="00AD35AE"/>
    <w:rsid w:val="00AD580E"/>
    <w:rsid w:val="00AD6161"/>
    <w:rsid w:val="00AD7A29"/>
    <w:rsid w:val="00AE0DB6"/>
    <w:rsid w:val="00AE30E5"/>
    <w:rsid w:val="00AE463B"/>
    <w:rsid w:val="00AE4AB9"/>
    <w:rsid w:val="00AE5AE2"/>
    <w:rsid w:val="00AF0B46"/>
    <w:rsid w:val="00AF1E6A"/>
    <w:rsid w:val="00AF29E0"/>
    <w:rsid w:val="00AF3475"/>
    <w:rsid w:val="00AF3B90"/>
    <w:rsid w:val="00AF4545"/>
    <w:rsid w:val="00AF5949"/>
    <w:rsid w:val="00B02B8E"/>
    <w:rsid w:val="00B02F8E"/>
    <w:rsid w:val="00B03052"/>
    <w:rsid w:val="00B030EB"/>
    <w:rsid w:val="00B07B81"/>
    <w:rsid w:val="00B10394"/>
    <w:rsid w:val="00B104BF"/>
    <w:rsid w:val="00B12578"/>
    <w:rsid w:val="00B2298A"/>
    <w:rsid w:val="00B239A1"/>
    <w:rsid w:val="00B25F42"/>
    <w:rsid w:val="00B26014"/>
    <w:rsid w:val="00B27A8D"/>
    <w:rsid w:val="00B3006F"/>
    <w:rsid w:val="00B306A1"/>
    <w:rsid w:val="00B3165E"/>
    <w:rsid w:val="00B32617"/>
    <w:rsid w:val="00B35708"/>
    <w:rsid w:val="00B35986"/>
    <w:rsid w:val="00B366AB"/>
    <w:rsid w:val="00B37728"/>
    <w:rsid w:val="00B422FD"/>
    <w:rsid w:val="00B43654"/>
    <w:rsid w:val="00B452D9"/>
    <w:rsid w:val="00B45EA5"/>
    <w:rsid w:val="00B5060B"/>
    <w:rsid w:val="00B6022D"/>
    <w:rsid w:val="00B6049A"/>
    <w:rsid w:val="00B6546F"/>
    <w:rsid w:val="00B732C4"/>
    <w:rsid w:val="00B73B71"/>
    <w:rsid w:val="00B73CF4"/>
    <w:rsid w:val="00B77562"/>
    <w:rsid w:val="00B77D12"/>
    <w:rsid w:val="00B815D8"/>
    <w:rsid w:val="00B8174A"/>
    <w:rsid w:val="00B831AB"/>
    <w:rsid w:val="00B83DCC"/>
    <w:rsid w:val="00B91098"/>
    <w:rsid w:val="00B93054"/>
    <w:rsid w:val="00B93BC7"/>
    <w:rsid w:val="00B96942"/>
    <w:rsid w:val="00B974FF"/>
    <w:rsid w:val="00BA16D4"/>
    <w:rsid w:val="00BA1A12"/>
    <w:rsid w:val="00BA5A0A"/>
    <w:rsid w:val="00BB2027"/>
    <w:rsid w:val="00BB6535"/>
    <w:rsid w:val="00BB773B"/>
    <w:rsid w:val="00BC0170"/>
    <w:rsid w:val="00BC32BB"/>
    <w:rsid w:val="00BC5810"/>
    <w:rsid w:val="00BC6D33"/>
    <w:rsid w:val="00BC7D70"/>
    <w:rsid w:val="00BD5B50"/>
    <w:rsid w:val="00BD6880"/>
    <w:rsid w:val="00BD7692"/>
    <w:rsid w:val="00BE06AD"/>
    <w:rsid w:val="00BF026A"/>
    <w:rsid w:val="00BF1646"/>
    <w:rsid w:val="00BF427A"/>
    <w:rsid w:val="00BF4FC2"/>
    <w:rsid w:val="00BF6193"/>
    <w:rsid w:val="00C00EBA"/>
    <w:rsid w:val="00C047B9"/>
    <w:rsid w:val="00C04B4F"/>
    <w:rsid w:val="00C07358"/>
    <w:rsid w:val="00C10641"/>
    <w:rsid w:val="00C10927"/>
    <w:rsid w:val="00C1144D"/>
    <w:rsid w:val="00C11EC2"/>
    <w:rsid w:val="00C12356"/>
    <w:rsid w:val="00C144DA"/>
    <w:rsid w:val="00C14551"/>
    <w:rsid w:val="00C15659"/>
    <w:rsid w:val="00C2183A"/>
    <w:rsid w:val="00C26F4D"/>
    <w:rsid w:val="00C27D34"/>
    <w:rsid w:val="00C32721"/>
    <w:rsid w:val="00C40639"/>
    <w:rsid w:val="00C406ED"/>
    <w:rsid w:val="00C410DE"/>
    <w:rsid w:val="00C4146F"/>
    <w:rsid w:val="00C41F9C"/>
    <w:rsid w:val="00C443FF"/>
    <w:rsid w:val="00C46CE3"/>
    <w:rsid w:val="00C505BE"/>
    <w:rsid w:val="00C51134"/>
    <w:rsid w:val="00C5187A"/>
    <w:rsid w:val="00C5467D"/>
    <w:rsid w:val="00C557E5"/>
    <w:rsid w:val="00C575B0"/>
    <w:rsid w:val="00C57F33"/>
    <w:rsid w:val="00C605ED"/>
    <w:rsid w:val="00C61A1B"/>
    <w:rsid w:val="00C627CE"/>
    <w:rsid w:val="00C63595"/>
    <w:rsid w:val="00C64CA3"/>
    <w:rsid w:val="00C73BBD"/>
    <w:rsid w:val="00C759C7"/>
    <w:rsid w:val="00C75EDF"/>
    <w:rsid w:val="00C80372"/>
    <w:rsid w:val="00C807CA"/>
    <w:rsid w:val="00C807D0"/>
    <w:rsid w:val="00C8413B"/>
    <w:rsid w:val="00C85450"/>
    <w:rsid w:val="00C87652"/>
    <w:rsid w:val="00C918E3"/>
    <w:rsid w:val="00C91F53"/>
    <w:rsid w:val="00C933B7"/>
    <w:rsid w:val="00C95C37"/>
    <w:rsid w:val="00C96435"/>
    <w:rsid w:val="00CA0761"/>
    <w:rsid w:val="00CA090C"/>
    <w:rsid w:val="00CA26F8"/>
    <w:rsid w:val="00CA402B"/>
    <w:rsid w:val="00CA5D94"/>
    <w:rsid w:val="00CA6518"/>
    <w:rsid w:val="00CB35EF"/>
    <w:rsid w:val="00CB6150"/>
    <w:rsid w:val="00CB68C4"/>
    <w:rsid w:val="00CB7C23"/>
    <w:rsid w:val="00CC09D2"/>
    <w:rsid w:val="00CC4934"/>
    <w:rsid w:val="00CC7BB1"/>
    <w:rsid w:val="00CD13F1"/>
    <w:rsid w:val="00CD2DB7"/>
    <w:rsid w:val="00CD34C5"/>
    <w:rsid w:val="00CD43C8"/>
    <w:rsid w:val="00CD4914"/>
    <w:rsid w:val="00CD6C43"/>
    <w:rsid w:val="00CD76CD"/>
    <w:rsid w:val="00CD7E83"/>
    <w:rsid w:val="00CE1D0A"/>
    <w:rsid w:val="00CE1EFB"/>
    <w:rsid w:val="00CE3036"/>
    <w:rsid w:val="00CE31E8"/>
    <w:rsid w:val="00CE38A8"/>
    <w:rsid w:val="00CE435E"/>
    <w:rsid w:val="00CE4569"/>
    <w:rsid w:val="00CF0860"/>
    <w:rsid w:val="00CF5661"/>
    <w:rsid w:val="00CF6258"/>
    <w:rsid w:val="00D021B3"/>
    <w:rsid w:val="00D1041C"/>
    <w:rsid w:val="00D109A7"/>
    <w:rsid w:val="00D14B41"/>
    <w:rsid w:val="00D156B7"/>
    <w:rsid w:val="00D16628"/>
    <w:rsid w:val="00D20E78"/>
    <w:rsid w:val="00D21DFE"/>
    <w:rsid w:val="00D2222A"/>
    <w:rsid w:val="00D22940"/>
    <w:rsid w:val="00D22BDF"/>
    <w:rsid w:val="00D2354E"/>
    <w:rsid w:val="00D2416C"/>
    <w:rsid w:val="00D26056"/>
    <w:rsid w:val="00D268EB"/>
    <w:rsid w:val="00D27E82"/>
    <w:rsid w:val="00D30613"/>
    <w:rsid w:val="00D32055"/>
    <w:rsid w:val="00D370B9"/>
    <w:rsid w:val="00D370D7"/>
    <w:rsid w:val="00D37328"/>
    <w:rsid w:val="00D37CAD"/>
    <w:rsid w:val="00D402B5"/>
    <w:rsid w:val="00D4132D"/>
    <w:rsid w:val="00D42503"/>
    <w:rsid w:val="00D42821"/>
    <w:rsid w:val="00D429C9"/>
    <w:rsid w:val="00D42BFB"/>
    <w:rsid w:val="00D43BC4"/>
    <w:rsid w:val="00D44928"/>
    <w:rsid w:val="00D45740"/>
    <w:rsid w:val="00D50287"/>
    <w:rsid w:val="00D53464"/>
    <w:rsid w:val="00D557D3"/>
    <w:rsid w:val="00D62984"/>
    <w:rsid w:val="00D65D31"/>
    <w:rsid w:val="00D665AB"/>
    <w:rsid w:val="00D70B6C"/>
    <w:rsid w:val="00D718CD"/>
    <w:rsid w:val="00D741BD"/>
    <w:rsid w:val="00D75275"/>
    <w:rsid w:val="00D7556A"/>
    <w:rsid w:val="00D75A78"/>
    <w:rsid w:val="00D76120"/>
    <w:rsid w:val="00D76544"/>
    <w:rsid w:val="00D80B8D"/>
    <w:rsid w:val="00D812E9"/>
    <w:rsid w:val="00D82926"/>
    <w:rsid w:val="00D86E94"/>
    <w:rsid w:val="00D9194A"/>
    <w:rsid w:val="00D9418A"/>
    <w:rsid w:val="00D94EC6"/>
    <w:rsid w:val="00D956B7"/>
    <w:rsid w:val="00D9668B"/>
    <w:rsid w:val="00D9676B"/>
    <w:rsid w:val="00D97351"/>
    <w:rsid w:val="00D97647"/>
    <w:rsid w:val="00D97E14"/>
    <w:rsid w:val="00DA20D2"/>
    <w:rsid w:val="00DA297F"/>
    <w:rsid w:val="00DA342C"/>
    <w:rsid w:val="00DA5F50"/>
    <w:rsid w:val="00DB2696"/>
    <w:rsid w:val="00DB3977"/>
    <w:rsid w:val="00DB7EC9"/>
    <w:rsid w:val="00DC15FA"/>
    <w:rsid w:val="00DC19D8"/>
    <w:rsid w:val="00DC287E"/>
    <w:rsid w:val="00DC37E2"/>
    <w:rsid w:val="00DC3D61"/>
    <w:rsid w:val="00DC51D0"/>
    <w:rsid w:val="00DD1223"/>
    <w:rsid w:val="00DD39A2"/>
    <w:rsid w:val="00DD3BF7"/>
    <w:rsid w:val="00DD3F18"/>
    <w:rsid w:val="00DD4D10"/>
    <w:rsid w:val="00DD5ABA"/>
    <w:rsid w:val="00DD6027"/>
    <w:rsid w:val="00DE14FE"/>
    <w:rsid w:val="00DE1CDD"/>
    <w:rsid w:val="00DE2423"/>
    <w:rsid w:val="00DE32B7"/>
    <w:rsid w:val="00DF05EA"/>
    <w:rsid w:val="00DF18FB"/>
    <w:rsid w:val="00DF1B83"/>
    <w:rsid w:val="00DF3084"/>
    <w:rsid w:val="00DF3A91"/>
    <w:rsid w:val="00DF45ED"/>
    <w:rsid w:val="00E01744"/>
    <w:rsid w:val="00E02B7C"/>
    <w:rsid w:val="00E0321F"/>
    <w:rsid w:val="00E03CDA"/>
    <w:rsid w:val="00E04B39"/>
    <w:rsid w:val="00E06FF0"/>
    <w:rsid w:val="00E0753D"/>
    <w:rsid w:val="00E1253F"/>
    <w:rsid w:val="00E12CA2"/>
    <w:rsid w:val="00E20122"/>
    <w:rsid w:val="00E214BD"/>
    <w:rsid w:val="00E21712"/>
    <w:rsid w:val="00E2217B"/>
    <w:rsid w:val="00E2257D"/>
    <w:rsid w:val="00E22F66"/>
    <w:rsid w:val="00E23803"/>
    <w:rsid w:val="00E251B3"/>
    <w:rsid w:val="00E26CC9"/>
    <w:rsid w:val="00E2773C"/>
    <w:rsid w:val="00E32CB5"/>
    <w:rsid w:val="00E34B0D"/>
    <w:rsid w:val="00E3557F"/>
    <w:rsid w:val="00E4246F"/>
    <w:rsid w:val="00E434D6"/>
    <w:rsid w:val="00E43DA7"/>
    <w:rsid w:val="00E4681F"/>
    <w:rsid w:val="00E50CA3"/>
    <w:rsid w:val="00E51814"/>
    <w:rsid w:val="00E541FA"/>
    <w:rsid w:val="00E563A1"/>
    <w:rsid w:val="00E57B17"/>
    <w:rsid w:val="00E609AF"/>
    <w:rsid w:val="00E62220"/>
    <w:rsid w:val="00E635A0"/>
    <w:rsid w:val="00E75558"/>
    <w:rsid w:val="00E75985"/>
    <w:rsid w:val="00E766DC"/>
    <w:rsid w:val="00E77FB0"/>
    <w:rsid w:val="00E80076"/>
    <w:rsid w:val="00E8035A"/>
    <w:rsid w:val="00E8168B"/>
    <w:rsid w:val="00E8184C"/>
    <w:rsid w:val="00E81C60"/>
    <w:rsid w:val="00E84416"/>
    <w:rsid w:val="00E84F94"/>
    <w:rsid w:val="00E910CB"/>
    <w:rsid w:val="00E9263A"/>
    <w:rsid w:val="00E92DFA"/>
    <w:rsid w:val="00E92F37"/>
    <w:rsid w:val="00E95BD7"/>
    <w:rsid w:val="00E95CA2"/>
    <w:rsid w:val="00E95EB5"/>
    <w:rsid w:val="00E96AF3"/>
    <w:rsid w:val="00E97B32"/>
    <w:rsid w:val="00EA25BB"/>
    <w:rsid w:val="00EA31A1"/>
    <w:rsid w:val="00EA366F"/>
    <w:rsid w:val="00EA6EE5"/>
    <w:rsid w:val="00EA75C7"/>
    <w:rsid w:val="00EB270D"/>
    <w:rsid w:val="00EB3A66"/>
    <w:rsid w:val="00EB3C83"/>
    <w:rsid w:val="00EB40E9"/>
    <w:rsid w:val="00EB5ABD"/>
    <w:rsid w:val="00EC1ED7"/>
    <w:rsid w:val="00EC395E"/>
    <w:rsid w:val="00EC4046"/>
    <w:rsid w:val="00EC58DD"/>
    <w:rsid w:val="00ED06A2"/>
    <w:rsid w:val="00ED2839"/>
    <w:rsid w:val="00ED3B8A"/>
    <w:rsid w:val="00ED49CF"/>
    <w:rsid w:val="00ED66F6"/>
    <w:rsid w:val="00EE4684"/>
    <w:rsid w:val="00EE5933"/>
    <w:rsid w:val="00EF10CA"/>
    <w:rsid w:val="00EF3FFA"/>
    <w:rsid w:val="00EF5066"/>
    <w:rsid w:val="00EF677D"/>
    <w:rsid w:val="00EF7C13"/>
    <w:rsid w:val="00F0041D"/>
    <w:rsid w:val="00F02597"/>
    <w:rsid w:val="00F05FD2"/>
    <w:rsid w:val="00F076E6"/>
    <w:rsid w:val="00F078DA"/>
    <w:rsid w:val="00F12447"/>
    <w:rsid w:val="00F14292"/>
    <w:rsid w:val="00F176F4"/>
    <w:rsid w:val="00F22786"/>
    <w:rsid w:val="00F25078"/>
    <w:rsid w:val="00F27115"/>
    <w:rsid w:val="00F271F7"/>
    <w:rsid w:val="00F319CB"/>
    <w:rsid w:val="00F33CDB"/>
    <w:rsid w:val="00F353C2"/>
    <w:rsid w:val="00F36CB3"/>
    <w:rsid w:val="00F405EE"/>
    <w:rsid w:val="00F4189A"/>
    <w:rsid w:val="00F44617"/>
    <w:rsid w:val="00F4751E"/>
    <w:rsid w:val="00F47C1E"/>
    <w:rsid w:val="00F50D83"/>
    <w:rsid w:val="00F52593"/>
    <w:rsid w:val="00F532E0"/>
    <w:rsid w:val="00F5466F"/>
    <w:rsid w:val="00F61797"/>
    <w:rsid w:val="00F629D5"/>
    <w:rsid w:val="00F6340D"/>
    <w:rsid w:val="00F658F1"/>
    <w:rsid w:val="00F661F6"/>
    <w:rsid w:val="00F7073E"/>
    <w:rsid w:val="00F72020"/>
    <w:rsid w:val="00F7344A"/>
    <w:rsid w:val="00F7345B"/>
    <w:rsid w:val="00F7401F"/>
    <w:rsid w:val="00F74E9B"/>
    <w:rsid w:val="00F75A8D"/>
    <w:rsid w:val="00F76774"/>
    <w:rsid w:val="00F77C7A"/>
    <w:rsid w:val="00F80AC6"/>
    <w:rsid w:val="00F81B36"/>
    <w:rsid w:val="00F82C06"/>
    <w:rsid w:val="00F83854"/>
    <w:rsid w:val="00F83F3B"/>
    <w:rsid w:val="00F87BE0"/>
    <w:rsid w:val="00F87D9C"/>
    <w:rsid w:val="00F92481"/>
    <w:rsid w:val="00F934C6"/>
    <w:rsid w:val="00FA1198"/>
    <w:rsid w:val="00FA1BC8"/>
    <w:rsid w:val="00FA3386"/>
    <w:rsid w:val="00FA5CE1"/>
    <w:rsid w:val="00FB0799"/>
    <w:rsid w:val="00FB07CF"/>
    <w:rsid w:val="00FB1426"/>
    <w:rsid w:val="00FB2966"/>
    <w:rsid w:val="00FB3140"/>
    <w:rsid w:val="00FB7D39"/>
    <w:rsid w:val="00FC128A"/>
    <w:rsid w:val="00FC256B"/>
    <w:rsid w:val="00FC440A"/>
    <w:rsid w:val="00FC4AA4"/>
    <w:rsid w:val="00FD1D91"/>
    <w:rsid w:val="00FD3458"/>
    <w:rsid w:val="00FD4F03"/>
    <w:rsid w:val="00FE04BE"/>
    <w:rsid w:val="00FE337B"/>
    <w:rsid w:val="00FE3FA8"/>
    <w:rsid w:val="00FE48CB"/>
    <w:rsid w:val="00FE48CD"/>
    <w:rsid w:val="00FE76AA"/>
    <w:rsid w:val="00FF0BE9"/>
    <w:rsid w:val="00FF4E07"/>
    <w:rsid w:val="00FF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988B"/>
  <w15:docId w15:val="{659B2B17-20B4-4EDC-85C0-2372C370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6FC8"/>
    <w:pPr>
      <w:tabs>
        <w:tab w:val="center" w:pos="4320"/>
        <w:tab w:val="right" w:pos="8640"/>
      </w:tabs>
    </w:pPr>
  </w:style>
  <w:style w:type="character" w:customStyle="1" w:styleId="FooterChar">
    <w:name w:val="Footer Char"/>
    <w:basedOn w:val="DefaultParagraphFont"/>
    <w:link w:val="Footer"/>
    <w:uiPriority w:val="99"/>
    <w:rsid w:val="00106FC8"/>
    <w:rPr>
      <w:rFonts w:ascii="Times New Roman" w:eastAsia="Times New Roman" w:hAnsi="Times New Roman" w:cs="Times New Roman"/>
      <w:sz w:val="24"/>
      <w:szCs w:val="24"/>
    </w:rPr>
  </w:style>
  <w:style w:type="character" w:styleId="PageNumber">
    <w:name w:val="page number"/>
    <w:basedOn w:val="DefaultParagraphFont"/>
    <w:rsid w:val="00106FC8"/>
  </w:style>
  <w:style w:type="paragraph" w:styleId="BalloonText">
    <w:name w:val="Balloon Text"/>
    <w:basedOn w:val="Normal"/>
    <w:link w:val="BalloonTextChar"/>
    <w:uiPriority w:val="99"/>
    <w:semiHidden/>
    <w:unhideWhenUsed/>
    <w:rsid w:val="00106FC8"/>
    <w:rPr>
      <w:rFonts w:ascii="Tahoma" w:hAnsi="Tahoma" w:cs="Tahoma"/>
      <w:sz w:val="16"/>
      <w:szCs w:val="16"/>
    </w:rPr>
  </w:style>
  <w:style w:type="character" w:customStyle="1" w:styleId="BalloonTextChar">
    <w:name w:val="Balloon Text Char"/>
    <w:basedOn w:val="DefaultParagraphFont"/>
    <w:link w:val="BalloonText"/>
    <w:uiPriority w:val="99"/>
    <w:semiHidden/>
    <w:rsid w:val="00106FC8"/>
    <w:rPr>
      <w:rFonts w:ascii="Tahoma" w:eastAsia="Times New Roman" w:hAnsi="Tahoma" w:cs="Tahoma"/>
      <w:sz w:val="16"/>
      <w:szCs w:val="16"/>
    </w:rPr>
  </w:style>
  <w:style w:type="paragraph" w:styleId="ListParagraph">
    <w:name w:val="List Paragraph"/>
    <w:basedOn w:val="Normal"/>
    <w:uiPriority w:val="34"/>
    <w:qFormat/>
    <w:rsid w:val="00106FC8"/>
    <w:pPr>
      <w:ind w:left="720"/>
      <w:contextualSpacing/>
    </w:pPr>
  </w:style>
  <w:style w:type="paragraph" w:styleId="Header">
    <w:name w:val="header"/>
    <w:basedOn w:val="Normal"/>
    <w:link w:val="HeaderChar"/>
    <w:uiPriority w:val="99"/>
    <w:unhideWhenUsed/>
    <w:rsid w:val="00640E6E"/>
    <w:pPr>
      <w:tabs>
        <w:tab w:val="center" w:pos="4680"/>
        <w:tab w:val="right" w:pos="9360"/>
      </w:tabs>
    </w:pPr>
  </w:style>
  <w:style w:type="character" w:customStyle="1" w:styleId="HeaderChar">
    <w:name w:val="Header Char"/>
    <w:basedOn w:val="DefaultParagraphFont"/>
    <w:link w:val="Header"/>
    <w:uiPriority w:val="99"/>
    <w:rsid w:val="00640E6E"/>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242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421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36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3654"/>
    <w:rPr>
      <w:color w:val="808080"/>
    </w:rPr>
  </w:style>
  <w:style w:type="paragraph" w:styleId="Subtitle">
    <w:name w:val="Subtitle"/>
    <w:basedOn w:val="Normal"/>
    <w:next w:val="Normal"/>
    <w:link w:val="SubtitleChar"/>
    <w:uiPriority w:val="11"/>
    <w:qFormat/>
    <w:rsid w:val="006C590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C590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2416C"/>
    <w:pPr>
      <w:spacing w:before="100" w:beforeAutospacing="1" w:after="100" w:afterAutospacing="1"/>
    </w:pPr>
  </w:style>
  <w:style w:type="character" w:styleId="Hyperlink">
    <w:name w:val="Hyperlink"/>
    <w:basedOn w:val="DefaultParagraphFont"/>
    <w:uiPriority w:val="99"/>
    <w:unhideWhenUsed/>
    <w:rsid w:val="00F44617"/>
    <w:rPr>
      <w:color w:val="0000FF"/>
      <w:u w:val="single"/>
    </w:rPr>
  </w:style>
  <w:style w:type="character" w:customStyle="1" w:styleId="itxtrst">
    <w:name w:val="itxtrst"/>
    <w:basedOn w:val="DefaultParagraphFont"/>
    <w:rsid w:val="00F44617"/>
  </w:style>
  <w:style w:type="character" w:styleId="BookTitle">
    <w:name w:val="Book Title"/>
    <w:basedOn w:val="DefaultParagraphFont"/>
    <w:uiPriority w:val="33"/>
    <w:qFormat/>
    <w:rsid w:val="0020535F"/>
    <w:rPr>
      <w:b/>
      <w:bCs/>
      <w:smallCaps/>
      <w:spacing w:val="5"/>
    </w:rPr>
  </w:style>
  <w:style w:type="character" w:styleId="IntenseReference">
    <w:name w:val="Intense Reference"/>
    <w:basedOn w:val="DefaultParagraphFont"/>
    <w:uiPriority w:val="32"/>
    <w:qFormat/>
    <w:rsid w:val="0020535F"/>
    <w:rPr>
      <w:b/>
      <w:bCs/>
      <w:smallCaps/>
      <w:color w:val="C0504D" w:themeColor="accent2"/>
      <w:spacing w:val="5"/>
      <w:u w:val="single"/>
    </w:rPr>
  </w:style>
  <w:style w:type="character" w:styleId="SubtleReference">
    <w:name w:val="Subtle Reference"/>
    <w:basedOn w:val="DefaultParagraphFont"/>
    <w:uiPriority w:val="31"/>
    <w:qFormat/>
    <w:rsid w:val="0020535F"/>
    <w:rPr>
      <w:smallCaps/>
      <w:color w:val="C0504D" w:themeColor="accent2"/>
      <w:u w:val="single"/>
    </w:rPr>
  </w:style>
  <w:style w:type="paragraph" w:styleId="IntenseQuote">
    <w:name w:val="Intense Quote"/>
    <w:basedOn w:val="Normal"/>
    <w:next w:val="Normal"/>
    <w:link w:val="IntenseQuoteChar"/>
    <w:uiPriority w:val="30"/>
    <w:qFormat/>
    <w:rsid w:val="002053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35F"/>
    <w:rPr>
      <w:rFonts w:ascii="Times New Roman" w:eastAsia="Times New Roman" w:hAnsi="Times New Roman" w:cs="Times New Roman"/>
      <w:b/>
      <w:bCs/>
      <w:i/>
      <w:iCs/>
      <w:color w:val="4F81BD" w:themeColor="accent1"/>
      <w:sz w:val="24"/>
      <w:szCs w:val="24"/>
    </w:rPr>
  </w:style>
  <w:style w:type="paragraph" w:styleId="Quote">
    <w:name w:val="Quote"/>
    <w:basedOn w:val="Normal"/>
    <w:next w:val="Normal"/>
    <w:link w:val="QuoteChar"/>
    <w:uiPriority w:val="29"/>
    <w:qFormat/>
    <w:rsid w:val="0020535F"/>
    <w:rPr>
      <w:i/>
      <w:iCs/>
      <w:color w:val="000000" w:themeColor="text1"/>
    </w:rPr>
  </w:style>
  <w:style w:type="character" w:customStyle="1" w:styleId="QuoteChar">
    <w:name w:val="Quote Char"/>
    <w:basedOn w:val="DefaultParagraphFont"/>
    <w:link w:val="Quote"/>
    <w:uiPriority w:val="29"/>
    <w:rsid w:val="0020535F"/>
    <w:rPr>
      <w:rFonts w:ascii="Times New Roman" w:eastAsia="Times New Roman" w:hAnsi="Times New Roman" w:cs="Times New Roman"/>
      <w:i/>
      <w:iCs/>
      <w:color w:val="000000" w:themeColor="text1"/>
      <w:sz w:val="24"/>
      <w:szCs w:val="24"/>
    </w:rPr>
  </w:style>
  <w:style w:type="character" w:styleId="Strong">
    <w:name w:val="Strong"/>
    <w:basedOn w:val="DefaultParagraphFont"/>
    <w:uiPriority w:val="22"/>
    <w:qFormat/>
    <w:rsid w:val="0020535F"/>
    <w:rPr>
      <w:b/>
      <w:bCs/>
    </w:rPr>
  </w:style>
  <w:style w:type="character" w:styleId="IntenseEmphasis">
    <w:name w:val="Intense Emphasis"/>
    <w:basedOn w:val="DefaultParagraphFont"/>
    <w:uiPriority w:val="21"/>
    <w:qFormat/>
    <w:rsid w:val="0020535F"/>
    <w:rPr>
      <w:b/>
      <w:bCs/>
      <w:i/>
      <w:iCs/>
      <w:color w:val="4F81BD" w:themeColor="accent1"/>
    </w:rPr>
  </w:style>
  <w:style w:type="paragraph" w:styleId="NoSpacing">
    <w:name w:val="No Spacing"/>
    <w:uiPriority w:val="1"/>
    <w:qFormat/>
    <w:rsid w:val="0020535F"/>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535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87947"/>
    <w:rPr>
      <w:rFonts w:cs="Times New Roman"/>
      <w:color w:val="800080" w:themeColor="followedHyperlink"/>
      <w:u w:val="single"/>
    </w:rPr>
  </w:style>
  <w:style w:type="table" w:styleId="LightShading-Accent3">
    <w:name w:val="Light Shading Accent 3"/>
    <w:basedOn w:val="TableNormal"/>
    <w:uiPriority w:val="60"/>
    <w:rsid w:val="00087947"/>
    <w:pPr>
      <w:spacing w:after="0" w:line="240" w:lineRule="auto"/>
    </w:pPr>
    <w:rPr>
      <w:rFonts w:eastAsia="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heme="minorBidi"/>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heme="minorBidi"/>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heme="minorBidi"/>
        <w:b/>
        <w:bCs/>
      </w:rPr>
    </w:tblStylePr>
    <w:tblStylePr w:type="lastCol">
      <w:rPr>
        <w:rFonts w:cstheme="minorBidi"/>
        <w:b/>
        <w:bCs/>
      </w:rPr>
    </w:tblStylePr>
    <w:tblStylePr w:type="band1Vert">
      <w:rPr>
        <w:rFonts w:cstheme="minorBidi"/>
      </w:rPr>
      <w:tblPr/>
      <w:tcPr>
        <w:tcBorders>
          <w:left w:val="nil"/>
          <w:right w:val="nil"/>
          <w:insideH w:val="nil"/>
          <w:insideV w:val="nil"/>
        </w:tcBorders>
        <w:shd w:val="clear" w:color="auto" w:fill="E6EED5" w:themeFill="accent3" w:themeFillTint="3F"/>
      </w:tcPr>
    </w:tblStylePr>
    <w:tblStylePr w:type="band1Horz">
      <w:rPr>
        <w:rFonts w:cstheme="minorBidi"/>
      </w:rPr>
      <w:tblPr/>
      <w:tcPr>
        <w:tcBorders>
          <w:left w:val="nil"/>
          <w:right w:val="nil"/>
          <w:insideH w:val="nil"/>
          <w:insideV w:val="nil"/>
        </w:tcBorders>
        <w:shd w:val="clear" w:color="auto" w:fill="E6EED5" w:themeFill="accent3" w:themeFillTint="3F"/>
      </w:tcPr>
    </w:tblStylePr>
  </w:style>
  <w:style w:type="character" w:customStyle="1" w:styleId="highlight1">
    <w:name w:val="highlight1"/>
    <w:basedOn w:val="DefaultParagraphFont"/>
    <w:rsid w:val="002D79C2"/>
    <w:rPr>
      <w:shd w:val="clear" w:color="auto" w:fill="DEEEE9"/>
    </w:rPr>
  </w:style>
  <w:style w:type="character" w:customStyle="1" w:styleId="emphasis1">
    <w:name w:val="emphasis1"/>
    <w:basedOn w:val="DefaultParagraphFont"/>
    <w:rsid w:val="002D79C2"/>
    <w:rPr>
      <w:b/>
      <w:bCs/>
    </w:rPr>
  </w:style>
  <w:style w:type="character" w:styleId="Emphasis">
    <w:name w:val="Emphasis"/>
    <w:basedOn w:val="DefaultParagraphFont"/>
    <w:uiPriority w:val="20"/>
    <w:qFormat/>
    <w:rsid w:val="002D79C2"/>
    <w:rPr>
      <w:b/>
      <w:bCs/>
      <w:i w:val="0"/>
      <w:iCs w:val="0"/>
    </w:rPr>
  </w:style>
  <w:style w:type="character" w:customStyle="1" w:styleId="ft">
    <w:name w:val="ft"/>
    <w:basedOn w:val="DefaultParagraphFont"/>
    <w:rsid w:val="002D79C2"/>
  </w:style>
  <w:style w:type="character" w:customStyle="1" w:styleId="mathjax1">
    <w:name w:val="mathjax1"/>
    <w:basedOn w:val="DefaultParagraphFont"/>
    <w:rsid w:val="002D79C2"/>
    <w:rPr>
      <w:b w:val="0"/>
      <w:bCs w:val="0"/>
      <w:i w:val="0"/>
      <w:iCs w:val="0"/>
      <w:caps w:val="0"/>
      <w:vanish w:val="0"/>
      <w:webHidden w:val="0"/>
      <w:spacing w:val="0"/>
      <w:sz w:val="24"/>
      <w:szCs w:val="24"/>
      <w:bdr w:val="none" w:sz="0" w:space="0" w:color="auto" w:frame="1"/>
      <w:rtl w:val="0"/>
      <w:specVanish w:val="0"/>
    </w:rPr>
  </w:style>
  <w:style w:type="paragraph" w:styleId="BodyText">
    <w:name w:val="Body Text"/>
    <w:basedOn w:val="Normal"/>
    <w:link w:val="BodyTextChar"/>
    <w:rsid w:val="002D79C2"/>
    <w:pPr>
      <w:jc w:val="both"/>
    </w:pPr>
  </w:style>
  <w:style w:type="character" w:customStyle="1" w:styleId="BodyTextChar">
    <w:name w:val="Body Text Char"/>
    <w:basedOn w:val="DefaultParagraphFont"/>
    <w:link w:val="BodyText"/>
    <w:rsid w:val="002D79C2"/>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793C18"/>
    <w:rPr>
      <w:i/>
      <w:iCs/>
      <w:color w:val="808080" w:themeColor="text1" w:themeTint="7F"/>
    </w:rPr>
  </w:style>
  <w:style w:type="paragraph" w:customStyle="1" w:styleId="Default">
    <w:name w:val="Default"/>
    <w:rsid w:val="002B38A7"/>
    <w:pPr>
      <w:autoSpaceDE w:val="0"/>
      <w:autoSpaceDN w:val="0"/>
      <w:adjustRightInd w:val="0"/>
      <w:spacing w:after="0" w:line="240" w:lineRule="auto"/>
    </w:pPr>
    <w:rPr>
      <w:rFonts w:ascii="Myriad Pro Light" w:hAnsi="Myriad Pro Light" w:cs="Myriad Pro Light"/>
      <w:color w:val="000000"/>
      <w:sz w:val="24"/>
      <w:szCs w:val="24"/>
    </w:rPr>
  </w:style>
  <w:style w:type="character" w:customStyle="1" w:styleId="c">
    <w:name w:val="c"/>
    <w:basedOn w:val="DefaultParagraphFont"/>
    <w:rsid w:val="00007F8B"/>
  </w:style>
  <w:style w:type="paragraph" w:customStyle="1" w:styleId="c1">
    <w:name w:val="c1"/>
    <w:basedOn w:val="Normal"/>
    <w:rsid w:val="00007F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01">
      <w:bodyDiv w:val="1"/>
      <w:marLeft w:val="120"/>
      <w:marRight w:val="120"/>
      <w:marTop w:val="0"/>
      <w:marBottom w:val="0"/>
      <w:divBdr>
        <w:top w:val="none" w:sz="0" w:space="0" w:color="auto"/>
        <w:left w:val="none" w:sz="0" w:space="0" w:color="auto"/>
        <w:bottom w:val="none" w:sz="0" w:space="0" w:color="auto"/>
        <w:right w:val="none" w:sz="0" w:space="0" w:color="auto"/>
      </w:divBdr>
      <w:divsChild>
        <w:div w:id="650406336">
          <w:marLeft w:val="0"/>
          <w:marRight w:val="0"/>
          <w:marTop w:val="0"/>
          <w:marBottom w:val="0"/>
          <w:divBdr>
            <w:top w:val="none" w:sz="0" w:space="0" w:color="auto"/>
            <w:left w:val="none" w:sz="0" w:space="0" w:color="auto"/>
            <w:bottom w:val="none" w:sz="0" w:space="0" w:color="auto"/>
            <w:right w:val="none" w:sz="0" w:space="0" w:color="auto"/>
          </w:divBdr>
          <w:divsChild>
            <w:div w:id="1697804348">
              <w:marLeft w:val="0"/>
              <w:marRight w:val="0"/>
              <w:marTop w:val="0"/>
              <w:marBottom w:val="0"/>
              <w:divBdr>
                <w:top w:val="none" w:sz="0" w:space="0" w:color="auto"/>
                <w:left w:val="none" w:sz="0" w:space="0" w:color="auto"/>
                <w:bottom w:val="none" w:sz="0" w:space="0" w:color="auto"/>
                <w:right w:val="none" w:sz="0" w:space="0" w:color="auto"/>
              </w:divBdr>
            </w:div>
            <w:div w:id="800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840">
      <w:bodyDiv w:val="1"/>
      <w:marLeft w:val="0"/>
      <w:marRight w:val="0"/>
      <w:marTop w:val="0"/>
      <w:marBottom w:val="0"/>
      <w:divBdr>
        <w:top w:val="none" w:sz="0" w:space="0" w:color="auto"/>
        <w:left w:val="none" w:sz="0" w:space="0" w:color="auto"/>
        <w:bottom w:val="none" w:sz="0" w:space="0" w:color="auto"/>
        <w:right w:val="none" w:sz="0" w:space="0" w:color="auto"/>
      </w:divBdr>
    </w:div>
    <w:div w:id="94249746">
      <w:bodyDiv w:val="1"/>
      <w:marLeft w:val="0"/>
      <w:marRight w:val="0"/>
      <w:marTop w:val="0"/>
      <w:marBottom w:val="0"/>
      <w:divBdr>
        <w:top w:val="none" w:sz="0" w:space="0" w:color="auto"/>
        <w:left w:val="none" w:sz="0" w:space="0" w:color="auto"/>
        <w:bottom w:val="none" w:sz="0" w:space="0" w:color="auto"/>
        <w:right w:val="none" w:sz="0" w:space="0" w:color="auto"/>
      </w:divBdr>
    </w:div>
    <w:div w:id="118574448">
      <w:bodyDiv w:val="1"/>
      <w:marLeft w:val="120"/>
      <w:marRight w:val="120"/>
      <w:marTop w:val="0"/>
      <w:marBottom w:val="0"/>
      <w:divBdr>
        <w:top w:val="none" w:sz="0" w:space="0" w:color="auto"/>
        <w:left w:val="none" w:sz="0" w:space="0" w:color="auto"/>
        <w:bottom w:val="none" w:sz="0" w:space="0" w:color="auto"/>
        <w:right w:val="none" w:sz="0" w:space="0" w:color="auto"/>
      </w:divBdr>
      <w:divsChild>
        <w:div w:id="1352729213">
          <w:marLeft w:val="0"/>
          <w:marRight w:val="0"/>
          <w:marTop w:val="0"/>
          <w:marBottom w:val="0"/>
          <w:divBdr>
            <w:top w:val="none" w:sz="0" w:space="0" w:color="auto"/>
            <w:left w:val="none" w:sz="0" w:space="0" w:color="auto"/>
            <w:bottom w:val="none" w:sz="0" w:space="0" w:color="auto"/>
            <w:right w:val="none" w:sz="0" w:space="0" w:color="auto"/>
          </w:divBdr>
          <w:divsChild>
            <w:div w:id="8940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984">
      <w:bodyDiv w:val="1"/>
      <w:marLeft w:val="0"/>
      <w:marRight w:val="0"/>
      <w:marTop w:val="0"/>
      <w:marBottom w:val="0"/>
      <w:divBdr>
        <w:top w:val="none" w:sz="0" w:space="0" w:color="auto"/>
        <w:left w:val="none" w:sz="0" w:space="0" w:color="auto"/>
        <w:bottom w:val="none" w:sz="0" w:space="0" w:color="auto"/>
        <w:right w:val="none" w:sz="0" w:space="0" w:color="auto"/>
      </w:divBdr>
    </w:div>
    <w:div w:id="205143629">
      <w:bodyDiv w:val="1"/>
      <w:marLeft w:val="0"/>
      <w:marRight w:val="0"/>
      <w:marTop w:val="0"/>
      <w:marBottom w:val="0"/>
      <w:divBdr>
        <w:top w:val="none" w:sz="0" w:space="0" w:color="auto"/>
        <w:left w:val="none" w:sz="0" w:space="0" w:color="auto"/>
        <w:bottom w:val="none" w:sz="0" w:space="0" w:color="auto"/>
        <w:right w:val="none" w:sz="0" w:space="0" w:color="auto"/>
      </w:divBdr>
    </w:div>
    <w:div w:id="212934407">
      <w:bodyDiv w:val="1"/>
      <w:marLeft w:val="0"/>
      <w:marRight w:val="0"/>
      <w:marTop w:val="0"/>
      <w:marBottom w:val="0"/>
      <w:divBdr>
        <w:top w:val="none" w:sz="0" w:space="0" w:color="auto"/>
        <w:left w:val="none" w:sz="0" w:space="0" w:color="auto"/>
        <w:bottom w:val="none" w:sz="0" w:space="0" w:color="auto"/>
        <w:right w:val="none" w:sz="0" w:space="0" w:color="auto"/>
      </w:divBdr>
    </w:div>
    <w:div w:id="241182885">
      <w:bodyDiv w:val="1"/>
      <w:marLeft w:val="0"/>
      <w:marRight w:val="0"/>
      <w:marTop w:val="0"/>
      <w:marBottom w:val="0"/>
      <w:divBdr>
        <w:top w:val="none" w:sz="0" w:space="0" w:color="auto"/>
        <w:left w:val="none" w:sz="0" w:space="0" w:color="auto"/>
        <w:bottom w:val="none" w:sz="0" w:space="0" w:color="auto"/>
        <w:right w:val="none" w:sz="0" w:space="0" w:color="auto"/>
      </w:divBdr>
      <w:divsChild>
        <w:div w:id="1334142790">
          <w:marLeft w:val="0"/>
          <w:marRight w:val="0"/>
          <w:marTop w:val="0"/>
          <w:marBottom w:val="0"/>
          <w:divBdr>
            <w:top w:val="none" w:sz="0" w:space="0" w:color="auto"/>
            <w:left w:val="none" w:sz="0" w:space="0" w:color="auto"/>
            <w:bottom w:val="none" w:sz="0" w:space="0" w:color="auto"/>
            <w:right w:val="none" w:sz="0" w:space="0" w:color="auto"/>
          </w:divBdr>
          <w:divsChild>
            <w:div w:id="374086166">
              <w:marLeft w:val="0"/>
              <w:marRight w:val="0"/>
              <w:marTop w:val="0"/>
              <w:marBottom w:val="0"/>
              <w:divBdr>
                <w:top w:val="none" w:sz="0" w:space="0" w:color="auto"/>
                <w:left w:val="none" w:sz="0" w:space="0" w:color="auto"/>
                <w:bottom w:val="none" w:sz="0" w:space="0" w:color="auto"/>
                <w:right w:val="none" w:sz="0" w:space="0" w:color="auto"/>
              </w:divBdr>
              <w:divsChild>
                <w:div w:id="138113896">
                  <w:marLeft w:val="0"/>
                  <w:marRight w:val="0"/>
                  <w:marTop w:val="0"/>
                  <w:marBottom w:val="0"/>
                  <w:divBdr>
                    <w:top w:val="none" w:sz="0" w:space="0" w:color="auto"/>
                    <w:left w:val="none" w:sz="0" w:space="0" w:color="auto"/>
                    <w:bottom w:val="none" w:sz="0" w:space="0" w:color="auto"/>
                    <w:right w:val="none" w:sz="0" w:space="0" w:color="auto"/>
                  </w:divBdr>
                  <w:divsChild>
                    <w:div w:id="1602642274">
                      <w:marLeft w:val="0"/>
                      <w:marRight w:val="0"/>
                      <w:marTop w:val="0"/>
                      <w:marBottom w:val="0"/>
                      <w:divBdr>
                        <w:top w:val="none" w:sz="0" w:space="0" w:color="auto"/>
                        <w:left w:val="none" w:sz="0" w:space="0" w:color="auto"/>
                        <w:bottom w:val="none" w:sz="0" w:space="0" w:color="auto"/>
                        <w:right w:val="none" w:sz="0" w:space="0" w:color="auto"/>
                      </w:divBdr>
                      <w:divsChild>
                        <w:div w:id="2040079688">
                          <w:marLeft w:val="0"/>
                          <w:marRight w:val="0"/>
                          <w:marTop w:val="0"/>
                          <w:marBottom w:val="0"/>
                          <w:divBdr>
                            <w:top w:val="none" w:sz="0" w:space="0" w:color="auto"/>
                            <w:left w:val="none" w:sz="0" w:space="0" w:color="auto"/>
                            <w:bottom w:val="none" w:sz="0" w:space="0" w:color="auto"/>
                            <w:right w:val="none" w:sz="0" w:space="0" w:color="auto"/>
                          </w:divBdr>
                          <w:divsChild>
                            <w:div w:id="652101964">
                              <w:marLeft w:val="0"/>
                              <w:marRight w:val="0"/>
                              <w:marTop w:val="0"/>
                              <w:marBottom w:val="0"/>
                              <w:divBdr>
                                <w:top w:val="none" w:sz="0" w:space="0" w:color="auto"/>
                                <w:left w:val="none" w:sz="0" w:space="0" w:color="auto"/>
                                <w:bottom w:val="none" w:sz="0" w:space="0" w:color="auto"/>
                                <w:right w:val="none" w:sz="0" w:space="0" w:color="auto"/>
                              </w:divBdr>
                              <w:divsChild>
                                <w:div w:id="1910967855">
                                  <w:marLeft w:val="0"/>
                                  <w:marRight w:val="0"/>
                                  <w:marTop w:val="0"/>
                                  <w:marBottom w:val="0"/>
                                  <w:divBdr>
                                    <w:top w:val="none" w:sz="0" w:space="0" w:color="auto"/>
                                    <w:left w:val="none" w:sz="0" w:space="0" w:color="auto"/>
                                    <w:bottom w:val="none" w:sz="0" w:space="0" w:color="auto"/>
                                    <w:right w:val="none" w:sz="0" w:space="0" w:color="auto"/>
                                  </w:divBdr>
                                  <w:divsChild>
                                    <w:div w:id="1913657852">
                                      <w:marLeft w:val="0"/>
                                      <w:marRight w:val="0"/>
                                      <w:marTop w:val="0"/>
                                      <w:marBottom w:val="0"/>
                                      <w:divBdr>
                                        <w:top w:val="none" w:sz="0" w:space="0" w:color="auto"/>
                                        <w:left w:val="none" w:sz="0" w:space="0" w:color="auto"/>
                                        <w:bottom w:val="none" w:sz="0" w:space="0" w:color="auto"/>
                                        <w:right w:val="none" w:sz="0" w:space="0" w:color="auto"/>
                                      </w:divBdr>
                                      <w:divsChild>
                                        <w:div w:id="1121534033">
                                          <w:marLeft w:val="0"/>
                                          <w:marRight w:val="0"/>
                                          <w:marTop w:val="0"/>
                                          <w:marBottom w:val="0"/>
                                          <w:divBdr>
                                            <w:top w:val="none" w:sz="0" w:space="0" w:color="auto"/>
                                            <w:left w:val="none" w:sz="0" w:space="0" w:color="auto"/>
                                            <w:bottom w:val="none" w:sz="0" w:space="0" w:color="auto"/>
                                            <w:right w:val="none" w:sz="0" w:space="0" w:color="auto"/>
                                          </w:divBdr>
                                          <w:divsChild>
                                            <w:div w:id="1809518098">
                                              <w:marLeft w:val="0"/>
                                              <w:marRight w:val="0"/>
                                              <w:marTop w:val="0"/>
                                              <w:marBottom w:val="0"/>
                                              <w:divBdr>
                                                <w:top w:val="none" w:sz="0" w:space="0" w:color="auto"/>
                                                <w:left w:val="none" w:sz="0" w:space="0" w:color="auto"/>
                                                <w:bottom w:val="none" w:sz="0" w:space="0" w:color="auto"/>
                                                <w:right w:val="none" w:sz="0" w:space="0" w:color="auto"/>
                                              </w:divBdr>
                                              <w:divsChild>
                                                <w:div w:id="17123162">
                                                  <w:marLeft w:val="0"/>
                                                  <w:marRight w:val="0"/>
                                                  <w:marTop w:val="0"/>
                                                  <w:marBottom w:val="0"/>
                                                  <w:divBdr>
                                                    <w:top w:val="none" w:sz="0" w:space="0" w:color="auto"/>
                                                    <w:left w:val="none" w:sz="0" w:space="0" w:color="auto"/>
                                                    <w:bottom w:val="none" w:sz="0" w:space="0" w:color="auto"/>
                                                    <w:right w:val="none" w:sz="0" w:space="0" w:color="auto"/>
                                                  </w:divBdr>
                                                  <w:divsChild>
                                                    <w:div w:id="91633634">
                                                      <w:marLeft w:val="0"/>
                                                      <w:marRight w:val="0"/>
                                                      <w:marTop w:val="0"/>
                                                      <w:marBottom w:val="0"/>
                                                      <w:divBdr>
                                                        <w:top w:val="none" w:sz="0" w:space="0" w:color="auto"/>
                                                        <w:left w:val="none" w:sz="0" w:space="0" w:color="auto"/>
                                                        <w:bottom w:val="none" w:sz="0" w:space="0" w:color="auto"/>
                                                        <w:right w:val="none" w:sz="0" w:space="0" w:color="auto"/>
                                                      </w:divBdr>
                                                      <w:divsChild>
                                                        <w:div w:id="1199782109">
                                                          <w:marLeft w:val="0"/>
                                                          <w:marRight w:val="0"/>
                                                          <w:marTop w:val="0"/>
                                                          <w:marBottom w:val="0"/>
                                                          <w:divBdr>
                                                            <w:top w:val="none" w:sz="0" w:space="0" w:color="auto"/>
                                                            <w:left w:val="none" w:sz="0" w:space="0" w:color="auto"/>
                                                            <w:bottom w:val="none" w:sz="0" w:space="0" w:color="auto"/>
                                                            <w:right w:val="none" w:sz="0" w:space="0" w:color="auto"/>
                                                          </w:divBdr>
                                                          <w:divsChild>
                                                            <w:div w:id="1088621457">
                                                              <w:marLeft w:val="0"/>
                                                              <w:marRight w:val="0"/>
                                                              <w:marTop w:val="0"/>
                                                              <w:marBottom w:val="0"/>
                                                              <w:divBdr>
                                                                <w:top w:val="none" w:sz="0" w:space="0" w:color="auto"/>
                                                                <w:left w:val="none" w:sz="0" w:space="0" w:color="auto"/>
                                                                <w:bottom w:val="none" w:sz="0" w:space="0" w:color="auto"/>
                                                                <w:right w:val="none" w:sz="0" w:space="0" w:color="auto"/>
                                                              </w:divBdr>
                                                              <w:divsChild>
                                                                <w:div w:id="870069560">
                                                                  <w:marLeft w:val="0"/>
                                                                  <w:marRight w:val="0"/>
                                                                  <w:marTop w:val="0"/>
                                                                  <w:marBottom w:val="0"/>
                                                                  <w:divBdr>
                                                                    <w:top w:val="none" w:sz="0" w:space="0" w:color="auto"/>
                                                                    <w:left w:val="none" w:sz="0" w:space="0" w:color="auto"/>
                                                                    <w:bottom w:val="none" w:sz="0" w:space="0" w:color="auto"/>
                                                                    <w:right w:val="none" w:sz="0" w:space="0" w:color="auto"/>
                                                                  </w:divBdr>
                                                                  <w:divsChild>
                                                                    <w:div w:id="17515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1356332">
      <w:bodyDiv w:val="1"/>
      <w:marLeft w:val="0"/>
      <w:marRight w:val="0"/>
      <w:marTop w:val="0"/>
      <w:marBottom w:val="0"/>
      <w:divBdr>
        <w:top w:val="none" w:sz="0" w:space="0" w:color="auto"/>
        <w:left w:val="none" w:sz="0" w:space="0" w:color="auto"/>
        <w:bottom w:val="none" w:sz="0" w:space="0" w:color="auto"/>
        <w:right w:val="none" w:sz="0" w:space="0" w:color="auto"/>
      </w:divBdr>
    </w:div>
    <w:div w:id="336544204">
      <w:bodyDiv w:val="1"/>
      <w:marLeft w:val="120"/>
      <w:marRight w:val="120"/>
      <w:marTop w:val="0"/>
      <w:marBottom w:val="0"/>
      <w:divBdr>
        <w:top w:val="none" w:sz="0" w:space="0" w:color="auto"/>
        <w:left w:val="none" w:sz="0" w:space="0" w:color="auto"/>
        <w:bottom w:val="none" w:sz="0" w:space="0" w:color="auto"/>
        <w:right w:val="none" w:sz="0" w:space="0" w:color="auto"/>
      </w:divBdr>
      <w:divsChild>
        <w:div w:id="3171522">
          <w:marLeft w:val="0"/>
          <w:marRight w:val="0"/>
          <w:marTop w:val="0"/>
          <w:marBottom w:val="0"/>
          <w:divBdr>
            <w:top w:val="none" w:sz="0" w:space="0" w:color="auto"/>
            <w:left w:val="none" w:sz="0" w:space="0" w:color="auto"/>
            <w:bottom w:val="none" w:sz="0" w:space="0" w:color="auto"/>
            <w:right w:val="none" w:sz="0" w:space="0" w:color="auto"/>
          </w:divBdr>
          <w:divsChild>
            <w:div w:id="9071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780">
      <w:bodyDiv w:val="1"/>
      <w:marLeft w:val="0"/>
      <w:marRight w:val="0"/>
      <w:marTop w:val="0"/>
      <w:marBottom w:val="0"/>
      <w:divBdr>
        <w:top w:val="none" w:sz="0" w:space="0" w:color="auto"/>
        <w:left w:val="none" w:sz="0" w:space="0" w:color="auto"/>
        <w:bottom w:val="none" w:sz="0" w:space="0" w:color="auto"/>
        <w:right w:val="none" w:sz="0" w:space="0" w:color="auto"/>
      </w:divBdr>
    </w:div>
    <w:div w:id="392199579">
      <w:bodyDiv w:val="1"/>
      <w:marLeft w:val="0"/>
      <w:marRight w:val="0"/>
      <w:marTop w:val="0"/>
      <w:marBottom w:val="0"/>
      <w:divBdr>
        <w:top w:val="none" w:sz="0" w:space="0" w:color="auto"/>
        <w:left w:val="none" w:sz="0" w:space="0" w:color="auto"/>
        <w:bottom w:val="none" w:sz="0" w:space="0" w:color="auto"/>
        <w:right w:val="none" w:sz="0" w:space="0" w:color="auto"/>
      </w:divBdr>
      <w:divsChild>
        <w:div w:id="1938174355">
          <w:marLeft w:val="547"/>
          <w:marRight w:val="0"/>
          <w:marTop w:val="154"/>
          <w:marBottom w:val="0"/>
          <w:divBdr>
            <w:top w:val="none" w:sz="0" w:space="0" w:color="auto"/>
            <w:left w:val="none" w:sz="0" w:space="0" w:color="auto"/>
            <w:bottom w:val="none" w:sz="0" w:space="0" w:color="auto"/>
            <w:right w:val="none" w:sz="0" w:space="0" w:color="auto"/>
          </w:divBdr>
        </w:div>
        <w:div w:id="1525090430">
          <w:marLeft w:val="1166"/>
          <w:marRight w:val="0"/>
          <w:marTop w:val="134"/>
          <w:marBottom w:val="0"/>
          <w:divBdr>
            <w:top w:val="none" w:sz="0" w:space="0" w:color="auto"/>
            <w:left w:val="none" w:sz="0" w:space="0" w:color="auto"/>
            <w:bottom w:val="none" w:sz="0" w:space="0" w:color="auto"/>
            <w:right w:val="none" w:sz="0" w:space="0" w:color="auto"/>
          </w:divBdr>
        </w:div>
        <w:div w:id="1206256304">
          <w:marLeft w:val="547"/>
          <w:marRight w:val="0"/>
          <w:marTop w:val="154"/>
          <w:marBottom w:val="0"/>
          <w:divBdr>
            <w:top w:val="none" w:sz="0" w:space="0" w:color="auto"/>
            <w:left w:val="none" w:sz="0" w:space="0" w:color="auto"/>
            <w:bottom w:val="none" w:sz="0" w:space="0" w:color="auto"/>
            <w:right w:val="none" w:sz="0" w:space="0" w:color="auto"/>
          </w:divBdr>
        </w:div>
        <w:div w:id="367611273">
          <w:marLeft w:val="1166"/>
          <w:marRight w:val="0"/>
          <w:marTop w:val="134"/>
          <w:marBottom w:val="0"/>
          <w:divBdr>
            <w:top w:val="none" w:sz="0" w:space="0" w:color="auto"/>
            <w:left w:val="none" w:sz="0" w:space="0" w:color="auto"/>
            <w:bottom w:val="none" w:sz="0" w:space="0" w:color="auto"/>
            <w:right w:val="none" w:sz="0" w:space="0" w:color="auto"/>
          </w:divBdr>
        </w:div>
      </w:divsChild>
    </w:div>
    <w:div w:id="395015389">
      <w:bodyDiv w:val="1"/>
      <w:marLeft w:val="0"/>
      <w:marRight w:val="0"/>
      <w:marTop w:val="0"/>
      <w:marBottom w:val="0"/>
      <w:divBdr>
        <w:top w:val="none" w:sz="0" w:space="0" w:color="auto"/>
        <w:left w:val="none" w:sz="0" w:space="0" w:color="auto"/>
        <w:bottom w:val="none" w:sz="0" w:space="0" w:color="auto"/>
        <w:right w:val="none" w:sz="0" w:space="0" w:color="auto"/>
      </w:divBdr>
    </w:div>
    <w:div w:id="411854047">
      <w:bodyDiv w:val="1"/>
      <w:marLeft w:val="0"/>
      <w:marRight w:val="0"/>
      <w:marTop w:val="0"/>
      <w:marBottom w:val="0"/>
      <w:divBdr>
        <w:top w:val="none" w:sz="0" w:space="0" w:color="auto"/>
        <w:left w:val="none" w:sz="0" w:space="0" w:color="auto"/>
        <w:bottom w:val="none" w:sz="0" w:space="0" w:color="auto"/>
        <w:right w:val="none" w:sz="0" w:space="0" w:color="auto"/>
      </w:divBdr>
    </w:div>
    <w:div w:id="449054313">
      <w:bodyDiv w:val="1"/>
      <w:marLeft w:val="0"/>
      <w:marRight w:val="0"/>
      <w:marTop w:val="0"/>
      <w:marBottom w:val="0"/>
      <w:divBdr>
        <w:top w:val="none" w:sz="0" w:space="0" w:color="auto"/>
        <w:left w:val="none" w:sz="0" w:space="0" w:color="auto"/>
        <w:bottom w:val="none" w:sz="0" w:space="0" w:color="auto"/>
        <w:right w:val="none" w:sz="0" w:space="0" w:color="auto"/>
      </w:divBdr>
      <w:divsChild>
        <w:div w:id="825557924">
          <w:marLeft w:val="547"/>
          <w:marRight w:val="0"/>
          <w:marTop w:val="134"/>
          <w:marBottom w:val="0"/>
          <w:divBdr>
            <w:top w:val="none" w:sz="0" w:space="0" w:color="auto"/>
            <w:left w:val="none" w:sz="0" w:space="0" w:color="auto"/>
            <w:bottom w:val="none" w:sz="0" w:space="0" w:color="auto"/>
            <w:right w:val="none" w:sz="0" w:space="0" w:color="auto"/>
          </w:divBdr>
        </w:div>
        <w:div w:id="968440718">
          <w:marLeft w:val="1166"/>
          <w:marRight w:val="0"/>
          <w:marTop w:val="115"/>
          <w:marBottom w:val="0"/>
          <w:divBdr>
            <w:top w:val="none" w:sz="0" w:space="0" w:color="auto"/>
            <w:left w:val="none" w:sz="0" w:space="0" w:color="auto"/>
            <w:bottom w:val="none" w:sz="0" w:space="0" w:color="auto"/>
            <w:right w:val="none" w:sz="0" w:space="0" w:color="auto"/>
          </w:divBdr>
        </w:div>
        <w:div w:id="1568226373">
          <w:marLeft w:val="1166"/>
          <w:marRight w:val="0"/>
          <w:marTop w:val="115"/>
          <w:marBottom w:val="0"/>
          <w:divBdr>
            <w:top w:val="none" w:sz="0" w:space="0" w:color="auto"/>
            <w:left w:val="none" w:sz="0" w:space="0" w:color="auto"/>
            <w:bottom w:val="none" w:sz="0" w:space="0" w:color="auto"/>
            <w:right w:val="none" w:sz="0" w:space="0" w:color="auto"/>
          </w:divBdr>
        </w:div>
        <w:div w:id="1222792211">
          <w:marLeft w:val="1166"/>
          <w:marRight w:val="0"/>
          <w:marTop w:val="115"/>
          <w:marBottom w:val="0"/>
          <w:divBdr>
            <w:top w:val="none" w:sz="0" w:space="0" w:color="auto"/>
            <w:left w:val="none" w:sz="0" w:space="0" w:color="auto"/>
            <w:bottom w:val="none" w:sz="0" w:space="0" w:color="auto"/>
            <w:right w:val="none" w:sz="0" w:space="0" w:color="auto"/>
          </w:divBdr>
        </w:div>
        <w:div w:id="2079203085">
          <w:marLeft w:val="1166"/>
          <w:marRight w:val="0"/>
          <w:marTop w:val="115"/>
          <w:marBottom w:val="0"/>
          <w:divBdr>
            <w:top w:val="none" w:sz="0" w:space="0" w:color="auto"/>
            <w:left w:val="none" w:sz="0" w:space="0" w:color="auto"/>
            <w:bottom w:val="none" w:sz="0" w:space="0" w:color="auto"/>
            <w:right w:val="none" w:sz="0" w:space="0" w:color="auto"/>
          </w:divBdr>
        </w:div>
        <w:div w:id="1362049460">
          <w:marLeft w:val="547"/>
          <w:marRight w:val="0"/>
          <w:marTop w:val="134"/>
          <w:marBottom w:val="0"/>
          <w:divBdr>
            <w:top w:val="none" w:sz="0" w:space="0" w:color="auto"/>
            <w:left w:val="none" w:sz="0" w:space="0" w:color="auto"/>
            <w:bottom w:val="none" w:sz="0" w:space="0" w:color="auto"/>
            <w:right w:val="none" w:sz="0" w:space="0" w:color="auto"/>
          </w:divBdr>
        </w:div>
        <w:div w:id="1005400395">
          <w:marLeft w:val="547"/>
          <w:marRight w:val="0"/>
          <w:marTop w:val="134"/>
          <w:marBottom w:val="0"/>
          <w:divBdr>
            <w:top w:val="none" w:sz="0" w:space="0" w:color="auto"/>
            <w:left w:val="none" w:sz="0" w:space="0" w:color="auto"/>
            <w:bottom w:val="none" w:sz="0" w:space="0" w:color="auto"/>
            <w:right w:val="none" w:sz="0" w:space="0" w:color="auto"/>
          </w:divBdr>
        </w:div>
      </w:divsChild>
    </w:div>
    <w:div w:id="456417934">
      <w:bodyDiv w:val="1"/>
      <w:marLeft w:val="0"/>
      <w:marRight w:val="0"/>
      <w:marTop w:val="0"/>
      <w:marBottom w:val="0"/>
      <w:divBdr>
        <w:top w:val="none" w:sz="0" w:space="0" w:color="auto"/>
        <w:left w:val="none" w:sz="0" w:space="0" w:color="auto"/>
        <w:bottom w:val="none" w:sz="0" w:space="0" w:color="auto"/>
        <w:right w:val="none" w:sz="0" w:space="0" w:color="auto"/>
      </w:divBdr>
    </w:div>
    <w:div w:id="457994616">
      <w:bodyDiv w:val="1"/>
      <w:marLeft w:val="120"/>
      <w:marRight w:val="120"/>
      <w:marTop w:val="0"/>
      <w:marBottom w:val="0"/>
      <w:divBdr>
        <w:top w:val="none" w:sz="0" w:space="0" w:color="auto"/>
        <w:left w:val="none" w:sz="0" w:space="0" w:color="auto"/>
        <w:bottom w:val="none" w:sz="0" w:space="0" w:color="auto"/>
        <w:right w:val="none" w:sz="0" w:space="0" w:color="auto"/>
      </w:divBdr>
      <w:divsChild>
        <w:div w:id="833374237">
          <w:marLeft w:val="0"/>
          <w:marRight w:val="0"/>
          <w:marTop w:val="0"/>
          <w:marBottom w:val="0"/>
          <w:divBdr>
            <w:top w:val="none" w:sz="0" w:space="0" w:color="auto"/>
            <w:left w:val="none" w:sz="0" w:space="0" w:color="auto"/>
            <w:bottom w:val="none" w:sz="0" w:space="0" w:color="auto"/>
            <w:right w:val="none" w:sz="0" w:space="0" w:color="auto"/>
          </w:divBdr>
          <w:divsChild>
            <w:div w:id="3370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332">
      <w:bodyDiv w:val="1"/>
      <w:marLeft w:val="0"/>
      <w:marRight w:val="0"/>
      <w:marTop w:val="0"/>
      <w:marBottom w:val="0"/>
      <w:divBdr>
        <w:top w:val="none" w:sz="0" w:space="0" w:color="auto"/>
        <w:left w:val="none" w:sz="0" w:space="0" w:color="auto"/>
        <w:bottom w:val="none" w:sz="0" w:space="0" w:color="auto"/>
        <w:right w:val="none" w:sz="0" w:space="0" w:color="auto"/>
      </w:divBdr>
    </w:div>
    <w:div w:id="503083417">
      <w:bodyDiv w:val="1"/>
      <w:marLeft w:val="0"/>
      <w:marRight w:val="0"/>
      <w:marTop w:val="0"/>
      <w:marBottom w:val="0"/>
      <w:divBdr>
        <w:top w:val="none" w:sz="0" w:space="0" w:color="auto"/>
        <w:left w:val="none" w:sz="0" w:space="0" w:color="auto"/>
        <w:bottom w:val="none" w:sz="0" w:space="0" w:color="auto"/>
        <w:right w:val="none" w:sz="0" w:space="0" w:color="auto"/>
      </w:divBdr>
    </w:div>
    <w:div w:id="556085894">
      <w:bodyDiv w:val="1"/>
      <w:marLeft w:val="0"/>
      <w:marRight w:val="0"/>
      <w:marTop w:val="0"/>
      <w:marBottom w:val="0"/>
      <w:divBdr>
        <w:top w:val="none" w:sz="0" w:space="0" w:color="auto"/>
        <w:left w:val="none" w:sz="0" w:space="0" w:color="auto"/>
        <w:bottom w:val="none" w:sz="0" w:space="0" w:color="auto"/>
        <w:right w:val="none" w:sz="0" w:space="0" w:color="auto"/>
      </w:divBdr>
    </w:div>
    <w:div w:id="562446910">
      <w:bodyDiv w:val="1"/>
      <w:marLeft w:val="0"/>
      <w:marRight w:val="0"/>
      <w:marTop w:val="0"/>
      <w:marBottom w:val="0"/>
      <w:divBdr>
        <w:top w:val="none" w:sz="0" w:space="0" w:color="auto"/>
        <w:left w:val="none" w:sz="0" w:space="0" w:color="auto"/>
        <w:bottom w:val="none" w:sz="0" w:space="0" w:color="auto"/>
        <w:right w:val="none" w:sz="0" w:space="0" w:color="auto"/>
      </w:divBdr>
    </w:div>
    <w:div w:id="617761326">
      <w:bodyDiv w:val="1"/>
      <w:marLeft w:val="0"/>
      <w:marRight w:val="0"/>
      <w:marTop w:val="0"/>
      <w:marBottom w:val="0"/>
      <w:divBdr>
        <w:top w:val="none" w:sz="0" w:space="0" w:color="auto"/>
        <w:left w:val="none" w:sz="0" w:space="0" w:color="auto"/>
        <w:bottom w:val="none" w:sz="0" w:space="0" w:color="auto"/>
        <w:right w:val="none" w:sz="0" w:space="0" w:color="auto"/>
      </w:divBdr>
    </w:div>
    <w:div w:id="622615939">
      <w:bodyDiv w:val="1"/>
      <w:marLeft w:val="0"/>
      <w:marRight w:val="0"/>
      <w:marTop w:val="0"/>
      <w:marBottom w:val="0"/>
      <w:divBdr>
        <w:top w:val="none" w:sz="0" w:space="0" w:color="auto"/>
        <w:left w:val="none" w:sz="0" w:space="0" w:color="auto"/>
        <w:bottom w:val="none" w:sz="0" w:space="0" w:color="auto"/>
        <w:right w:val="none" w:sz="0" w:space="0" w:color="auto"/>
      </w:divBdr>
    </w:div>
    <w:div w:id="626742069">
      <w:bodyDiv w:val="1"/>
      <w:marLeft w:val="0"/>
      <w:marRight w:val="0"/>
      <w:marTop w:val="0"/>
      <w:marBottom w:val="0"/>
      <w:divBdr>
        <w:top w:val="none" w:sz="0" w:space="0" w:color="auto"/>
        <w:left w:val="none" w:sz="0" w:space="0" w:color="auto"/>
        <w:bottom w:val="none" w:sz="0" w:space="0" w:color="auto"/>
        <w:right w:val="none" w:sz="0" w:space="0" w:color="auto"/>
      </w:divBdr>
    </w:div>
    <w:div w:id="627200675">
      <w:bodyDiv w:val="1"/>
      <w:marLeft w:val="120"/>
      <w:marRight w:val="120"/>
      <w:marTop w:val="0"/>
      <w:marBottom w:val="0"/>
      <w:divBdr>
        <w:top w:val="none" w:sz="0" w:space="0" w:color="auto"/>
        <w:left w:val="none" w:sz="0" w:space="0" w:color="auto"/>
        <w:bottom w:val="none" w:sz="0" w:space="0" w:color="auto"/>
        <w:right w:val="none" w:sz="0" w:space="0" w:color="auto"/>
      </w:divBdr>
      <w:divsChild>
        <w:div w:id="1414278441">
          <w:marLeft w:val="0"/>
          <w:marRight w:val="0"/>
          <w:marTop w:val="0"/>
          <w:marBottom w:val="0"/>
          <w:divBdr>
            <w:top w:val="none" w:sz="0" w:space="0" w:color="auto"/>
            <w:left w:val="none" w:sz="0" w:space="0" w:color="auto"/>
            <w:bottom w:val="none" w:sz="0" w:space="0" w:color="auto"/>
            <w:right w:val="none" w:sz="0" w:space="0" w:color="auto"/>
          </w:divBdr>
          <w:divsChild>
            <w:div w:id="1198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512">
      <w:bodyDiv w:val="1"/>
      <w:marLeft w:val="0"/>
      <w:marRight w:val="0"/>
      <w:marTop w:val="0"/>
      <w:marBottom w:val="0"/>
      <w:divBdr>
        <w:top w:val="none" w:sz="0" w:space="0" w:color="auto"/>
        <w:left w:val="none" w:sz="0" w:space="0" w:color="auto"/>
        <w:bottom w:val="none" w:sz="0" w:space="0" w:color="auto"/>
        <w:right w:val="none" w:sz="0" w:space="0" w:color="auto"/>
      </w:divBdr>
      <w:divsChild>
        <w:div w:id="787092526">
          <w:marLeft w:val="547"/>
          <w:marRight w:val="0"/>
          <w:marTop w:val="134"/>
          <w:marBottom w:val="0"/>
          <w:divBdr>
            <w:top w:val="none" w:sz="0" w:space="0" w:color="auto"/>
            <w:left w:val="none" w:sz="0" w:space="0" w:color="auto"/>
            <w:bottom w:val="none" w:sz="0" w:space="0" w:color="auto"/>
            <w:right w:val="none" w:sz="0" w:space="0" w:color="auto"/>
          </w:divBdr>
        </w:div>
        <w:div w:id="692151886">
          <w:marLeft w:val="1166"/>
          <w:marRight w:val="0"/>
          <w:marTop w:val="0"/>
          <w:marBottom w:val="0"/>
          <w:divBdr>
            <w:top w:val="none" w:sz="0" w:space="0" w:color="auto"/>
            <w:left w:val="none" w:sz="0" w:space="0" w:color="auto"/>
            <w:bottom w:val="none" w:sz="0" w:space="0" w:color="auto"/>
            <w:right w:val="none" w:sz="0" w:space="0" w:color="auto"/>
          </w:divBdr>
        </w:div>
        <w:div w:id="1830099894">
          <w:marLeft w:val="547"/>
          <w:marRight w:val="0"/>
          <w:marTop w:val="168"/>
          <w:marBottom w:val="0"/>
          <w:divBdr>
            <w:top w:val="none" w:sz="0" w:space="0" w:color="auto"/>
            <w:left w:val="none" w:sz="0" w:space="0" w:color="auto"/>
            <w:bottom w:val="none" w:sz="0" w:space="0" w:color="auto"/>
            <w:right w:val="none" w:sz="0" w:space="0" w:color="auto"/>
          </w:divBdr>
        </w:div>
        <w:div w:id="839395839">
          <w:marLeft w:val="1166"/>
          <w:marRight w:val="0"/>
          <w:marTop w:val="0"/>
          <w:marBottom w:val="0"/>
          <w:divBdr>
            <w:top w:val="none" w:sz="0" w:space="0" w:color="auto"/>
            <w:left w:val="none" w:sz="0" w:space="0" w:color="auto"/>
            <w:bottom w:val="none" w:sz="0" w:space="0" w:color="auto"/>
            <w:right w:val="none" w:sz="0" w:space="0" w:color="auto"/>
          </w:divBdr>
        </w:div>
        <w:div w:id="635524798">
          <w:marLeft w:val="1166"/>
          <w:marRight w:val="0"/>
          <w:marTop w:val="0"/>
          <w:marBottom w:val="0"/>
          <w:divBdr>
            <w:top w:val="none" w:sz="0" w:space="0" w:color="auto"/>
            <w:left w:val="none" w:sz="0" w:space="0" w:color="auto"/>
            <w:bottom w:val="none" w:sz="0" w:space="0" w:color="auto"/>
            <w:right w:val="none" w:sz="0" w:space="0" w:color="auto"/>
          </w:divBdr>
        </w:div>
        <w:div w:id="1356345450">
          <w:marLeft w:val="547"/>
          <w:marRight w:val="0"/>
          <w:marTop w:val="168"/>
          <w:marBottom w:val="0"/>
          <w:divBdr>
            <w:top w:val="none" w:sz="0" w:space="0" w:color="auto"/>
            <w:left w:val="none" w:sz="0" w:space="0" w:color="auto"/>
            <w:bottom w:val="none" w:sz="0" w:space="0" w:color="auto"/>
            <w:right w:val="none" w:sz="0" w:space="0" w:color="auto"/>
          </w:divBdr>
        </w:div>
        <w:div w:id="1549415607">
          <w:marLeft w:val="1166"/>
          <w:marRight w:val="0"/>
          <w:marTop w:val="0"/>
          <w:marBottom w:val="0"/>
          <w:divBdr>
            <w:top w:val="none" w:sz="0" w:space="0" w:color="auto"/>
            <w:left w:val="none" w:sz="0" w:space="0" w:color="auto"/>
            <w:bottom w:val="none" w:sz="0" w:space="0" w:color="auto"/>
            <w:right w:val="none" w:sz="0" w:space="0" w:color="auto"/>
          </w:divBdr>
        </w:div>
        <w:div w:id="1912813118">
          <w:marLeft w:val="547"/>
          <w:marRight w:val="0"/>
          <w:marTop w:val="134"/>
          <w:marBottom w:val="0"/>
          <w:divBdr>
            <w:top w:val="none" w:sz="0" w:space="0" w:color="auto"/>
            <w:left w:val="none" w:sz="0" w:space="0" w:color="auto"/>
            <w:bottom w:val="none" w:sz="0" w:space="0" w:color="auto"/>
            <w:right w:val="none" w:sz="0" w:space="0" w:color="auto"/>
          </w:divBdr>
        </w:div>
        <w:div w:id="2138327163">
          <w:marLeft w:val="1166"/>
          <w:marRight w:val="0"/>
          <w:marTop w:val="58"/>
          <w:marBottom w:val="0"/>
          <w:divBdr>
            <w:top w:val="none" w:sz="0" w:space="0" w:color="auto"/>
            <w:left w:val="none" w:sz="0" w:space="0" w:color="auto"/>
            <w:bottom w:val="none" w:sz="0" w:space="0" w:color="auto"/>
            <w:right w:val="none" w:sz="0" w:space="0" w:color="auto"/>
          </w:divBdr>
        </w:div>
      </w:divsChild>
    </w:div>
    <w:div w:id="674185619">
      <w:bodyDiv w:val="1"/>
      <w:marLeft w:val="0"/>
      <w:marRight w:val="0"/>
      <w:marTop w:val="0"/>
      <w:marBottom w:val="0"/>
      <w:divBdr>
        <w:top w:val="none" w:sz="0" w:space="0" w:color="auto"/>
        <w:left w:val="none" w:sz="0" w:space="0" w:color="auto"/>
        <w:bottom w:val="none" w:sz="0" w:space="0" w:color="auto"/>
        <w:right w:val="none" w:sz="0" w:space="0" w:color="auto"/>
      </w:divBdr>
    </w:div>
    <w:div w:id="687874429">
      <w:bodyDiv w:val="1"/>
      <w:marLeft w:val="0"/>
      <w:marRight w:val="0"/>
      <w:marTop w:val="0"/>
      <w:marBottom w:val="0"/>
      <w:divBdr>
        <w:top w:val="none" w:sz="0" w:space="0" w:color="auto"/>
        <w:left w:val="none" w:sz="0" w:space="0" w:color="auto"/>
        <w:bottom w:val="none" w:sz="0" w:space="0" w:color="auto"/>
        <w:right w:val="none" w:sz="0" w:space="0" w:color="auto"/>
      </w:divBdr>
    </w:div>
    <w:div w:id="688877991">
      <w:bodyDiv w:val="1"/>
      <w:marLeft w:val="0"/>
      <w:marRight w:val="0"/>
      <w:marTop w:val="0"/>
      <w:marBottom w:val="0"/>
      <w:divBdr>
        <w:top w:val="none" w:sz="0" w:space="0" w:color="auto"/>
        <w:left w:val="none" w:sz="0" w:space="0" w:color="auto"/>
        <w:bottom w:val="none" w:sz="0" w:space="0" w:color="auto"/>
        <w:right w:val="none" w:sz="0" w:space="0" w:color="auto"/>
      </w:divBdr>
    </w:div>
    <w:div w:id="690031945">
      <w:bodyDiv w:val="1"/>
      <w:marLeft w:val="0"/>
      <w:marRight w:val="0"/>
      <w:marTop w:val="0"/>
      <w:marBottom w:val="0"/>
      <w:divBdr>
        <w:top w:val="none" w:sz="0" w:space="0" w:color="auto"/>
        <w:left w:val="none" w:sz="0" w:space="0" w:color="auto"/>
        <w:bottom w:val="none" w:sz="0" w:space="0" w:color="auto"/>
        <w:right w:val="none" w:sz="0" w:space="0" w:color="auto"/>
      </w:divBdr>
    </w:div>
    <w:div w:id="721944770">
      <w:bodyDiv w:val="1"/>
      <w:marLeft w:val="0"/>
      <w:marRight w:val="0"/>
      <w:marTop w:val="0"/>
      <w:marBottom w:val="0"/>
      <w:divBdr>
        <w:top w:val="none" w:sz="0" w:space="0" w:color="auto"/>
        <w:left w:val="none" w:sz="0" w:space="0" w:color="auto"/>
        <w:bottom w:val="none" w:sz="0" w:space="0" w:color="auto"/>
        <w:right w:val="none" w:sz="0" w:space="0" w:color="auto"/>
      </w:divBdr>
    </w:div>
    <w:div w:id="730466369">
      <w:bodyDiv w:val="1"/>
      <w:marLeft w:val="0"/>
      <w:marRight w:val="0"/>
      <w:marTop w:val="0"/>
      <w:marBottom w:val="0"/>
      <w:divBdr>
        <w:top w:val="none" w:sz="0" w:space="0" w:color="auto"/>
        <w:left w:val="none" w:sz="0" w:space="0" w:color="auto"/>
        <w:bottom w:val="none" w:sz="0" w:space="0" w:color="auto"/>
        <w:right w:val="none" w:sz="0" w:space="0" w:color="auto"/>
      </w:divBdr>
    </w:div>
    <w:div w:id="744228137">
      <w:bodyDiv w:val="1"/>
      <w:marLeft w:val="120"/>
      <w:marRight w:val="120"/>
      <w:marTop w:val="0"/>
      <w:marBottom w:val="0"/>
      <w:divBdr>
        <w:top w:val="none" w:sz="0" w:space="0" w:color="auto"/>
        <w:left w:val="none" w:sz="0" w:space="0" w:color="auto"/>
        <w:bottom w:val="none" w:sz="0" w:space="0" w:color="auto"/>
        <w:right w:val="none" w:sz="0" w:space="0" w:color="auto"/>
      </w:divBdr>
      <w:divsChild>
        <w:div w:id="341981249">
          <w:marLeft w:val="0"/>
          <w:marRight w:val="0"/>
          <w:marTop w:val="0"/>
          <w:marBottom w:val="0"/>
          <w:divBdr>
            <w:top w:val="none" w:sz="0" w:space="0" w:color="auto"/>
            <w:left w:val="none" w:sz="0" w:space="0" w:color="auto"/>
            <w:bottom w:val="none" w:sz="0" w:space="0" w:color="auto"/>
            <w:right w:val="none" w:sz="0" w:space="0" w:color="auto"/>
          </w:divBdr>
          <w:divsChild>
            <w:div w:id="725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1256">
      <w:bodyDiv w:val="1"/>
      <w:marLeft w:val="0"/>
      <w:marRight w:val="0"/>
      <w:marTop w:val="0"/>
      <w:marBottom w:val="0"/>
      <w:divBdr>
        <w:top w:val="none" w:sz="0" w:space="0" w:color="auto"/>
        <w:left w:val="none" w:sz="0" w:space="0" w:color="auto"/>
        <w:bottom w:val="none" w:sz="0" w:space="0" w:color="auto"/>
        <w:right w:val="none" w:sz="0" w:space="0" w:color="auto"/>
      </w:divBdr>
    </w:div>
    <w:div w:id="758211969">
      <w:bodyDiv w:val="1"/>
      <w:marLeft w:val="0"/>
      <w:marRight w:val="0"/>
      <w:marTop w:val="0"/>
      <w:marBottom w:val="0"/>
      <w:divBdr>
        <w:top w:val="none" w:sz="0" w:space="0" w:color="auto"/>
        <w:left w:val="none" w:sz="0" w:space="0" w:color="auto"/>
        <w:bottom w:val="none" w:sz="0" w:space="0" w:color="auto"/>
        <w:right w:val="none" w:sz="0" w:space="0" w:color="auto"/>
      </w:divBdr>
    </w:div>
    <w:div w:id="781070790">
      <w:bodyDiv w:val="1"/>
      <w:marLeft w:val="0"/>
      <w:marRight w:val="0"/>
      <w:marTop w:val="0"/>
      <w:marBottom w:val="0"/>
      <w:divBdr>
        <w:top w:val="none" w:sz="0" w:space="0" w:color="auto"/>
        <w:left w:val="none" w:sz="0" w:space="0" w:color="auto"/>
        <w:bottom w:val="none" w:sz="0" w:space="0" w:color="auto"/>
        <w:right w:val="none" w:sz="0" w:space="0" w:color="auto"/>
      </w:divBdr>
    </w:div>
    <w:div w:id="810487140">
      <w:bodyDiv w:val="1"/>
      <w:marLeft w:val="120"/>
      <w:marRight w:val="120"/>
      <w:marTop w:val="0"/>
      <w:marBottom w:val="0"/>
      <w:divBdr>
        <w:top w:val="none" w:sz="0" w:space="0" w:color="auto"/>
        <w:left w:val="none" w:sz="0" w:space="0" w:color="auto"/>
        <w:bottom w:val="none" w:sz="0" w:space="0" w:color="auto"/>
        <w:right w:val="none" w:sz="0" w:space="0" w:color="auto"/>
      </w:divBdr>
      <w:divsChild>
        <w:div w:id="553587498">
          <w:marLeft w:val="0"/>
          <w:marRight w:val="0"/>
          <w:marTop w:val="0"/>
          <w:marBottom w:val="0"/>
          <w:divBdr>
            <w:top w:val="none" w:sz="0" w:space="0" w:color="auto"/>
            <w:left w:val="none" w:sz="0" w:space="0" w:color="auto"/>
            <w:bottom w:val="none" w:sz="0" w:space="0" w:color="auto"/>
            <w:right w:val="none" w:sz="0" w:space="0" w:color="auto"/>
          </w:divBdr>
          <w:divsChild>
            <w:div w:id="1800881479">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997223801">
              <w:marLeft w:val="0"/>
              <w:marRight w:val="0"/>
              <w:marTop w:val="0"/>
              <w:marBottom w:val="0"/>
              <w:divBdr>
                <w:top w:val="none" w:sz="0" w:space="0" w:color="auto"/>
                <w:left w:val="none" w:sz="0" w:space="0" w:color="auto"/>
                <w:bottom w:val="none" w:sz="0" w:space="0" w:color="auto"/>
                <w:right w:val="none" w:sz="0" w:space="0" w:color="auto"/>
              </w:divBdr>
            </w:div>
            <w:div w:id="378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3842">
      <w:bodyDiv w:val="1"/>
      <w:marLeft w:val="0"/>
      <w:marRight w:val="0"/>
      <w:marTop w:val="0"/>
      <w:marBottom w:val="0"/>
      <w:divBdr>
        <w:top w:val="none" w:sz="0" w:space="0" w:color="auto"/>
        <w:left w:val="none" w:sz="0" w:space="0" w:color="auto"/>
        <w:bottom w:val="none" w:sz="0" w:space="0" w:color="auto"/>
        <w:right w:val="none" w:sz="0" w:space="0" w:color="auto"/>
      </w:divBdr>
    </w:div>
    <w:div w:id="871965679">
      <w:bodyDiv w:val="1"/>
      <w:marLeft w:val="0"/>
      <w:marRight w:val="0"/>
      <w:marTop w:val="0"/>
      <w:marBottom w:val="0"/>
      <w:divBdr>
        <w:top w:val="none" w:sz="0" w:space="0" w:color="auto"/>
        <w:left w:val="none" w:sz="0" w:space="0" w:color="auto"/>
        <w:bottom w:val="none" w:sz="0" w:space="0" w:color="auto"/>
        <w:right w:val="none" w:sz="0" w:space="0" w:color="auto"/>
      </w:divBdr>
    </w:div>
    <w:div w:id="874151400">
      <w:bodyDiv w:val="1"/>
      <w:marLeft w:val="0"/>
      <w:marRight w:val="0"/>
      <w:marTop w:val="0"/>
      <w:marBottom w:val="0"/>
      <w:divBdr>
        <w:top w:val="none" w:sz="0" w:space="0" w:color="auto"/>
        <w:left w:val="none" w:sz="0" w:space="0" w:color="auto"/>
        <w:bottom w:val="none" w:sz="0" w:space="0" w:color="auto"/>
        <w:right w:val="none" w:sz="0" w:space="0" w:color="auto"/>
      </w:divBdr>
      <w:divsChild>
        <w:div w:id="1720200374">
          <w:marLeft w:val="547"/>
          <w:marRight w:val="0"/>
          <w:marTop w:val="154"/>
          <w:marBottom w:val="0"/>
          <w:divBdr>
            <w:top w:val="none" w:sz="0" w:space="0" w:color="auto"/>
            <w:left w:val="none" w:sz="0" w:space="0" w:color="auto"/>
            <w:bottom w:val="none" w:sz="0" w:space="0" w:color="auto"/>
            <w:right w:val="none" w:sz="0" w:space="0" w:color="auto"/>
          </w:divBdr>
        </w:div>
        <w:div w:id="1032456870">
          <w:marLeft w:val="1166"/>
          <w:marRight w:val="0"/>
          <w:marTop w:val="115"/>
          <w:marBottom w:val="0"/>
          <w:divBdr>
            <w:top w:val="none" w:sz="0" w:space="0" w:color="auto"/>
            <w:left w:val="none" w:sz="0" w:space="0" w:color="auto"/>
            <w:bottom w:val="none" w:sz="0" w:space="0" w:color="auto"/>
            <w:right w:val="none" w:sz="0" w:space="0" w:color="auto"/>
          </w:divBdr>
        </w:div>
        <w:div w:id="1923829630">
          <w:marLeft w:val="547"/>
          <w:marRight w:val="0"/>
          <w:marTop w:val="154"/>
          <w:marBottom w:val="0"/>
          <w:divBdr>
            <w:top w:val="none" w:sz="0" w:space="0" w:color="auto"/>
            <w:left w:val="none" w:sz="0" w:space="0" w:color="auto"/>
            <w:bottom w:val="none" w:sz="0" w:space="0" w:color="auto"/>
            <w:right w:val="none" w:sz="0" w:space="0" w:color="auto"/>
          </w:divBdr>
        </w:div>
        <w:div w:id="1561553378">
          <w:marLeft w:val="1166"/>
          <w:marRight w:val="0"/>
          <w:marTop w:val="115"/>
          <w:marBottom w:val="0"/>
          <w:divBdr>
            <w:top w:val="none" w:sz="0" w:space="0" w:color="auto"/>
            <w:left w:val="none" w:sz="0" w:space="0" w:color="auto"/>
            <w:bottom w:val="none" w:sz="0" w:space="0" w:color="auto"/>
            <w:right w:val="none" w:sz="0" w:space="0" w:color="auto"/>
          </w:divBdr>
        </w:div>
        <w:div w:id="14815922">
          <w:marLeft w:val="547"/>
          <w:marRight w:val="0"/>
          <w:marTop w:val="154"/>
          <w:marBottom w:val="0"/>
          <w:divBdr>
            <w:top w:val="none" w:sz="0" w:space="0" w:color="auto"/>
            <w:left w:val="none" w:sz="0" w:space="0" w:color="auto"/>
            <w:bottom w:val="none" w:sz="0" w:space="0" w:color="auto"/>
            <w:right w:val="none" w:sz="0" w:space="0" w:color="auto"/>
          </w:divBdr>
        </w:div>
        <w:div w:id="448814395">
          <w:marLeft w:val="1166"/>
          <w:marRight w:val="0"/>
          <w:marTop w:val="115"/>
          <w:marBottom w:val="0"/>
          <w:divBdr>
            <w:top w:val="none" w:sz="0" w:space="0" w:color="auto"/>
            <w:left w:val="none" w:sz="0" w:space="0" w:color="auto"/>
            <w:bottom w:val="none" w:sz="0" w:space="0" w:color="auto"/>
            <w:right w:val="none" w:sz="0" w:space="0" w:color="auto"/>
          </w:divBdr>
        </w:div>
      </w:divsChild>
    </w:div>
    <w:div w:id="874388166">
      <w:bodyDiv w:val="1"/>
      <w:marLeft w:val="120"/>
      <w:marRight w:val="120"/>
      <w:marTop w:val="0"/>
      <w:marBottom w:val="0"/>
      <w:divBdr>
        <w:top w:val="none" w:sz="0" w:space="0" w:color="auto"/>
        <w:left w:val="none" w:sz="0" w:space="0" w:color="auto"/>
        <w:bottom w:val="none" w:sz="0" w:space="0" w:color="auto"/>
        <w:right w:val="none" w:sz="0" w:space="0" w:color="auto"/>
      </w:divBdr>
      <w:divsChild>
        <w:div w:id="201334147">
          <w:marLeft w:val="0"/>
          <w:marRight w:val="0"/>
          <w:marTop w:val="0"/>
          <w:marBottom w:val="0"/>
          <w:divBdr>
            <w:top w:val="none" w:sz="0" w:space="0" w:color="auto"/>
            <w:left w:val="none" w:sz="0" w:space="0" w:color="auto"/>
            <w:bottom w:val="none" w:sz="0" w:space="0" w:color="auto"/>
            <w:right w:val="none" w:sz="0" w:space="0" w:color="auto"/>
          </w:divBdr>
          <w:divsChild>
            <w:div w:id="837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793">
      <w:bodyDiv w:val="1"/>
      <w:marLeft w:val="0"/>
      <w:marRight w:val="0"/>
      <w:marTop w:val="0"/>
      <w:marBottom w:val="0"/>
      <w:divBdr>
        <w:top w:val="none" w:sz="0" w:space="0" w:color="auto"/>
        <w:left w:val="none" w:sz="0" w:space="0" w:color="auto"/>
        <w:bottom w:val="none" w:sz="0" w:space="0" w:color="auto"/>
        <w:right w:val="none" w:sz="0" w:space="0" w:color="auto"/>
      </w:divBdr>
    </w:div>
    <w:div w:id="913857301">
      <w:bodyDiv w:val="1"/>
      <w:marLeft w:val="0"/>
      <w:marRight w:val="0"/>
      <w:marTop w:val="0"/>
      <w:marBottom w:val="0"/>
      <w:divBdr>
        <w:top w:val="none" w:sz="0" w:space="0" w:color="auto"/>
        <w:left w:val="none" w:sz="0" w:space="0" w:color="auto"/>
        <w:bottom w:val="none" w:sz="0" w:space="0" w:color="auto"/>
        <w:right w:val="none" w:sz="0" w:space="0" w:color="auto"/>
      </w:divBdr>
    </w:div>
    <w:div w:id="942568113">
      <w:bodyDiv w:val="1"/>
      <w:marLeft w:val="120"/>
      <w:marRight w:val="120"/>
      <w:marTop w:val="0"/>
      <w:marBottom w:val="0"/>
      <w:divBdr>
        <w:top w:val="none" w:sz="0" w:space="0" w:color="auto"/>
        <w:left w:val="none" w:sz="0" w:space="0" w:color="auto"/>
        <w:bottom w:val="none" w:sz="0" w:space="0" w:color="auto"/>
        <w:right w:val="none" w:sz="0" w:space="0" w:color="auto"/>
      </w:divBdr>
      <w:divsChild>
        <w:div w:id="1791972496">
          <w:marLeft w:val="0"/>
          <w:marRight w:val="0"/>
          <w:marTop w:val="0"/>
          <w:marBottom w:val="0"/>
          <w:divBdr>
            <w:top w:val="none" w:sz="0" w:space="0" w:color="auto"/>
            <w:left w:val="none" w:sz="0" w:space="0" w:color="auto"/>
            <w:bottom w:val="none" w:sz="0" w:space="0" w:color="auto"/>
            <w:right w:val="none" w:sz="0" w:space="0" w:color="auto"/>
          </w:divBdr>
          <w:divsChild>
            <w:div w:id="18923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520">
      <w:bodyDiv w:val="1"/>
      <w:marLeft w:val="0"/>
      <w:marRight w:val="0"/>
      <w:marTop w:val="0"/>
      <w:marBottom w:val="0"/>
      <w:divBdr>
        <w:top w:val="none" w:sz="0" w:space="0" w:color="auto"/>
        <w:left w:val="none" w:sz="0" w:space="0" w:color="auto"/>
        <w:bottom w:val="none" w:sz="0" w:space="0" w:color="auto"/>
        <w:right w:val="none" w:sz="0" w:space="0" w:color="auto"/>
      </w:divBdr>
    </w:div>
    <w:div w:id="983316745">
      <w:bodyDiv w:val="1"/>
      <w:marLeft w:val="0"/>
      <w:marRight w:val="0"/>
      <w:marTop w:val="0"/>
      <w:marBottom w:val="0"/>
      <w:divBdr>
        <w:top w:val="none" w:sz="0" w:space="0" w:color="auto"/>
        <w:left w:val="none" w:sz="0" w:space="0" w:color="auto"/>
        <w:bottom w:val="none" w:sz="0" w:space="0" w:color="auto"/>
        <w:right w:val="none" w:sz="0" w:space="0" w:color="auto"/>
      </w:divBdr>
      <w:divsChild>
        <w:div w:id="873083412">
          <w:marLeft w:val="0"/>
          <w:marRight w:val="0"/>
          <w:marTop w:val="0"/>
          <w:marBottom w:val="0"/>
          <w:divBdr>
            <w:top w:val="none" w:sz="0" w:space="0" w:color="auto"/>
            <w:left w:val="none" w:sz="0" w:space="0" w:color="auto"/>
            <w:bottom w:val="none" w:sz="0" w:space="0" w:color="auto"/>
            <w:right w:val="none" w:sz="0" w:space="0" w:color="auto"/>
          </w:divBdr>
          <w:divsChild>
            <w:div w:id="1454716343">
              <w:marLeft w:val="0"/>
              <w:marRight w:val="0"/>
              <w:marTop w:val="0"/>
              <w:marBottom w:val="0"/>
              <w:divBdr>
                <w:top w:val="none" w:sz="0" w:space="0" w:color="auto"/>
                <w:left w:val="none" w:sz="0" w:space="0" w:color="auto"/>
                <w:bottom w:val="none" w:sz="0" w:space="0" w:color="auto"/>
                <w:right w:val="none" w:sz="0" w:space="0" w:color="auto"/>
              </w:divBdr>
              <w:divsChild>
                <w:div w:id="1256130382">
                  <w:marLeft w:val="0"/>
                  <w:marRight w:val="0"/>
                  <w:marTop w:val="0"/>
                  <w:marBottom w:val="0"/>
                  <w:divBdr>
                    <w:top w:val="none" w:sz="0" w:space="0" w:color="auto"/>
                    <w:left w:val="none" w:sz="0" w:space="0" w:color="auto"/>
                    <w:bottom w:val="none" w:sz="0" w:space="0" w:color="auto"/>
                    <w:right w:val="none" w:sz="0" w:space="0" w:color="auto"/>
                  </w:divBdr>
                  <w:divsChild>
                    <w:div w:id="1273048553">
                      <w:marLeft w:val="0"/>
                      <w:marRight w:val="0"/>
                      <w:marTop w:val="0"/>
                      <w:marBottom w:val="0"/>
                      <w:divBdr>
                        <w:top w:val="none" w:sz="0" w:space="0" w:color="auto"/>
                        <w:left w:val="none" w:sz="0" w:space="0" w:color="auto"/>
                        <w:bottom w:val="none" w:sz="0" w:space="0" w:color="auto"/>
                        <w:right w:val="none" w:sz="0" w:space="0" w:color="auto"/>
                      </w:divBdr>
                      <w:divsChild>
                        <w:div w:id="638800430">
                          <w:marLeft w:val="0"/>
                          <w:marRight w:val="0"/>
                          <w:marTop w:val="0"/>
                          <w:marBottom w:val="0"/>
                          <w:divBdr>
                            <w:top w:val="none" w:sz="0" w:space="0" w:color="auto"/>
                            <w:left w:val="none" w:sz="0" w:space="0" w:color="auto"/>
                            <w:bottom w:val="none" w:sz="0" w:space="0" w:color="auto"/>
                            <w:right w:val="none" w:sz="0" w:space="0" w:color="auto"/>
                          </w:divBdr>
                          <w:divsChild>
                            <w:div w:id="1611474894">
                              <w:marLeft w:val="0"/>
                              <w:marRight w:val="0"/>
                              <w:marTop w:val="0"/>
                              <w:marBottom w:val="0"/>
                              <w:divBdr>
                                <w:top w:val="none" w:sz="0" w:space="0" w:color="auto"/>
                                <w:left w:val="none" w:sz="0" w:space="0" w:color="auto"/>
                                <w:bottom w:val="none" w:sz="0" w:space="0" w:color="auto"/>
                                <w:right w:val="none" w:sz="0" w:space="0" w:color="auto"/>
                              </w:divBdr>
                              <w:divsChild>
                                <w:div w:id="1700886909">
                                  <w:marLeft w:val="0"/>
                                  <w:marRight w:val="0"/>
                                  <w:marTop w:val="0"/>
                                  <w:marBottom w:val="0"/>
                                  <w:divBdr>
                                    <w:top w:val="none" w:sz="0" w:space="0" w:color="auto"/>
                                    <w:left w:val="none" w:sz="0" w:space="0" w:color="auto"/>
                                    <w:bottom w:val="none" w:sz="0" w:space="0" w:color="auto"/>
                                    <w:right w:val="none" w:sz="0" w:space="0" w:color="auto"/>
                                  </w:divBdr>
                                  <w:divsChild>
                                    <w:div w:id="1799831165">
                                      <w:marLeft w:val="0"/>
                                      <w:marRight w:val="0"/>
                                      <w:marTop w:val="0"/>
                                      <w:marBottom w:val="0"/>
                                      <w:divBdr>
                                        <w:top w:val="none" w:sz="0" w:space="0" w:color="auto"/>
                                        <w:left w:val="none" w:sz="0" w:space="0" w:color="auto"/>
                                        <w:bottom w:val="none" w:sz="0" w:space="0" w:color="auto"/>
                                        <w:right w:val="none" w:sz="0" w:space="0" w:color="auto"/>
                                      </w:divBdr>
                                      <w:divsChild>
                                        <w:div w:id="333071434">
                                          <w:marLeft w:val="0"/>
                                          <w:marRight w:val="0"/>
                                          <w:marTop w:val="0"/>
                                          <w:marBottom w:val="0"/>
                                          <w:divBdr>
                                            <w:top w:val="none" w:sz="0" w:space="0" w:color="auto"/>
                                            <w:left w:val="none" w:sz="0" w:space="0" w:color="auto"/>
                                            <w:bottom w:val="none" w:sz="0" w:space="0" w:color="auto"/>
                                            <w:right w:val="none" w:sz="0" w:space="0" w:color="auto"/>
                                          </w:divBdr>
                                          <w:divsChild>
                                            <w:div w:id="413743876">
                                              <w:marLeft w:val="0"/>
                                              <w:marRight w:val="0"/>
                                              <w:marTop w:val="0"/>
                                              <w:marBottom w:val="0"/>
                                              <w:divBdr>
                                                <w:top w:val="none" w:sz="0" w:space="0" w:color="auto"/>
                                                <w:left w:val="none" w:sz="0" w:space="0" w:color="auto"/>
                                                <w:bottom w:val="none" w:sz="0" w:space="0" w:color="auto"/>
                                                <w:right w:val="none" w:sz="0" w:space="0" w:color="auto"/>
                                              </w:divBdr>
                                              <w:divsChild>
                                                <w:div w:id="1732730283">
                                                  <w:marLeft w:val="0"/>
                                                  <w:marRight w:val="0"/>
                                                  <w:marTop w:val="0"/>
                                                  <w:marBottom w:val="0"/>
                                                  <w:divBdr>
                                                    <w:top w:val="none" w:sz="0" w:space="0" w:color="auto"/>
                                                    <w:left w:val="none" w:sz="0" w:space="0" w:color="auto"/>
                                                    <w:bottom w:val="none" w:sz="0" w:space="0" w:color="auto"/>
                                                    <w:right w:val="none" w:sz="0" w:space="0" w:color="auto"/>
                                                  </w:divBdr>
                                                  <w:divsChild>
                                                    <w:div w:id="242105905">
                                                      <w:marLeft w:val="0"/>
                                                      <w:marRight w:val="0"/>
                                                      <w:marTop w:val="0"/>
                                                      <w:marBottom w:val="0"/>
                                                      <w:divBdr>
                                                        <w:top w:val="none" w:sz="0" w:space="0" w:color="auto"/>
                                                        <w:left w:val="none" w:sz="0" w:space="0" w:color="auto"/>
                                                        <w:bottom w:val="none" w:sz="0" w:space="0" w:color="auto"/>
                                                        <w:right w:val="none" w:sz="0" w:space="0" w:color="auto"/>
                                                      </w:divBdr>
                                                      <w:divsChild>
                                                        <w:div w:id="2109695167">
                                                          <w:marLeft w:val="0"/>
                                                          <w:marRight w:val="0"/>
                                                          <w:marTop w:val="0"/>
                                                          <w:marBottom w:val="0"/>
                                                          <w:divBdr>
                                                            <w:top w:val="none" w:sz="0" w:space="0" w:color="auto"/>
                                                            <w:left w:val="none" w:sz="0" w:space="0" w:color="auto"/>
                                                            <w:bottom w:val="none" w:sz="0" w:space="0" w:color="auto"/>
                                                            <w:right w:val="none" w:sz="0" w:space="0" w:color="auto"/>
                                                          </w:divBdr>
                                                          <w:divsChild>
                                                            <w:div w:id="178009038">
                                                              <w:marLeft w:val="0"/>
                                                              <w:marRight w:val="0"/>
                                                              <w:marTop w:val="0"/>
                                                              <w:marBottom w:val="0"/>
                                                              <w:divBdr>
                                                                <w:top w:val="none" w:sz="0" w:space="0" w:color="auto"/>
                                                                <w:left w:val="none" w:sz="0" w:space="0" w:color="auto"/>
                                                                <w:bottom w:val="none" w:sz="0" w:space="0" w:color="auto"/>
                                                                <w:right w:val="none" w:sz="0" w:space="0" w:color="auto"/>
                                                              </w:divBdr>
                                                              <w:divsChild>
                                                                <w:div w:id="127818061">
                                                                  <w:marLeft w:val="0"/>
                                                                  <w:marRight w:val="0"/>
                                                                  <w:marTop w:val="0"/>
                                                                  <w:marBottom w:val="0"/>
                                                                  <w:divBdr>
                                                                    <w:top w:val="none" w:sz="0" w:space="0" w:color="auto"/>
                                                                    <w:left w:val="none" w:sz="0" w:space="0" w:color="auto"/>
                                                                    <w:bottom w:val="none" w:sz="0" w:space="0" w:color="auto"/>
                                                                    <w:right w:val="none" w:sz="0" w:space="0" w:color="auto"/>
                                                                  </w:divBdr>
                                                                  <w:divsChild>
                                                                    <w:div w:id="1150555271">
                                                                      <w:marLeft w:val="0"/>
                                                                      <w:marRight w:val="0"/>
                                                                      <w:marTop w:val="0"/>
                                                                      <w:marBottom w:val="0"/>
                                                                      <w:divBdr>
                                                                        <w:top w:val="none" w:sz="0" w:space="0" w:color="auto"/>
                                                                        <w:left w:val="none" w:sz="0" w:space="0" w:color="auto"/>
                                                                        <w:bottom w:val="none" w:sz="0" w:space="0" w:color="auto"/>
                                                                        <w:right w:val="none" w:sz="0" w:space="0" w:color="auto"/>
                                                                      </w:divBdr>
                                                                      <w:divsChild>
                                                                        <w:div w:id="884098496">
                                                                          <w:marLeft w:val="0"/>
                                                                          <w:marRight w:val="0"/>
                                                                          <w:marTop w:val="0"/>
                                                                          <w:marBottom w:val="0"/>
                                                                          <w:divBdr>
                                                                            <w:top w:val="none" w:sz="0" w:space="0" w:color="auto"/>
                                                                            <w:left w:val="none" w:sz="0" w:space="0" w:color="auto"/>
                                                                            <w:bottom w:val="none" w:sz="0" w:space="0" w:color="auto"/>
                                                                            <w:right w:val="none" w:sz="0" w:space="0" w:color="auto"/>
                                                                          </w:divBdr>
                                                                        </w:div>
                                                                        <w:div w:id="18909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8366317">
      <w:bodyDiv w:val="1"/>
      <w:marLeft w:val="0"/>
      <w:marRight w:val="0"/>
      <w:marTop w:val="0"/>
      <w:marBottom w:val="0"/>
      <w:divBdr>
        <w:top w:val="none" w:sz="0" w:space="0" w:color="auto"/>
        <w:left w:val="none" w:sz="0" w:space="0" w:color="auto"/>
        <w:bottom w:val="none" w:sz="0" w:space="0" w:color="auto"/>
        <w:right w:val="none" w:sz="0" w:space="0" w:color="auto"/>
      </w:divBdr>
    </w:div>
    <w:div w:id="1004085687">
      <w:bodyDiv w:val="1"/>
      <w:marLeft w:val="0"/>
      <w:marRight w:val="0"/>
      <w:marTop w:val="0"/>
      <w:marBottom w:val="0"/>
      <w:divBdr>
        <w:top w:val="none" w:sz="0" w:space="0" w:color="auto"/>
        <w:left w:val="none" w:sz="0" w:space="0" w:color="auto"/>
        <w:bottom w:val="none" w:sz="0" w:space="0" w:color="auto"/>
        <w:right w:val="none" w:sz="0" w:space="0" w:color="auto"/>
      </w:divBdr>
    </w:div>
    <w:div w:id="1018387775">
      <w:bodyDiv w:val="1"/>
      <w:marLeft w:val="0"/>
      <w:marRight w:val="0"/>
      <w:marTop w:val="0"/>
      <w:marBottom w:val="0"/>
      <w:divBdr>
        <w:top w:val="none" w:sz="0" w:space="0" w:color="auto"/>
        <w:left w:val="none" w:sz="0" w:space="0" w:color="auto"/>
        <w:bottom w:val="none" w:sz="0" w:space="0" w:color="auto"/>
        <w:right w:val="none" w:sz="0" w:space="0" w:color="auto"/>
      </w:divBdr>
    </w:div>
    <w:div w:id="1018965510">
      <w:bodyDiv w:val="1"/>
      <w:marLeft w:val="0"/>
      <w:marRight w:val="0"/>
      <w:marTop w:val="0"/>
      <w:marBottom w:val="0"/>
      <w:divBdr>
        <w:top w:val="none" w:sz="0" w:space="0" w:color="auto"/>
        <w:left w:val="none" w:sz="0" w:space="0" w:color="auto"/>
        <w:bottom w:val="none" w:sz="0" w:space="0" w:color="auto"/>
        <w:right w:val="none" w:sz="0" w:space="0" w:color="auto"/>
      </w:divBdr>
      <w:divsChild>
        <w:div w:id="465513032">
          <w:marLeft w:val="547"/>
          <w:marRight w:val="0"/>
          <w:marTop w:val="154"/>
          <w:marBottom w:val="0"/>
          <w:divBdr>
            <w:top w:val="none" w:sz="0" w:space="0" w:color="auto"/>
            <w:left w:val="none" w:sz="0" w:space="0" w:color="auto"/>
            <w:bottom w:val="none" w:sz="0" w:space="0" w:color="auto"/>
            <w:right w:val="none" w:sz="0" w:space="0" w:color="auto"/>
          </w:divBdr>
        </w:div>
        <w:div w:id="1250230865">
          <w:marLeft w:val="547"/>
          <w:marRight w:val="0"/>
          <w:marTop w:val="154"/>
          <w:marBottom w:val="0"/>
          <w:divBdr>
            <w:top w:val="none" w:sz="0" w:space="0" w:color="auto"/>
            <w:left w:val="none" w:sz="0" w:space="0" w:color="auto"/>
            <w:bottom w:val="none" w:sz="0" w:space="0" w:color="auto"/>
            <w:right w:val="none" w:sz="0" w:space="0" w:color="auto"/>
          </w:divBdr>
        </w:div>
        <w:div w:id="1837376651">
          <w:marLeft w:val="547"/>
          <w:marRight w:val="0"/>
          <w:marTop w:val="154"/>
          <w:marBottom w:val="0"/>
          <w:divBdr>
            <w:top w:val="none" w:sz="0" w:space="0" w:color="auto"/>
            <w:left w:val="none" w:sz="0" w:space="0" w:color="auto"/>
            <w:bottom w:val="none" w:sz="0" w:space="0" w:color="auto"/>
            <w:right w:val="none" w:sz="0" w:space="0" w:color="auto"/>
          </w:divBdr>
        </w:div>
        <w:div w:id="112872712">
          <w:marLeft w:val="547"/>
          <w:marRight w:val="0"/>
          <w:marTop w:val="154"/>
          <w:marBottom w:val="0"/>
          <w:divBdr>
            <w:top w:val="none" w:sz="0" w:space="0" w:color="auto"/>
            <w:left w:val="none" w:sz="0" w:space="0" w:color="auto"/>
            <w:bottom w:val="none" w:sz="0" w:space="0" w:color="auto"/>
            <w:right w:val="none" w:sz="0" w:space="0" w:color="auto"/>
          </w:divBdr>
        </w:div>
      </w:divsChild>
    </w:div>
    <w:div w:id="1063871823">
      <w:bodyDiv w:val="1"/>
      <w:marLeft w:val="0"/>
      <w:marRight w:val="0"/>
      <w:marTop w:val="0"/>
      <w:marBottom w:val="0"/>
      <w:divBdr>
        <w:top w:val="none" w:sz="0" w:space="0" w:color="auto"/>
        <w:left w:val="none" w:sz="0" w:space="0" w:color="auto"/>
        <w:bottom w:val="none" w:sz="0" w:space="0" w:color="auto"/>
        <w:right w:val="none" w:sz="0" w:space="0" w:color="auto"/>
      </w:divBdr>
    </w:div>
    <w:div w:id="1065227295">
      <w:bodyDiv w:val="1"/>
      <w:marLeft w:val="0"/>
      <w:marRight w:val="0"/>
      <w:marTop w:val="0"/>
      <w:marBottom w:val="0"/>
      <w:divBdr>
        <w:top w:val="none" w:sz="0" w:space="0" w:color="auto"/>
        <w:left w:val="none" w:sz="0" w:space="0" w:color="auto"/>
        <w:bottom w:val="none" w:sz="0" w:space="0" w:color="auto"/>
        <w:right w:val="none" w:sz="0" w:space="0" w:color="auto"/>
      </w:divBdr>
    </w:div>
    <w:div w:id="1099982817">
      <w:bodyDiv w:val="1"/>
      <w:marLeft w:val="0"/>
      <w:marRight w:val="0"/>
      <w:marTop w:val="0"/>
      <w:marBottom w:val="0"/>
      <w:divBdr>
        <w:top w:val="none" w:sz="0" w:space="0" w:color="auto"/>
        <w:left w:val="none" w:sz="0" w:space="0" w:color="auto"/>
        <w:bottom w:val="none" w:sz="0" w:space="0" w:color="auto"/>
        <w:right w:val="none" w:sz="0" w:space="0" w:color="auto"/>
      </w:divBdr>
      <w:divsChild>
        <w:div w:id="979503418">
          <w:marLeft w:val="547"/>
          <w:marRight w:val="0"/>
          <w:marTop w:val="168"/>
          <w:marBottom w:val="0"/>
          <w:divBdr>
            <w:top w:val="none" w:sz="0" w:space="0" w:color="auto"/>
            <w:left w:val="none" w:sz="0" w:space="0" w:color="auto"/>
            <w:bottom w:val="none" w:sz="0" w:space="0" w:color="auto"/>
            <w:right w:val="none" w:sz="0" w:space="0" w:color="auto"/>
          </w:divBdr>
        </w:div>
        <w:div w:id="309864723">
          <w:marLeft w:val="547"/>
          <w:marRight w:val="0"/>
          <w:marTop w:val="672"/>
          <w:marBottom w:val="0"/>
          <w:divBdr>
            <w:top w:val="none" w:sz="0" w:space="0" w:color="auto"/>
            <w:left w:val="none" w:sz="0" w:space="0" w:color="auto"/>
            <w:bottom w:val="none" w:sz="0" w:space="0" w:color="auto"/>
            <w:right w:val="none" w:sz="0" w:space="0" w:color="auto"/>
          </w:divBdr>
        </w:div>
      </w:divsChild>
    </w:div>
    <w:div w:id="1118528562">
      <w:bodyDiv w:val="1"/>
      <w:marLeft w:val="0"/>
      <w:marRight w:val="0"/>
      <w:marTop w:val="0"/>
      <w:marBottom w:val="0"/>
      <w:divBdr>
        <w:top w:val="none" w:sz="0" w:space="0" w:color="auto"/>
        <w:left w:val="none" w:sz="0" w:space="0" w:color="auto"/>
        <w:bottom w:val="none" w:sz="0" w:space="0" w:color="auto"/>
        <w:right w:val="none" w:sz="0" w:space="0" w:color="auto"/>
      </w:divBdr>
    </w:div>
    <w:div w:id="1127358790">
      <w:bodyDiv w:val="1"/>
      <w:marLeft w:val="0"/>
      <w:marRight w:val="0"/>
      <w:marTop w:val="0"/>
      <w:marBottom w:val="0"/>
      <w:divBdr>
        <w:top w:val="none" w:sz="0" w:space="0" w:color="auto"/>
        <w:left w:val="none" w:sz="0" w:space="0" w:color="auto"/>
        <w:bottom w:val="none" w:sz="0" w:space="0" w:color="auto"/>
        <w:right w:val="none" w:sz="0" w:space="0" w:color="auto"/>
      </w:divBdr>
      <w:divsChild>
        <w:div w:id="1968508738">
          <w:marLeft w:val="547"/>
          <w:marRight w:val="0"/>
          <w:marTop w:val="154"/>
          <w:marBottom w:val="0"/>
          <w:divBdr>
            <w:top w:val="none" w:sz="0" w:space="0" w:color="auto"/>
            <w:left w:val="none" w:sz="0" w:space="0" w:color="auto"/>
            <w:bottom w:val="none" w:sz="0" w:space="0" w:color="auto"/>
            <w:right w:val="none" w:sz="0" w:space="0" w:color="auto"/>
          </w:divBdr>
        </w:div>
        <w:div w:id="1851480075">
          <w:marLeft w:val="1166"/>
          <w:marRight w:val="0"/>
          <w:marTop w:val="67"/>
          <w:marBottom w:val="0"/>
          <w:divBdr>
            <w:top w:val="none" w:sz="0" w:space="0" w:color="auto"/>
            <w:left w:val="none" w:sz="0" w:space="0" w:color="auto"/>
            <w:bottom w:val="none" w:sz="0" w:space="0" w:color="auto"/>
            <w:right w:val="none" w:sz="0" w:space="0" w:color="auto"/>
          </w:divBdr>
        </w:div>
        <w:div w:id="1552035491">
          <w:marLeft w:val="1166"/>
          <w:marRight w:val="0"/>
          <w:marTop w:val="67"/>
          <w:marBottom w:val="0"/>
          <w:divBdr>
            <w:top w:val="none" w:sz="0" w:space="0" w:color="auto"/>
            <w:left w:val="none" w:sz="0" w:space="0" w:color="auto"/>
            <w:bottom w:val="none" w:sz="0" w:space="0" w:color="auto"/>
            <w:right w:val="none" w:sz="0" w:space="0" w:color="auto"/>
          </w:divBdr>
        </w:div>
        <w:div w:id="394595246">
          <w:marLeft w:val="1166"/>
          <w:marRight w:val="0"/>
          <w:marTop w:val="67"/>
          <w:marBottom w:val="0"/>
          <w:divBdr>
            <w:top w:val="none" w:sz="0" w:space="0" w:color="auto"/>
            <w:left w:val="none" w:sz="0" w:space="0" w:color="auto"/>
            <w:bottom w:val="none" w:sz="0" w:space="0" w:color="auto"/>
            <w:right w:val="none" w:sz="0" w:space="0" w:color="auto"/>
          </w:divBdr>
        </w:div>
        <w:div w:id="1145198970">
          <w:marLeft w:val="1166"/>
          <w:marRight w:val="0"/>
          <w:marTop w:val="67"/>
          <w:marBottom w:val="0"/>
          <w:divBdr>
            <w:top w:val="none" w:sz="0" w:space="0" w:color="auto"/>
            <w:left w:val="none" w:sz="0" w:space="0" w:color="auto"/>
            <w:bottom w:val="none" w:sz="0" w:space="0" w:color="auto"/>
            <w:right w:val="none" w:sz="0" w:space="0" w:color="auto"/>
          </w:divBdr>
        </w:div>
      </w:divsChild>
    </w:div>
    <w:div w:id="1136994792">
      <w:bodyDiv w:val="1"/>
      <w:marLeft w:val="0"/>
      <w:marRight w:val="0"/>
      <w:marTop w:val="0"/>
      <w:marBottom w:val="0"/>
      <w:divBdr>
        <w:top w:val="none" w:sz="0" w:space="0" w:color="auto"/>
        <w:left w:val="none" w:sz="0" w:space="0" w:color="auto"/>
        <w:bottom w:val="none" w:sz="0" w:space="0" w:color="auto"/>
        <w:right w:val="none" w:sz="0" w:space="0" w:color="auto"/>
      </w:divBdr>
    </w:div>
    <w:div w:id="1148865586">
      <w:bodyDiv w:val="1"/>
      <w:marLeft w:val="0"/>
      <w:marRight w:val="0"/>
      <w:marTop w:val="0"/>
      <w:marBottom w:val="0"/>
      <w:divBdr>
        <w:top w:val="none" w:sz="0" w:space="0" w:color="auto"/>
        <w:left w:val="none" w:sz="0" w:space="0" w:color="auto"/>
        <w:bottom w:val="none" w:sz="0" w:space="0" w:color="auto"/>
        <w:right w:val="none" w:sz="0" w:space="0" w:color="auto"/>
      </w:divBdr>
    </w:div>
    <w:div w:id="1205798323">
      <w:bodyDiv w:val="1"/>
      <w:marLeft w:val="0"/>
      <w:marRight w:val="0"/>
      <w:marTop w:val="0"/>
      <w:marBottom w:val="0"/>
      <w:divBdr>
        <w:top w:val="none" w:sz="0" w:space="0" w:color="auto"/>
        <w:left w:val="none" w:sz="0" w:space="0" w:color="auto"/>
        <w:bottom w:val="none" w:sz="0" w:space="0" w:color="auto"/>
        <w:right w:val="none" w:sz="0" w:space="0" w:color="auto"/>
      </w:divBdr>
    </w:div>
    <w:div w:id="1265066629">
      <w:bodyDiv w:val="1"/>
      <w:marLeft w:val="0"/>
      <w:marRight w:val="0"/>
      <w:marTop w:val="0"/>
      <w:marBottom w:val="0"/>
      <w:divBdr>
        <w:top w:val="none" w:sz="0" w:space="0" w:color="auto"/>
        <w:left w:val="none" w:sz="0" w:space="0" w:color="auto"/>
        <w:bottom w:val="none" w:sz="0" w:space="0" w:color="auto"/>
        <w:right w:val="none" w:sz="0" w:space="0" w:color="auto"/>
      </w:divBdr>
    </w:div>
    <w:div w:id="1299922281">
      <w:bodyDiv w:val="1"/>
      <w:marLeft w:val="0"/>
      <w:marRight w:val="0"/>
      <w:marTop w:val="0"/>
      <w:marBottom w:val="0"/>
      <w:divBdr>
        <w:top w:val="none" w:sz="0" w:space="0" w:color="auto"/>
        <w:left w:val="none" w:sz="0" w:space="0" w:color="auto"/>
        <w:bottom w:val="none" w:sz="0" w:space="0" w:color="auto"/>
        <w:right w:val="none" w:sz="0" w:space="0" w:color="auto"/>
      </w:divBdr>
    </w:div>
    <w:div w:id="1331063508">
      <w:bodyDiv w:val="1"/>
      <w:marLeft w:val="0"/>
      <w:marRight w:val="0"/>
      <w:marTop w:val="0"/>
      <w:marBottom w:val="0"/>
      <w:divBdr>
        <w:top w:val="none" w:sz="0" w:space="0" w:color="auto"/>
        <w:left w:val="none" w:sz="0" w:space="0" w:color="auto"/>
        <w:bottom w:val="none" w:sz="0" w:space="0" w:color="auto"/>
        <w:right w:val="none" w:sz="0" w:space="0" w:color="auto"/>
      </w:divBdr>
    </w:div>
    <w:div w:id="1370957074">
      <w:bodyDiv w:val="1"/>
      <w:marLeft w:val="0"/>
      <w:marRight w:val="0"/>
      <w:marTop w:val="0"/>
      <w:marBottom w:val="0"/>
      <w:divBdr>
        <w:top w:val="none" w:sz="0" w:space="0" w:color="auto"/>
        <w:left w:val="none" w:sz="0" w:space="0" w:color="auto"/>
        <w:bottom w:val="none" w:sz="0" w:space="0" w:color="auto"/>
        <w:right w:val="none" w:sz="0" w:space="0" w:color="auto"/>
      </w:divBdr>
    </w:div>
    <w:div w:id="1468470143">
      <w:bodyDiv w:val="1"/>
      <w:marLeft w:val="0"/>
      <w:marRight w:val="0"/>
      <w:marTop w:val="0"/>
      <w:marBottom w:val="0"/>
      <w:divBdr>
        <w:top w:val="none" w:sz="0" w:space="0" w:color="auto"/>
        <w:left w:val="none" w:sz="0" w:space="0" w:color="auto"/>
        <w:bottom w:val="none" w:sz="0" w:space="0" w:color="auto"/>
        <w:right w:val="none" w:sz="0" w:space="0" w:color="auto"/>
      </w:divBdr>
      <w:divsChild>
        <w:div w:id="2079933964">
          <w:marLeft w:val="547"/>
          <w:marRight w:val="0"/>
          <w:marTop w:val="154"/>
          <w:marBottom w:val="0"/>
          <w:divBdr>
            <w:top w:val="none" w:sz="0" w:space="0" w:color="auto"/>
            <w:left w:val="none" w:sz="0" w:space="0" w:color="auto"/>
            <w:bottom w:val="none" w:sz="0" w:space="0" w:color="auto"/>
            <w:right w:val="none" w:sz="0" w:space="0" w:color="auto"/>
          </w:divBdr>
        </w:div>
        <w:div w:id="1546403633">
          <w:marLeft w:val="1166"/>
          <w:marRight w:val="0"/>
          <w:marTop w:val="115"/>
          <w:marBottom w:val="0"/>
          <w:divBdr>
            <w:top w:val="none" w:sz="0" w:space="0" w:color="auto"/>
            <w:left w:val="none" w:sz="0" w:space="0" w:color="auto"/>
            <w:bottom w:val="none" w:sz="0" w:space="0" w:color="auto"/>
            <w:right w:val="none" w:sz="0" w:space="0" w:color="auto"/>
          </w:divBdr>
        </w:div>
        <w:div w:id="564873611">
          <w:marLeft w:val="547"/>
          <w:marRight w:val="0"/>
          <w:marTop w:val="154"/>
          <w:marBottom w:val="0"/>
          <w:divBdr>
            <w:top w:val="none" w:sz="0" w:space="0" w:color="auto"/>
            <w:left w:val="none" w:sz="0" w:space="0" w:color="auto"/>
            <w:bottom w:val="none" w:sz="0" w:space="0" w:color="auto"/>
            <w:right w:val="none" w:sz="0" w:space="0" w:color="auto"/>
          </w:divBdr>
        </w:div>
        <w:div w:id="1366518597">
          <w:marLeft w:val="1166"/>
          <w:marRight w:val="0"/>
          <w:marTop w:val="115"/>
          <w:marBottom w:val="0"/>
          <w:divBdr>
            <w:top w:val="none" w:sz="0" w:space="0" w:color="auto"/>
            <w:left w:val="none" w:sz="0" w:space="0" w:color="auto"/>
            <w:bottom w:val="none" w:sz="0" w:space="0" w:color="auto"/>
            <w:right w:val="none" w:sz="0" w:space="0" w:color="auto"/>
          </w:divBdr>
        </w:div>
        <w:div w:id="1312252379">
          <w:marLeft w:val="547"/>
          <w:marRight w:val="0"/>
          <w:marTop w:val="154"/>
          <w:marBottom w:val="0"/>
          <w:divBdr>
            <w:top w:val="none" w:sz="0" w:space="0" w:color="auto"/>
            <w:left w:val="none" w:sz="0" w:space="0" w:color="auto"/>
            <w:bottom w:val="none" w:sz="0" w:space="0" w:color="auto"/>
            <w:right w:val="none" w:sz="0" w:space="0" w:color="auto"/>
          </w:divBdr>
        </w:div>
        <w:div w:id="552891466">
          <w:marLeft w:val="1166"/>
          <w:marRight w:val="0"/>
          <w:marTop w:val="115"/>
          <w:marBottom w:val="0"/>
          <w:divBdr>
            <w:top w:val="none" w:sz="0" w:space="0" w:color="auto"/>
            <w:left w:val="none" w:sz="0" w:space="0" w:color="auto"/>
            <w:bottom w:val="none" w:sz="0" w:space="0" w:color="auto"/>
            <w:right w:val="none" w:sz="0" w:space="0" w:color="auto"/>
          </w:divBdr>
        </w:div>
      </w:divsChild>
    </w:div>
    <w:div w:id="1477137338">
      <w:bodyDiv w:val="1"/>
      <w:marLeft w:val="0"/>
      <w:marRight w:val="0"/>
      <w:marTop w:val="0"/>
      <w:marBottom w:val="0"/>
      <w:divBdr>
        <w:top w:val="none" w:sz="0" w:space="0" w:color="auto"/>
        <w:left w:val="none" w:sz="0" w:space="0" w:color="auto"/>
        <w:bottom w:val="none" w:sz="0" w:space="0" w:color="auto"/>
        <w:right w:val="none" w:sz="0" w:space="0" w:color="auto"/>
      </w:divBdr>
    </w:div>
    <w:div w:id="1485004020">
      <w:bodyDiv w:val="1"/>
      <w:marLeft w:val="0"/>
      <w:marRight w:val="0"/>
      <w:marTop w:val="0"/>
      <w:marBottom w:val="0"/>
      <w:divBdr>
        <w:top w:val="none" w:sz="0" w:space="0" w:color="auto"/>
        <w:left w:val="none" w:sz="0" w:space="0" w:color="auto"/>
        <w:bottom w:val="none" w:sz="0" w:space="0" w:color="auto"/>
        <w:right w:val="none" w:sz="0" w:space="0" w:color="auto"/>
      </w:divBdr>
    </w:div>
    <w:div w:id="1515341739">
      <w:bodyDiv w:val="1"/>
      <w:marLeft w:val="0"/>
      <w:marRight w:val="0"/>
      <w:marTop w:val="0"/>
      <w:marBottom w:val="0"/>
      <w:divBdr>
        <w:top w:val="none" w:sz="0" w:space="0" w:color="auto"/>
        <w:left w:val="none" w:sz="0" w:space="0" w:color="auto"/>
        <w:bottom w:val="none" w:sz="0" w:space="0" w:color="auto"/>
        <w:right w:val="none" w:sz="0" w:space="0" w:color="auto"/>
      </w:divBdr>
    </w:div>
    <w:div w:id="1537232567">
      <w:bodyDiv w:val="1"/>
      <w:marLeft w:val="0"/>
      <w:marRight w:val="0"/>
      <w:marTop w:val="0"/>
      <w:marBottom w:val="0"/>
      <w:divBdr>
        <w:top w:val="none" w:sz="0" w:space="0" w:color="auto"/>
        <w:left w:val="none" w:sz="0" w:space="0" w:color="auto"/>
        <w:bottom w:val="none" w:sz="0" w:space="0" w:color="auto"/>
        <w:right w:val="none" w:sz="0" w:space="0" w:color="auto"/>
      </w:divBdr>
    </w:div>
    <w:div w:id="1564946268">
      <w:bodyDiv w:val="1"/>
      <w:marLeft w:val="0"/>
      <w:marRight w:val="0"/>
      <w:marTop w:val="0"/>
      <w:marBottom w:val="0"/>
      <w:divBdr>
        <w:top w:val="none" w:sz="0" w:space="0" w:color="auto"/>
        <w:left w:val="none" w:sz="0" w:space="0" w:color="auto"/>
        <w:bottom w:val="none" w:sz="0" w:space="0" w:color="auto"/>
        <w:right w:val="none" w:sz="0" w:space="0" w:color="auto"/>
      </w:divBdr>
    </w:div>
    <w:div w:id="1581598889">
      <w:bodyDiv w:val="1"/>
      <w:marLeft w:val="0"/>
      <w:marRight w:val="0"/>
      <w:marTop w:val="0"/>
      <w:marBottom w:val="0"/>
      <w:divBdr>
        <w:top w:val="none" w:sz="0" w:space="0" w:color="auto"/>
        <w:left w:val="none" w:sz="0" w:space="0" w:color="auto"/>
        <w:bottom w:val="none" w:sz="0" w:space="0" w:color="auto"/>
        <w:right w:val="none" w:sz="0" w:space="0" w:color="auto"/>
      </w:divBdr>
    </w:div>
    <w:div w:id="1591549420">
      <w:bodyDiv w:val="1"/>
      <w:marLeft w:val="0"/>
      <w:marRight w:val="0"/>
      <w:marTop w:val="0"/>
      <w:marBottom w:val="0"/>
      <w:divBdr>
        <w:top w:val="none" w:sz="0" w:space="0" w:color="auto"/>
        <w:left w:val="none" w:sz="0" w:space="0" w:color="auto"/>
        <w:bottom w:val="none" w:sz="0" w:space="0" w:color="auto"/>
        <w:right w:val="none" w:sz="0" w:space="0" w:color="auto"/>
      </w:divBdr>
    </w:div>
    <w:div w:id="1617328678">
      <w:bodyDiv w:val="1"/>
      <w:marLeft w:val="120"/>
      <w:marRight w:val="120"/>
      <w:marTop w:val="0"/>
      <w:marBottom w:val="0"/>
      <w:divBdr>
        <w:top w:val="none" w:sz="0" w:space="0" w:color="auto"/>
        <w:left w:val="none" w:sz="0" w:space="0" w:color="auto"/>
        <w:bottom w:val="none" w:sz="0" w:space="0" w:color="auto"/>
        <w:right w:val="none" w:sz="0" w:space="0" w:color="auto"/>
      </w:divBdr>
      <w:divsChild>
        <w:div w:id="1409621130">
          <w:marLeft w:val="0"/>
          <w:marRight w:val="0"/>
          <w:marTop w:val="0"/>
          <w:marBottom w:val="0"/>
          <w:divBdr>
            <w:top w:val="none" w:sz="0" w:space="0" w:color="auto"/>
            <w:left w:val="none" w:sz="0" w:space="0" w:color="auto"/>
            <w:bottom w:val="none" w:sz="0" w:space="0" w:color="auto"/>
            <w:right w:val="none" w:sz="0" w:space="0" w:color="auto"/>
          </w:divBdr>
          <w:divsChild>
            <w:div w:id="649673509">
              <w:marLeft w:val="0"/>
              <w:marRight w:val="0"/>
              <w:marTop w:val="0"/>
              <w:marBottom w:val="0"/>
              <w:divBdr>
                <w:top w:val="none" w:sz="0" w:space="0" w:color="auto"/>
                <w:left w:val="none" w:sz="0" w:space="0" w:color="auto"/>
                <w:bottom w:val="none" w:sz="0" w:space="0" w:color="auto"/>
                <w:right w:val="none" w:sz="0" w:space="0" w:color="auto"/>
              </w:divBdr>
            </w:div>
            <w:div w:id="1868565347">
              <w:marLeft w:val="0"/>
              <w:marRight w:val="0"/>
              <w:marTop w:val="0"/>
              <w:marBottom w:val="0"/>
              <w:divBdr>
                <w:top w:val="none" w:sz="0" w:space="0" w:color="auto"/>
                <w:left w:val="none" w:sz="0" w:space="0" w:color="auto"/>
                <w:bottom w:val="none" w:sz="0" w:space="0" w:color="auto"/>
                <w:right w:val="none" w:sz="0" w:space="0" w:color="auto"/>
              </w:divBdr>
            </w:div>
            <w:div w:id="2686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80253">
      <w:bodyDiv w:val="1"/>
      <w:marLeft w:val="0"/>
      <w:marRight w:val="0"/>
      <w:marTop w:val="0"/>
      <w:marBottom w:val="0"/>
      <w:divBdr>
        <w:top w:val="none" w:sz="0" w:space="0" w:color="auto"/>
        <w:left w:val="none" w:sz="0" w:space="0" w:color="auto"/>
        <w:bottom w:val="none" w:sz="0" w:space="0" w:color="auto"/>
        <w:right w:val="none" w:sz="0" w:space="0" w:color="auto"/>
      </w:divBdr>
      <w:divsChild>
        <w:div w:id="656566881">
          <w:marLeft w:val="547"/>
          <w:marRight w:val="0"/>
          <w:marTop w:val="154"/>
          <w:marBottom w:val="0"/>
          <w:divBdr>
            <w:top w:val="none" w:sz="0" w:space="0" w:color="auto"/>
            <w:left w:val="none" w:sz="0" w:space="0" w:color="auto"/>
            <w:bottom w:val="none" w:sz="0" w:space="0" w:color="auto"/>
            <w:right w:val="none" w:sz="0" w:space="0" w:color="auto"/>
          </w:divBdr>
        </w:div>
        <w:div w:id="97264913">
          <w:marLeft w:val="547"/>
          <w:marRight w:val="0"/>
          <w:marTop w:val="154"/>
          <w:marBottom w:val="0"/>
          <w:divBdr>
            <w:top w:val="none" w:sz="0" w:space="0" w:color="auto"/>
            <w:left w:val="none" w:sz="0" w:space="0" w:color="auto"/>
            <w:bottom w:val="none" w:sz="0" w:space="0" w:color="auto"/>
            <w:right w:val="none" w:sz="0" w:space="0" w:color="auto"/>
          </w:divBdr>
        </w:div>
        <w:div w:id="1607929596">
          <w:marLeft w:val="547"/>
          <w:marRight w:val="0"/>
          <w:marTop w:val="154"/>
          <w:marBottom w:val="0"/>
          <w:divBdr>
            <w:top w:val="none" w:sz="0" w:space="0" w:color="auto"/>
            <w:left w:val="none" w:sz="0" w:space="0" w:color="auto"/>
            <w:bottom w:val="none" w:sz="0" w:space="0" w:color="auto"/>
            <w:right w:val="none" w:sz="0" w:space="0" w:color="auto"/>
          </w:divBdr>
        </w:div>
      </w:divsChild>
    </w:div>
    <w:div w:id="1707372455">
      <w:bodyDiv w:val="1"/>
      <w:marLeft w:val="0"/>
      <w:marRight w:val="0"/>
      <w:marTop w:val="0"/>
      <w:marBottom w:val="0"/>
      <w:divBdr>
        <w:top w:val="none" w:sz="0" w:space="0" w:color="auto"/>
        <w:left w:val="none" w:sz="0" w:space="0" w:color="auto"/>
        <w:bottom w:val="none" w:sz="0" w:space="0" w:color="auto"/>
        <w:right w:val="none" w:sz="0" w:space="0" w:color="auto"/>
      </w:divBdr>
    </w:div>
    <w:div w:id="1725912059">
      <w:bodyDiv w:val="1"/>
      <w:marLeft w:val="0"/>
      <w:marRight w:val="0"/>
      <w:marTop w:val="0"/>
      <w:marBottom w:val="0"/>
      <w:divBdr>
        <w:top w:val="none" w:sz="0" w:space="0" w:color="auto"/>
        <w:left w:val="none" w:sz="0" w:space="0" w:color="auto"/>
        <w:bottom w:val="none" w:sz="0" w:space="0" w:color="auto"/>
        <w:right w:val="none" w:sz="0" w:space="0" w:color="auto"/>
      </w:divBdr>
    </w:div>
    <w:div w:id="1756900001">
      <w:bodyDiv w:val="1"/>
      <w:marLeft w:val="0"/>
      <w:marRight w:val="0"/>
      <w:marTop w:val="0"/>
      <w:marBottom w:val="0"/>
      <w:divBdr>
        <w:top w:val="none" w:sz="0" w:space="0" w:color="auto"/>
        <w:left w:val="none" w:sz="0" w:space="0" w:color="auto"/>
        <w:bottom w:val="none" w:sz="0" w:space="0" w:color="auto"/>
        <w:right w:val="none" w:sz="0" w:space="0" w:color="auto"/>
      </w:divBdr>
    </w:div>
    <w:div w:id="1766269055">
      <w:bodyDiv w:val="1"/>
      <w:marLeft w:val="0"/>
      <w:marRight w:val="0"/>
      <w:marTop w:val="0"/>
      <w:marBottom w:val="0"/>
      <w:divBdr>
        <w:top w:val="none" w:sz="0" w:space="0" w:color="auto"/>
        <w:left w:val="none" w:sz="0" w:space="0" w:color="auto"/>
        <w:bottom w:val="none" w:sz="0" w:space="0" w:color="auto"/>
        <w:right w:val="none" w:sz="0" w:space="0" w:color="auto"/>
      </w:divBdr>
    </w:div>
    <w:div w:id="1783527377">
      <w:bodyDiv w:val="1"/>
      <w:marLeft w:val="0"/>
      <w:marRight w:val="0"/>
      <w:marTop w:val="0"/>
      <w:marBottom w:val="0"/>
      <w:divBdr>
        <w:top w:val="none" w:sz="0" w:space="0" w:color="auto"/>
        <w:left w:val="none" w:sz="0" w:space="0" w:color="auto"/>
        <w:bottom w:val="none" w:sz="0" w:space="0" w:color="auto"/>
        <w:right w:val="none" w:sz="0" w:space="0" w:color="auto"/>
      </w:divBdr>
    </w:div>
    <w:div w:id="1783762454">
      <w:bodyDiv w:val="1"/>
      <w:marLeft w:val="120"/>
      <w:marRight w:val="120"/>
      <w:marTop w:val="0"/>
      <w:marBottom w:val="0"/>
      <w:divBdr>
        <w:top w:val="none" w:sz="0" w:space="0" w:color="auto"/>
        <w:left w:val="none" w:sz="0" w:space="0" w:color="auto"/>
        <w:bottom w:val="none" w:sz="0" w:space="0" w:color="auto"/>
        <w:right w:val="none" w:sz="0" w:space="0" w:color="auto"/>
      </w:divBdr>
      <w:divsChild>
        <w:div w:id="1958098700">
          <w:marLeft w:val="0"/>
          <w:marRight w:val="0"/>
          <w:marTop w:val="0"/>
          <w:marBottom w:val="0"/>
          <w:divBdr>
            <w:top w:val="none" w:sz="0" w:space="0" w:color="auto"/>
            <w:left w:val="none" w:sz="0" w:space="0" w:color="auto"/>
            <w:bottom w:val="none" w:sz="0" w:space="0" w:color="auto"/>
            <w:right w:val="none" w:sz="0" w:space="0" w:color="auto"/>
          </w:divBdr>
          <w:divsChild>
            <w:div w:id="8339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178">
      <w:bodyDiv w:val="1"/>
      <w:marLeft w:val="0"/>
      <w:marRight w:val="0"/>
      <w:marTop w:val="0"/>
      <w:marBottom w:val="0"/>
      <w:divBdr>
        <w:top w:val="none" w:sz="0" w:space="0" w:color="auto"/>
        <w:left w:val="none" w:sz="0" w:space="0" w:color="auto"/>
        <w:bottom w:val="none" w:sz="0" w:space="0" w:color="auto"/>
        <w:right w:val="none" w:sz="0" w:space="0" w:color="auto"/>
      </w:divBdr>
    </w:div>
    <w:div w:id="1866140746">
      <w:bodyDiv w:val="1"/>
      <w:marLeft w:val="120"/>
      <w:marRight w:val="120"/>
      <w:marTop w:val="0"/>
      <w:marBottom w:val="0"/>
      <w:divBdr>
        <w:top w:val="none" w:sz="0" w:space="0" w:color="auto"/>
        <w:left w:val="none" w:sz="0" w:space="0" w:color="auto"/>
        <w:bottom w:val="none" w:sz="0" w:space="0" w:color="auto"/>
        <w:right w:val="none" w:sz="0" w:space="0" w:color="auto"/>
      </w:divBdr>
      <w:divsChild>
        <w:div w:id="731656342">
          <w:marLeft w:val="0"/>
          <w:marRight w:val="0"/>
          <w:marTop w:val="0"/>
          <w:marBottom w:val="0"/>
          <w:divBdr>
            <w:top w:val="none" w:sz="0" w:space="0" w:color="auto"/>
            <w:left w:val="none" w:sz="0" w:space="0" w:color="auto"/>
            <w:bottom w:val="none" w:sz="0" w:space="0" w:color="auto"/>
            <w:right w:val="none" w:sz="0" w:space="0" w:color="auto"/>
          </w:divBdr>
          <w:divsChild>
            <w:div w:id="719479232">
              <w:marLeft w:val="0"/>
              <w:marRight w:val="0"/>
              <w:marTop w:val="0"/>
              <w:marBottom w:val="0"/>
              <w:divBdr>
                <w:top w:val="none" w:sz="0" w:space="0" w:color="auto"/>
                <w:left w:val="none" w:sz="0" w:space="0" w:color="auto"/>
                <w:bottom w:val="none" w:sz="0" w:space="0" w:color="auto"/>
                <w:right w:val="none" w:sz="0" w:space="0" w:color="auto"/>
              </w:divBdr>
            </w:div>
            <w:div w:id="963124370">
              <w:marLeft w:val="0"/>
              <w:marRight w:val="0"/>
              <w:marTop w:val="0"/>
              <w:marBottom w:val="0"/>
              <w:divBdr>
                <w:top w:val="none" w:sz="0" w:space="0" w:color="auto"/>
                <w:left w:val="none" w:sz="0" w:space="0" w:color="auto"/>
                <w:bottom w:val="none" w:sz="0" w:space="0" w:color="auto"/>
                <w:right w:val="none" w:sz="0" w:space="0" w:color="auto"/>
              </w:divBdr>
            </w:div>
            <w:div w:id="7534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8484">
      <w:bodyDiv w:val="1"/>
      <w:marLeft w:val="0"/>
      <w:marRight w:val="0"/>
      <w:marTop w:val="0"/>
      <w:marBottom w:val="0"/>
      <w:divBdr>
        <w:top w:val="none" w:sz="0" w:space="0" w:color="auto"/>
        <w:left w:val="none" w:sz="0" w:space="0" w:color="auto"/>
        <w:bottom w:val="none" w:sz="0" w:space="0" w:color="auto"/>
        <w:right w:val="none" w:sz="0" w:space="0" w:color="auto"/>
      </w:divBdr>
      <w:divsChild>
        <w:div w:id="362946873">
          <w:marLeft w:val="720"/>
          <w:marRight w:val="0"/>
          <w:marTop w:val="163"/>
          <w:marBottom w:val="0"/>
          <w:divBdr>
            <w:top w:val="none" w:sz="0" w:space="0" w:color="auto"/>
            <w:left w:val="none" w:sz="0" w:space="0" w:color="auto"/>
            <w:bottom w:val="none" w:sz="0" w:space="0" w:color="auto"/>
            <w:right w:val="none" w:sz="0" w:space="0" w:color="auto"/>
          </w:divBdr>
        </w:div>
        <w:div w:id="250168609">
          <w:marLeft w:val="720"/>
          <w:marRight w:val="0"/>
          <w:marTop w:val="163"/>
          <w:marBottom w:val="0"/>
          <w:divBdr>
            <w:top w:val="none" w:sz="0" w:space="0" w:color="auto"/>
            <w:left w:val="none" w:sz="0" w:space="0" w:color="auto"/>
            <w:bottom w:val="none" w:sz="0" w:space="0" w:color="auto"/>
            <w:right w:val="none" w:sz="0" w:space="0" w:color="auto"/>
          </w:divBdr>
        </w:div>
        <w:div w:id="443425197">
          <w:marLeft w:val="720"/>
          <w:marRight w:val="0"/>
          <w:marTop w:val="163"/>
          <w:marBottom w:val="0"/>
          <w:divBdr>
            <w:top w:val="none" w:sz="0" w:space="0" w:color="auto"/>
            <w:left w:val="none" w:sz="0" w:space="0" w:color="auto"/>
            <w:bottom w:val="none" w:sz="0" w:space="0" w:color="auto"/>
            <w:right w:val="none" w:sz="0" w:space="0" w:color="auto"/>
          </w:divBdr>
        </w:div>
      </w:divsChild>
    </w:div>
    <w:div w:id="1881161681">
      <w:bodyDiv w:val="1"/>
      <w:marLeft w:val="0"/>
      <w:marRight w:val="0"/>
      <w:marTop w:val="0"/>
      <w:marBottom w:val="0"/>
      <w:divBdr>
        <w:top w:val="none" w:sz="0" w:space="0" w:color="auto"/>
        <w:left w:val="none" w:sz="0" w:space="0" w:color="auto"/>
        <w:bottom w:val="none" w:sz="0" w:space="0" w:color="auto"/>
        <w:right w:val="none" w:sz="0" w:space="0" w:color="auto"/>
      </w:divBdr>
    </w:div>
    <w:div w:id="1902977502">
      <w:bodyDiv w:val="1"/>
      <w:marLeft w:val="0"/>
      <w:marRight w:val="0"/>
      <w:marTop w:val="0"/>
      <w:marBottom w:val="0"/>
      <w:divBdr>
        <w:top w:val="none" w:sz="0" w:space="0" w:color="auto"/>
        <w:left w:val="none" w:sz="0" w:space="0" w:color="auto"/>
        <w:bottom w:val="none" w:sz="0" w:space="0" w:color="auto"/>
        <w:right w:val="none" w:sz="0" w:space="0" w:color="auto"/>
      </w:divBdr>
    </w:div>
    <w:div w:id="1935550703">
      <w:bodyDiv w:val="1"/>
      <w:marLeft w:val="120"/>
      <w:marRight w:val="120"/>
      <w:marTop w:val="0"/>
      <w:marBottom w:val="0"/>
      <w:divBdr>
        <w:top w:val="none" w:sz="0" w:space="0" w:color="auto"/>
        <w:left w:val="none" w:sz="0" w:space="0" w:color="auto"/>
        <w:bottom w:val="none" w:sz="0" w:space="0" w:color="auto"/>
        <w:right w:val="none" w:sz="0" w:space="0" w:color="auto"/>
      </w:divBdr>
      <w:divsChild>
        <w:div w:id="1544948082">
          <w:marLeft w:val="0"/>
          <w:marRight w:val="0"/>
          <w:marTop w:val="0"/>
          <w:marBottom w:val="0"/>
          <w:divBdr>
            <w:top w:val="none" w:sz="0" w:space="0" w:color="auto"/>
            <w:left w:val="none" w:sz="0" w:space="0" w:color="auto"/>
            <w:bottom w:val="none" w:sz="0" w:space="0" w:color="auto"/>
            <w:right w:val="none" w:sz="0" w:space="0" w:color="auto"/>
          </w:divBdr>
          <w:divsChild>
            <w:div w:id="1242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2664">
      <w:bodyDiv w:val="1"/>
      <w:marLeft w:val="0"/>
      <w:marRight w:val="0"/>
      <w:marTop w:val="0"/>
      <w:marBottom w:val="0"/>
      <w:divBdr>
        <w:top w:val="none" w:sz="0" w:space="0" w:color="auto"/>
        <w:left w:val="none" w:sz="0" w:space="0" w:color="auto"/>
        <w:bottom w:val="none" w:sz="0" w:space="0" w:color="auto"/>
        <w:right w:val="none" w:sz="0" w:space="0" w:color="auto"/>
      </w:divBdr>
    </w:div>
    <w:div w:id="1952785879">
      <w:bodyDiv w:val="1"/>
      <w:marLeft w:val="0"/>
      <w:marRight w:val="0"/>
      <w:marTop w:val="0"/>
      <w:marBottom w:val="0"/>
      <w:divBdr>
        <w:top w:val="none" w:sz="0" w:space="0" w:color="auto"/>
        <w:left w:val="none" w:sz="0" w:space="0" w:color="auto"/>
        <w:bottom w:val="none" w:sz="0" w:space="0" w:color="auto"/>
        <w:right w:val="none" w:sz="0" w:space="0" w:color="auto"/>
      </w:divBdr>
    </w:div>
    <w:div w:id="1962228082">
      <w:bodyDiv w:val="1"/>
      <w:marLeft w:val="0"/>
      <w:marRight w:val="0"/>
      <w:marTop w:val="0"/>
      <w:marBottom w:val="0"/>
      <w:divBdr>
        <w:top w:val="none" w:sz="0" w:space="0" w:color="auto"/>
        <w:left w:val="none" w:sz="0" w:space="0" w:color="auto"/>
        <w:bottom w:val="none" w:sz="0" w:space="0" w:color="auto"/>
        <w:right w:val="none" w:sz="0" w:space="0" w:color="auto"/>
      </w:divBdr>
    </w:div>
    <w:div w:id="1962835878">
      <w:bodyDiv w:val="1"/>
      <w:marLeft w:val="0"/>
      <w:marRight w:val="0"/>
      <w:marTop w:val="0"/>
      <w:marBottom w:val="0"/>
      <w:divBdr>
        <w:top w:val="none" w:sz="0" w:space="0" w:color="auto"/>
        <w:left w:val="none" w:sz="0" w:space="0" w:color="auto"/>
        <w:bottom w:val="none" w:sz="0" w:space="0" w:color="auto"/>
        <w:right w:val="none" w:sz="0" w:space="0" w:color="auto"/>
      </w:divBdr>
    </w:div>
    <w:div w:id="2007589913">
      <w:bodyDiv w:val="1"/>
      <w:marLeft w:val="0"/>
      <w:marRight w:val="0"/>
      <w:marTop w:val="0"/>
      <w:marBottom w:val="0"/>
      <w:divBdr>
        <w:top w:val="none" w:sz="0" w:space="0" w:color="auto"/>
        <w:left w:val="none" w:sz="0" w:space="0" w:color="auto"/>
        <w:bottom w:val="none" w:sz="0" w:space="0" w:color="auto"/>
        <w:right w:val="none" w:sz="0" w:space="0" w:color="auto"/>
      </w:divBdr>
    </w:div>
    <w:div w:id="2030332440">
      <w:bodyDiv w:val="1"/>
      <w:marLeft w:val="0"/>
      <w:marRight w:val="0"/>
      <w:marTop w:val="0"/>
      <w:marBottom w:val="0"/>
      <w:divBdr>
        <w:top w:val="none" w:sz="0" w:space="0" w:color="auto"/>
        <w:left w:val="none" w:sz="0" w:space="0" w:color="auto"/>
        <w:bottom w:val="none" w:sz="0" w:space="0" w:color="auto"/>
        <w:right w:val="none" w:sz="0" w:space="0" w:color="auto"/>
      </w:divBdr>
    </w:div>
    <w:div w:id="2055885973">
      <w:bodyDiv w:val="1"/>
      <w:marLeft w:val="0"/>
      <w:marRight w:val="0"/>
      <w:marTop w:val="0"/>
      <w:marBottom w:val="0"/>
      <w:divBdr>
        <w:top w:val="none" w:sz="0" w:space="0" w:color="auto"/>
        <w:left w:val="none" w:sz="0" w:space="0" w:color="auto"/>
        <w:bottom w:val="none" w:sz="0" w:space="0" w:color="auto"/>
        <w:right w:val="none" w:sz="0" w:space="0" w:color="auto"/>
      </w:divBdr>
      <w:divsChild>
        <w:div w:id="1978485324">
          <w:marLeft w:val="547"/>
          <w:marRight w:val="0"/>
          <w:marTop w:val="154"/>
          <w:marBottom w:val="0"/>
          <w:divBdr>
            <w:top w:val="none" w:sz="0" w:space="0" w:color="auto"/>
            <w:left w:val="none" w:sz="0" w:space="0" w:color="auto"/>
            <w:bottom w:val="none" w:sz="0" w:space="0" w:color="auto"/>
            <w:right w:val="none" w:sz="0" w:space="0" w:color="auto"/>
          </w:divBdr>
        </w:div>
        <w:div w:id="1636835646">
          <w:marLeft w:val="1166"/>
          <w:marRight w:val="0"/>
          <w:marTop w:val="115"/>
          <w:marBottom w:val="0"/>
          <w:divBdr>
            <w:top w:val="none" w:sz="0" w:space="0" w:color="auto"/>
            <w:left w:val="none" w:sz="0" w:space="0" w:color="auto"/>
            <w:bottom w:val="none" w:sz="0" w:space="0" w:color="auto"/>
            <w:right w:val="none" w:sz="0" w:space="0" w:color="auto"/>
          </w:divBdr>
        </w:div>
        <w:div w:id="863129451">
          <w:marLeft w:val="547"/>
          <w:marRight w:val="0"/>
          <w:marTop w:val="154"/>
          <w:marBottom w:val="0"/>
          <w:divBdr>
            <w:top w:val="none" w:sz="0" w:space="0" w:color="auto"/>
            <w:left w:val="none" w:sz="0" w:space="0" w:color="auto"/>
            <w:bottom w:val="none" w:sz="0" w:space="0" w:color="auto"/>
            <w:right w:val="none" w:sz="0" w:space="0" w:color="auto"/>
          </w:divBdr>
        </w:div>
        <w:div w:id="1453674398">
          <w:marLeft w:val="1166"/>
          <w:marRight w:val="0"/>
          <w:marTop w:val="115"/>
          <w:marBottom w:val="0"/>
          <w:divBdr>
            <w:top w:val="none" w:sz="0" w:space="0" w:color="auto"/>
            <w:left w:val="none" w:sz="0" w:space="0" w:color="auto"/>
            <w:bottom w:val="none" w:sz="0" w:space="0" w:color="auto"/>
            <w:right w:val="none" w:sz="0" w:space="0" w:color="auto"/>
          </w:divBdr>
        </w:div>
        <w:div w:id="2132743596">
          <w:marLeft w:val="547"/>
          <w:marRight w:val="0"/>
          <w:marTop w:val="154"/>
          <w:marBottom w:val="0"/>
          <w:divBdr>
            <w:top w:val="none" w:sz="0" w:space="0" w:color="auto"/>
            <w:left w:val="none" w:sz="0" w:space="0" w:color="auto"/>
            <w:bottom w:val="none" w:sz="0" w:space="0" w:color="auto"/>
            <w:right w:val="none" w:sz="0" w:space="0" w:color="auto"/>
          </w:divBdr>
        </w:div>
        <w:div w:id="1862813621">
          <w:marLeft w:val="1166"/>
          <w:marRight w:val="0"/>
          <w:marTop w:val="115"/>
          <w:marBottom w:val="0"/>
          <w:divBdr>
            <w:top w:val="none" w:sz="0" w:space="0" w:color="auto"/>
            <w:left w:val="none" w:sz="0" w:space="0" w:color="auto"/>
            <w:bottom w:val="none" w:sz="0" w:space="0" w:color="auto"/>
            <w:right w:val="none" w:sz="0" w:space="0" w:color="auto"/>
          </w:divBdr>
        </w:div>
      </w:divsChild>
    </w:div>
    <w:div w:id="2097945415">
      <w:bodyDiv w:val="1"/>
      <w:marLeft w:val="0"/>
      <w:marRight w:val="0"/>
      <w:marTop w:val="0"/>
      <w:marBottom w:val="0"/>
      <w:divBdr>
        <w:top w:val="none" w:sz="0" w:space="0" w:color="auto"/>
        <w:left w:val="none" w:sz="0" w:space="0" w:color="auto"/>
        <w:bottom w:val="none" w:sz="0" w:space="0" w:color="auto"/>
        <w:right w:val="none" w:sz="0" w:space="0" w:color="auto"/>
      </w:divBdr>
    </w:div>
    <w:div w:id="21015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1946</TotalTime>
  <Pages>1</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Khairul</dc:creator>
  <cp:lastModifiedBy>Julong Wei</cp:lastModifiedBy>
  <cp:revision>68</cp:revision>
  <cp:lastPrinted>2014-06-23T15:48:00Z</cp:lastPrinted>
  <dcterms:created xsi:type="dcterms:W3CDTF">2020-03-23T20:54:00Z</dcterms:created>
  <dcterms:modified xsi:type="dcterms:W3CDTF">2022-03-15T20:48:00Z</dcterms:modified>
</cp:coreProperties>
</file>