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69196" w14:textId="2AAC25F9" w:rsidR="00371407" w:rsidRDefault="0037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Liana, Sonali, Tony</w:t>
      </w:r>
    </w:p>
    <w:p w14:paraId="4E585268" w14:textId="066E1256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Transform Load (ETL) Project</w:t>
      </w:r>
    </w:p>
    <w:p w14:paraId="47C22703" w14:textId="77D756AD" w:rsidR="00DB5CD1" w:rsidRDefault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24FEF"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 xml:space="preserve"> Bootcamp </w:t>
      </w:r>
    </w:p>
    <w:p w14:paraId="5DEEAFBC" w14:textId="77777777" w:rsidR="000A0415" w:rsidRDefault="000A0415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624AC91E" w14:textId="0EE924AE" w:rsidR="00DB5CD1" w:rsidRPr="00124FEF" w:rsidRDefault="00034611" w:rsidP="005B665A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24FEF">
        <w:rPr>
          <w:rFonts w:ascii="Times New Roman" w:hAnsi="Times New Roman" w:cs="Times New Roman"/>
          <w:sz w:val="24"/>
          <w:szCs w:val="24"/>
        </w:rPr>
        <w:t xml:space="preserve">For this ETL project we will use </w:t>
      </w:r>
      <w:r w:rsidR="00124FEF" w:rsidRPr="00124FEF">
        <w:rPr>
          <w:rFonts w:ascii="Times New Roman" w:hAnsi="Times New Roman" w:cs="Times New Roman"/>
          <w:sz w:val="24"/>
          <w:szCs w:val="24"/>
        </w:rPr>
        <w:t xml:space="preserve">stock market data for </w:t>
      </w:r>
      <w:r w:rsidR="00124FEF">
        <w:rPr>
          <w:rFonts w:ascii="Times New Roman" w:hAnsi="Times New Roman" w:cs="Times New Roman"/>
          <w:sz w:val="24"/>
          <w:szCs w:val="24"/>
        </w:rPr>
        <w:t xml:space="preserve">ticker </w:t>
      </w:r>
      <w:r w:rsidR="00124FEF" w:rsidRPr="00124FEF">
        <w:rPr>
          <w:rFonts w:ascii="Times New Roman" w:hAnsi="Times New Roman" w:cs="Times New Roman"/>
          <w:sz w:val="24"/>
          <w:szCs w:val="24"/>
        </w:rPr>
        <w:t xml:space="preserve">GLD from Yahoo Finance and the prices of gold from </w:t>
      </w:r>
      <w:hyperlink r:id="rId7" w:anchor="resource-annual" w:history="1">
        <w:r w:rsidR="00124FEF" w:rsidRPr="00124FEF">
          <w:rPr>
            <w:rStyle w:val="Hyperlink"/>
            <w:rFonts w:ascii="Times New Roman" w:hAnsi="Times New Roman" w:cs="Times New Roman"/>
            <w:sz w:val="24"/>
            <w:szCs w:val="24"/>
          </w:rPr>
          <w:t>https://datahub.io/core/gold-prices#resource-annual</w:t>
        </w:r>
      </w:hyperlink>
      <w:r w:rsidR="00124FEF" w:rsidRPr="00124FEF">
        <w:rPr>
          <w:rFonts w:ascii="Times New Roman" w:hAnsi="Times New Roman" w:cs="Times New Roman"/>
          <w:sz w:val="24"/>
          <w:szCs w:val="24"/>
        </w:rPr>
        <w:t xml:space="preserve"> to determine which is the better investment: physical gold or stock in GLD.</w:t>
      </w:r>
      <w:r w:rsidRPr="00124FEF">
        <w:rPr>
          <w:rFonts w:ascii="Times New Roman" w:hAnsi="Times New Roman" w:cs="Times New Roman"/>
          <w:sz w:val="24"/>
          <w:szCs w:val="24"/>
        </w:rPr>
        <w:tab/>
      </w:r>
      <w:r w:rsidR="00A11F8E">
        <w:rPr>
          <w:rFonts w:ascii="Times New Roman" w:hAnsi="Times New Roman" w:cs="Times New Roman"/>
          <w:sz w:val="24"/>
          <w:szCs w:val="24"/>
        </w:rPr>
        <w:t>The null hypothesis for this exercise is that due to the construction of the ETF, as a equity representation of physical gold, there should be no material difference.  Although some differences in performance are evident.  Those differences do not appear significant.</w:t>
      </w:r>
      <w:r w:rsidRPr="00124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6A49" w14:textId="77777777" w:rsidR="00F7695D" w:rsidRDefault="005B665A" w:rsidP="00DB5CD1">
      <w:pPr>
        <w:rPr>
          <w:rFonts w:ascii="Times New Roman" w:hAnsi="Times New Roman" w:cs="Times New Roman"/>
          <w:sz w:val="24"/>
          <w:szCs w:val="24"/>
        </w:rPr>
      </w:pPr>
      <w:r w:rsidRPr="00F7695D">
        <w:rPr>
          <w:rFonts w:ascii="Times New Roman" w:hAnsi="Times New Roman" w:cs="Times New Roman"/>
          <w:b/>
          <w:sz w:val="24"/>
          <w:szCs w:val="24"/>
          <w:u w:val="single"/>
        </w:rPr>
        <w:t>Data Format</w:t>
      </w:r>
    </w:p>
    <w:p w14:paraId="00D3F10B" w14:textId="5B47F711" w:rsidR="00DB5CD1" w:rsidRPr="00DB5CD1" w:rsidRDefault="00124FEF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market data from Yahoo Finance was provided as </w:t>
      </w:r>
      <w:r w:rsidR="005B665A">
        <w:rPr>
          <w:rFonts w:ascii="Times New Roman" w:hAnsi="Times New Roman" w:cs="Times New Roman"/>
          <w:sz w:val="24"/>
          <w:szCs w:val="24"/>
        </w:rPr>
        <w:t xml:space="preserve">a CSV files. </w:t>
      </w:r>
      <w:r>
        <w:rPr>
          <w:rFonts w:ascii="Times New Roman" w:hAnsi="Times New Roman" w:cs="Times New Roman"/>
          <w:sz w:val="24"/>
          <w:szCs w:val="24"/>
        </w:rPr>
        <w:t>The file providing physical gold prices was provided as a JSON file.</w:t>
      </w:r>
    </w:p>
    <w:p w14:paraId="1F5EA7F6" w14:textId="47CA4876" w:rsidR="00F7695D" w:rsidRDefault="00DB5CD1" w:rsidP="00DB5CD1">
      <w:pPr>
        <w:rPr>
          <w:rFonts w:ascii="Times New Roman" w:hAnsi="Times New Roman" w:cs="Times New Roman"/>
          <w:sz w:val="24"/>
          <w:szCs w:val="24"/>
        </w:rPr>
      </w:pP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Extraction and </w:t>
      </w:r>
      <w:r w:rsidRPr="00DB5CD1">
        <w:rPr>
          <w:rFonts w:ascii="Times New Roman" w:hAnsi="Times New Roman" w:cs="Times New Roman"/>
          <w:b/>
          <w:sz w:val="24"/>
          <w:szCs w:val="24"/>
          <w:u w:val="single"/>
        </w:rPr>
        <w:t>Cleanup</w:t>
      </w:r>
      <w:r w:rsidR="00F930B5">
        <w:rPr>
          <w:rFonts w:ascii="Times New Roman" w:hAnsi="Times New Roman" w:cs="Times New Roman"/>
          <w:b/>
          <w:sz w:val="24"/>
          <w:szCs w:val="24"/>
          <w:u w:val="single"/>
        </w:rPr>
        <w:t xml:space="preserve">/Transformation </w:t>
      </w:r>
    </w:p>
    <w:p w14:paraId="35C763E6" w14:textId="042CD32A" w:rsidR="00F7695D" w:rsidRDefault="005B665A" w:rsidP="00F769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24FEF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pandas to extract and clean these csv files. Cleaning the data required </w:t>
      </w:r>
      <w:r w:rsidR="00DB5CD1" w:rsidRPr="00DB5CD1">
        <w:rPr>
          <w:rFonts w:ascii="Times New Roman" w:hAnsi="Times New Roman" w:cs="Times New Roman"/>
          <w:sz w:val="24"/>
          <w:szCs w:val="24"/>
        </w:rPr>
        <w:t>to strip away any unnecessary variables</w:t>
      </w:r>
      <w:r w:rsidR="00124FEF">
        <w:rPr>
          <w:rFonts w:ascii="Times New Roman" w:hAnsi="Times New Roman" w:cs="Times New Roman"/>
          <w:sz w:val="24"/>
          <w:szCs w:val="24"/>
        </w:rPr>
        <w:t xml:space="preserve"> and transforming dates as they were originally in different formats</w:t>
      </w:r>
      <w:r w:rsidR="00DB5CD1" w:rsidRPr="00DB5CD1">
        <w:rPr>
          <w:rFonts w:ascii="Times New Roman" w:hAnsi="Times New Roman" w:cs="Times New Roman"/>
          <w:sz w:val="24"/>
          <w:szCs w:val="24"/>
        </w:rPr>
        <w:t xml:space="preserve">. </w:t>
      </w:r>
      <w:r w:rsidR="00124FEF">
        <w:rPr>
          <w:rFonts w:ascii="Times New Roman" w:hAnsi="Times New Roman" w:cs="Times New Roman"/>
          <w:sz w:val="24"/>
          <w:szCs w:val="24"/>
        </w:rPr>
        <w:t>We removed variables in the CSV file to only include date and closing prices every first of the month.</w:t>
      </w:r>
    </w:p>
    <w:p w14:paraId="4046A298" w14:textId="764DF0B7" w:rsidR="00F930B5" w:rsidRDefault="000A0415" w:rsidP="00F93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0415">
        <w:rPr>
          <w:rFonts w:ascii="Times New Roman" w:hAnsi="Times New Roman" w:cs="Times New Roman"/>
          <w:b/>
          <w:sz w:val="24"/>
          <w:szCs w:val="24"/>
          <w:u w:val="single"/>
        </w:rPr>
        <w:t>Data Storage into a Database</w:t>
      </w:r>
    </w:p>
    <w:p w14:paraId="2CE78424" w14:textId="341B5756" w:rsidR="000A0415" w:rsidRDefault="000A0415" w:rsidP="00DB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created a connection using Jupyter Notebook. We created a database</w:t>
      </w:r>
      <w:r w:rsidR="008336DD">
        <w:rPr>
          <w:rFonts w:ascii="Times New Roman" w:hAnsi="Times New Roman" w:cs="Times New Roman"/>
          <w:sz w:val="24"/>
          <w:szCs w:val="24"/>
        </w:rPr>
        <w:t xml:space="preserve"> for both the CSV file and the JSON</w:t>
      </w:r>
      <w:r>
        <w:rPr>
          <w:rFonts w:ascii="Times New Roman" w:hAnsi="Times New Roman" w:cs="Times New Roman"/>
          <w:sz w:val="24"/>
          <w:szCs w:val="24"/>
        </w:rPr>
        <w:t xml:space="preserve">, pushed and joined the tables using </w:t>
      </w:r>
      <w:r w:rsidR="008336DD">
        <w:rPr>
          <w:rFonts w:ascii="Times New Roman" w:hAnsi="Times New Roman" w:cs="Times New Roman"/>
          <w:sz w:val="24"/>
          <w:szCs w:val="24"/>
        </w:rPr>
        <w:t>Date as key for joining the</w:t>
      </w:r>
      <w:r>
        <w:rPr>
          <w:rFonts w:ascii="Times New Roman" w:hAnsi="Times New Roman" w:cs="Times New Roman"/>
          <w:sz w:val="24"/>
          <w:szCs w:val="24"/>
        </w:rPr>
        <w:t xml:space="preserve"> files. </w:t>
      </w:r>
    </w:p>
    <w:p w14:paraId="27EF9F9E" w14:textId="694DF0D7" w:rsidR="0085409B" w:rsidRDefault="00E75B1F" w:rsidP="00DB5CD1">
      <w:pPr>
        <w:rPr>
          <w:rFonts w:ascii="Times New Roman" w:hAnsi="Times New Roman" w:cs="Times New Roman"/>
          <w:b/>
          <w:sz w:val="24"/>
          <w:szCs w:val="24"/>
        </w:rPr>
      </w:pPr>
      <w:r w:rsidRPr="00E75B1F">
        <w:rPr>
          <w:rFonts w:ascii="Times New Roman" w:hAnsi="Times New Roman" w:cs="Times New Roman"/>
          <w:b/>
          <w:sz w:val="24"/>
          <w:szCs w:val="24"/>
        </w:rPr>
        <w:t>E</w:t>
      </w:r>
      <w:r w:rsidR="009630FA">
        <w:rPr>
          <w:rFonts w:ascii="Times New Roman" w:hAnsi="Times New Roman" w:cs="Times New Roman"/>
          <w:b/>
          <w:sz w:val="24"/>
          <w:szCs w:val="24"/>
        </w:rPr>
        <w:t>xtraction</w:t>
      </w:r>
      <w:r w:rsidR="008336DD">
        <w:rPr>
          <w:rFonts w:ascii="Times New Roman" w:hAnsi="Times New Roman" w:cs="Times New Roman"/>
          <w:b/>
          <w:sz w:val="24"/>
          <w:szCs w:val="24"/>
        </w:rPr>
        <w:t>: Screenshot 1 CSV file</w:t>
      </w:r>
      <w:r w:rsidRPr="00E75B1F">
        <w:rPr>
          <w:rFonts w:ascii="Times New Roman" w:hAnsi="Times New Roman" w:cs="Times New Roman"/>
          <w:b/>
          <w:sz w:val="24"/>
          <w:szCs w:val="24"/>
        </w:rPr>
        <w:br/>
      </w:r>
      <w:r w:rsidR="008336DD">
        <w:rPr>
          <w:noProof/>
        </w:rPr>
        <w:drawing>
          <wp:inline distT="0" distB="0" distL="0" distR="0" wp14:anchorId="08FC07B3" wp14:editId="095B280B">
            <wp:extent cx="5943600" cy="1711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AE9F" w14:textId="2492149D" w:rsidR="008336DD" w:rsidRDefault="008336DD" w:rsidP="00DB5CD1">
      <w:pPr>
        <w:rPr>
          <w:rFonts w:ascii="Times New Roman" w:hAnsi="Times New Roman" w:cs="Times New Roman"/>
          <w:sz w:val="24"/>
          <w:szCs w:val="24"/>
        </w:rPr>
      </w:pPr>
      <w:r w:rsidRPr="00E75B1F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sz w:val="24"/>
          <w:szCs w:val="24"/>
        </w:rPr>
        <w:t>xtraction: Screenshot 1 JSON file</w:t>
      </w:r>
      <w:r>
        <w:rPr>
          <w:noProof/>
        </w:rPr>
        <w:drawing>
          <wp:inline distT="0" distB="0" distL="0" distR="0" wp14:anchorId="310B1607" wp14:editId="4343C661">
            <wp:extent cx="5943600" cy="4119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4E2" w14:textId="1E5E0704" w:rsidR="004562BB" w:rsidRDefault="009630FA" w:rsidP="00DB5CD1">
      <w:pPr>
        <w:rPr>
          <w:rFonts w:ascii="Times New Roman" w:hAnsi="Times New Roman" w:cs="Times New Roman"/>
          <w:sz w:val="24"/>
          <w:szCs w:val="24"/>
        </w:rPr>
      </w:pPr>
      <w:r w:rsidRPr="009630FA">
        <w:rPr>
          <w:rFonts w:ascii="Times New Roman" w:hAnsi="Times New Roman" w:cs="Times New Roman"/>
          <w:b/>
          <w:sz w:val="24"/>
          <w:szCs w:val="24"/>
        </w:rPr>
        <w:t>Transform</w:t>
      </w:r>
      <w:r>
        <w:rPr>
          <w:rFonts w:ascii="Times New Roman" w:hAnsi="Times New Roman" w:cs="Times New Roman"/>
          <w:b/>
          <w:sz w:val="24"/>
          <w:szCs w:val="24"/>
        </w:rPr>
        <w:t xml:space="preserve">ation- </w:t>
      </w:r>
      <w:r w:rsidR="00F930B5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930B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915A1">
        <w:rPr>
          <w:rFonts w:ascii="Times New Roman" w:hAnsi="Times New Roman" w:cs="Times New Roman"/>
          <w:b/>
          <w:sz w:val="24"/>
          <w:szCs w:val="24"/>
        </w:rPr>
        <w:t>T</w:t>
      </w:r>
      <w:r w:rsidR="008336DD">
        <w:rPr>
          <w:rFonts w:ascii="Times New Roman" w:hAnsi="Times New Roman" w:cs="Times New Roman"/>
          <w:b/>
          <w:sz w:val="24"/>
          <w:szCs w:val="24"/>
        </w:rPr>
        <w:t>ransform</w:t>
      </w:r>
      <w:r w:rsidR="00A915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6DD">
        <w:rPr>
          <w:rFonts w:ascii="Times New Roman" w:hAnsi="Times New Roman" w:cs="Times New Roman"/>
          <w:b/>
          <w:sz w:val="24"/>
          <w:szCs w:val="24"/>
        </w:rPr>
        <w:t>the date</w:t>
      </w:r>
      <w:r w:rsidR="00F93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5A1">
        <w:rPr>
          <w:rFonts w:ascii="Times New Roman" w:hAnsi="Times New Roman" w:cs="Times New Roman"/>
          <w:b/>
          <w:sz w:val="24"/>
          <w:szCs w:val="24"/>
        </w:rPr>
        <w:t>CSV file to match format in JSON</w:t>
      </w:r>
    </w:p>
    <w:p w14:paraId="130CCE3B" w14:textId="77777777" w:rsidR="007D6EA7" w:rsidRDefault="008336DD" w:rsidP="00203E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F8407" wp14:editId="10C1790F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3CB5" w14:textId="768CCFCC" w:rsidR="00203E93" w:rsidRPr="007D6EA7" w:rsidRDefault="00203E93" w:rsidP="00203E93">
      <w:pPr>
        <w:rPr>
          <w:rFonts w:ascii="Times New Roman" w:hAnsi="Times New Roman" w:cs="Times New Roman"/>
          <w:sz w:val="24"/>
          <w:szCs w:val="24"/>
        </w:rPr>
      </w:pPr>
      <w:r w:rsidRPr="000A04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</w:p>
    <w:p w14:paraId="173E80A8" w14:textId="77777777" w:rsidR="00203E93" w:rsidRDefault="00203E93" w:rsidP="00203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3E93">
        <w:rPr>
          <w:rFonts w:ascii="Times New Roman" w:hAnsi="Times New Roman" w:cs="Times New Roman"/>
          <w:bCs/>
          <w:sz w:val="24"/>
          <w:szCs w:val="24"/>
        </w:rPr>
        <w:t>The data supported assertion that the ETF for gold (ticker symbol GLD) is virtually identical to the physical gold itself, identified in the data output by the currency ticker XAU.</w:t>
      </w:r>
    </w:p>
    <w:p w14:paraId="7CC6409C" w14:textId="034A9E49" w:rsidR="00203E93" w:rsidRDefault="00203E93" w:rsidP="00203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Chart 1 shows the historical </w:t>
      </w:r>
      <w:r w:rsidR="007D6EA7">
        <w:rPr>
          <w:rFonts w:ascii="Times New Roman" w:hAnsi="Times New Roman" w:cs="Times New Roman"/>
          <w:bCs/>
          <w:sz w:val="24"/>
          <w:szCs w:val="24"/>
        </w:rPr>
        <w:t>price changes</w:t>
      </w:r>
      <w:r>
        <w:rPr>
          <w:rFonts w:ascii="Times New Roman" w:hAnsi="Times New Roman" w:cs="Times New Roman"/>
          <w:bCs/>
          <w:sz w:val="24"/>
          <w:szCs w:val="24"/>
        </w:rPr>
        <w:t xml:space="preserve"> of the two instruments on a monthly basis.</w:t>
      </w:r>
    </w:p>
    <w:p w14:paraId="199C2B90" w14:textId="2B6D6CB2" w:rsidR="00203E93" w:rsidRDefault="00203E93" w:rsidP="00203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 1:  Monthly Returns – GLD v. XAU</w:t>
      </w:r>
    </w:p>
    <w:p w14:paraId="3E3D99B0" w14:textId="665FD45B" w:rsidR="00203E93" w:rsidRPr="00203E93" w:rsidRDefault="00203E93" w:rsidP="00203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0562A1B8" wp14:editId="33E2D095">
            <wp:extent cx="5092700" cy="3200400"/>
            <wp:effectExtent l="0" t="0" r="0" b="0"/>
            <wp:docPr id="1" name="Picture 1" descr="C:\Users\aj_si\AppData\Local\Packages\Microsoft.Office.Desktop_8wekyb3d8bbwe\AC\INetCache\Content.MSO\8418A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_si\AppData\Local\Packages\Microsoft.Office.Desktop_8wekyb3d8bbwe\AC\INetCache\Content.MSO\8418A0A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019A" w14:textId="1F178819" w:rsidR="00203E93" w:rsidRDefault="007D6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 2 shows the historical returns</w:t>
      </w:r>
    </w:p>
    <w:p w14:paraId="64CCDD68" w14:textId="0640EDC2" w:rsidR="007D6EA7" w:rsidRDefault="007D6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03EDDF08" wp14:editId="5791E82F">
            <wp:extent cx="5105400" cy="3200400"/>
            <wp:effectExtent l="0" t="0" r="0" b="0"/>
            <wp:docPr id="2" name="Picture 2" descr="C:\Users\aj_si\AppData\Local\Packages\Microsoft.Office.Desktop_8wekyb3d8bbwe\AC\INetCache\Content.MSO\B91E5C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_si\AppData\Local\Packages\Microsoft.Office.Desktop_8wekyb3d8bbwe\AC\INetCache\Content.MSO\B91E5C1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EA4A" w14:textId="13445CB8" w:rsidR="007D6EA7" w:rsidRDefault="003029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The final output was loaded to MongoDB using the following code:</w:t>
      </w:r>
    </w:p>
    <w:p w14:paraId="661C9D10" w14:textId="443B546E" w:rsidR="003029A7" w:rsidRDefault="003029A7" w:rsidP="003029A7">
      <w:pPr>
        <w:rPr>
          <w:rFonts w:ascii="Times New Roman" w:hAnsi="Times New Roman" w:cs="Times New Roman"/>
          <w:bCs/>
          <w:sz w:val="24"/>
          <w:szCs w:val="24"/>
        </w:rPr>
      </w:pPr>
      <w:r w:rsidRPr="003029A7">
        <w:rPr>
          <w:noProof/>
        </w:rPr>
        <w:drawing>
          <wp:inline distT="0" distB="0" distL="0" distR="0" wp14:anchorId="1991261B" wp14:editId="31B9E8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C64" w14:textId="5907D64B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</w:p>
    <w:p w14:paraId="1CB4DD68" w14:textId="33BE00E4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Mongo DB database was identified as goldDB and the database contains three collections:  CSV file input, JSON file input, and Python/Pandas Notebook dataframe output (df_gold).</w:t>
      </w:r>
    </w:p>
    <w:p w14:paraId="1B130303" w14:textId="1B34FDA0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</w:p>
    <w:p w14:paraId="5AF2B1F3" w14:textId="766D7294" w:rsidR="00A11F8E" w:rsidRDefault="00A11F8E" w:rsidP="003029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null hypothesis that the group considered at outset was this:  physical gold and the SPDR gold ETF should have nearly identical monthly return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s.  This was in fact the case as seen from the charts for price history and the monthly returns.</w:t>
      </w:r>
    </w:p>
    <w:sectPr w:rsidR="00A1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D2E00" w14:textId="77777777" w:rsidR="00007967" w:rsidRDefault="00007967" w:rsidP="00DB5CD1">
      <w:pPr>
        <w:spacing w:after="0" w:line="240" w:lineRule="auto"/>
      </w:pPr>
      <w:r>
        <w:separator/>
      </w:r>
    </w:p>
  </w:endnote>
  <w:endnote w:type="continuationSeparator" w:id="0">
    <w:p w14:paraId="62092A4C" w14:textId="77777777" w:rsidR="00007967" w:rsidRDefault="00007967" w:rsidP="00DB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DE337" w14:textId="77777777" w:rsidR="00007967" w:rsidRDefault="00007967" w:rsidP="00DB5CD1">
      <w:pPr>
        <w:spacing w:after="0" w:line="240" w:lineRule="auto"/>
      </w:pPr>
      <w:r>
        <w:separator/>
      </w:r>
    </w:p>
  </w:footnote>
  <w:footnote w:type="continuationSeparator" w:id="0">
    <w:p w14:paraId="6C044DBD" w14:textId="77777777" w:rsidR="00007967" w:rsidRDefault="00007967" w:rsidP="00DB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35B90"/>
    <w:multiLevelType w:val="hybridMultilevel"/>
    <w:tmpl w:val="E11A6550"/>
    <w:lvl w:ilvl="0" w:tplc="09403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A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EA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4B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A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6E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84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43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A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AC4974"/>
    <w:multiLevelType w:val="hybridMultilevel"/>
    <w:tmpl w:val="494A1A1A"/>
    <w:lvl w:ilvl="0" w:tplc="C4268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27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66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A8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6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4E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4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A6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D1"/>
    <w:rsid w:val="00007967"/>
    <w:rsid w:val="00034611"/>
    <w:rsid w:val="00046642"/>
    <w:rsid w:val="000938BA"/>
    <w:rsid w:val="000A0415"/>
    <w:rsid w:val="00124FEF"/>
    <w:rsid w:val="00203E93"/>
    <w:rsid w:val="002203B5"/>
    <w:rsid w:val="0029498C"/>
    <w:rsid w:val="003015E9"/>
    <w:rsid w:val="003029A7"/>
    <w:rsid w:val="00371407"/>
    <w:rsid w:val="003A2C62"/>
    <w:rsid w:val="00412781"/>
    <w:rsid w:val="00452A32"/>
    <w:rsid w:val="004562BB"/>
    <w:rsid w:val="004919BE"/>
    <w:rsid w:val="005B665A"/>
    <w:rsid w:val="0072459E"/>
    <w:rsid w:val="00795495"/>
    <w:rsid w:val="007D6EA7"/>
    <w:rsid w:val="008336DD"/>
    <w:rsid w:val="0085409B"/>
    <w:rsid w:val="008704BF"/>
    <w:rsid w:val="009630FA"/>
    <w:rsid w:val="00A11F8E"/>
    <w:rsid w:val="00A557C8"/>
    <w:rsid w:val="00A915A1"/>
    <w:rsid w:val="00AE1F80"/>
    <w:rsid w:val="00AE35CB"/>
    <w:rsid w:val="00B13E02"/>
    <w:rsid w:val="00C36EDF"/>
    <w:rsid w:val="00D41438"/>
    <w:rsid w:val="00DB5CD1"/>
    <w:rsid w:val="00DC3C43"/>
    <w:rsid w:val="00E75B1F"/>
    <w:rsid w:val="00EE2332"/>
    <w:rsid w:val="00F061F0"/>
    <w:rsid w:val="00F10F6C"/>
    <w:rsid w:val="00F66486"/>
    <w:rsid w:val="00F7695D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939B"/>
  <w15:chartTrackingRefBased/>
  <w15:docId w15:val="{A4AD7320-40F0-461F-BB8C-E5E8483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D1"/>
  </w:style>
  <w:style w:type="paragraph" w:styleId="Footer">
    <w:name w:val="footer"/>
    <w:basedOn w:val="Normal"/>
    <w:link w:val="FooterChar"/>
    <w:uiPriority w:val="99"/>
    <w:unhideWhenUsed/>
    <w:rsid w:val="00DB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D1"/>
  </w:style>
  <w:style w:type="character" w:styleId="Hyperlink">
    <w:name w:val="Hyperlink"/>
    <w:basedOn w:val="DefaultParagraphFont"/>
    <w:uiPriority w:val="99"/>
    <w:unhideWhenUsed/>
    <w:rsid w:val="00DB5C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hub.io/core/gold-pric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dbik</dc:creator>
  <cp:keywords/>
  <dc:description/>
  <cp:lastModifiedBy>Liana Aguiar</cp:lastModifiedBy>
  <cp:revision>3</cp:revision>
  <dcterms:created xsi:type="dcterms:W3CDTF">2019-08-12T15:15:00Z</dcterms:created>
  <dcterms:modified xsi:type="dcterms:W3CDTF">2019-08-12T15:15:00Z</dcterms:modified>
</cp:coreProperties>
</file>