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7E7" w:rsidRDefault="00142490">
      <w:pPr>
        <w:pStyle w:val="Textkrper"/>
      </w:pPr>
      <w:r>
        <w:t>Ein Hallo in die LSU-Fangemeinde ;-)</w:t>
      </w:r>
    </w:p>
    <w:p w:rsidR="00DA47E7" w:rsidRDefault="00142490">
      <w:r>
        <w:t xml:space="preserve">Wie im Bericht zum LSU026 von Rundmacher bereits angekündigt möchte ich in lockerer Folge die verschiedenen Module zum LSU vorstellen. Hierbei werde ich </w:t>
      </w:r>
      <w:r w:rsidR="00335EB6">
        <w:t xml:space="preserve">auch </w:t>
      </w:r>
      <w:r>
        <w:t xml:space="preserve">den Schaltplan sowie ein mögliches Platinen Layout für den Nachbau zeigen und auf die Funktion der einzelnen Bauteile in ihrem Kontext eingehen. </w:t>
      </w:r>
    </w:p>
    <w:p w:rsidR="003715FF" w:rsidRPr="003715FF" w:rsidRDefault="003715FF" w:rsidP="003715FF">
      <w:pPr>
        <w:rPr>
          <w:lang w:eastAsia="de-DE"/>
        </w:rPr>
      </w:pPr>
      <w:r w:rsidRPr="003715FF">
        <w:rPr>
          <w:lang w:eastAsia="de-DE"/>
        </w:rPr>
        <w:t>Wer den Thread bisher verfolgt hat, wird festgestellt haben, dass sich die Entwicklung des LSU zwischen mir und Rundmacher etwas unterscheidet. Wie man am LSU022 und LSU026 von Rundmacher sieht macht er Nägel mit Köpfen, sprich den Bau eines Komplettsystems.</w:t>
      </w:r>
    </w:p>
    <w:p w:rsidR="003715FF" w:rsidRPr="003715FF" w:rsidRDefault="003715FF" w:rsidP="003715FF">
      <w:pPr>
        <w:rPr>
          <w:lang w:eastAsia="de-DE"/>
        </w:rPr>
      </w:pPr>
      <w:r>
        <w:rPr>
          <w:noProof/>
          <w:lang w:eastAsia="de-DE"/>
        </w:rPr>
        <w:drawing>
          <wp:inline distT="0" distB="0" distL="0" distR="0">
            <wp:extent cx="5759450" cy="323723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amtübersich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3237230"/>
                    </a:xfrm>
                    <a:prstGeom prst="rect">
                      <a:avLst/>
                    </a:prstGeom>
                  </pic:spPr>
                </pic:pic>
              </a:graphicData>
            </a:graphic>
          </wp:inline>
        </w:drawing>
      </w:r>
    </w:p>
    <w:p w:rsidR="003715FF" w:rsidRDefault="003715FF" w:rsidP="003715FF">
      <w:pPr>
        <w:rPr>
          <w:lang w:eastAsia="de-DE"/>
        </w:rPr>
      </w:pPr>
      <w:r w:rsidRPr="003715FF">
        <w:rPr>
          <w:lang w:eastAsia="de-DE"/>
        </w:rPr>
        <w:t xml:space="preserve">Ich verfolge einen leicht anderen Ansatz. Ich versuche, eigenständige Module zu entwickeln, die einfach per Kabel an </w:t>
      </w:r>
      <w:r>
        <w:rPr>
          <w:lang w:eastAsia="de-DE"/>
        </w:rPr>
        <w:t>das Steuerungsmodul</w:t>
      </w:r>
      <w:r w:rsidRPr="003715FF">
        <w:rPr>
          <w:lang w:eastAsia="de-DE"/>
        </w:rPr>
        <w:t xml:space="preserve"> gesteckt werden und dann automatisch vom Programm erkannt, eingebunden und konfiguriert werden. Die Module können hierbei jeweils auch in eigenen Gehäusen verbaut sein.</w:t>
      </w:r>
    </w:p>
    <w:p w:rsidR="003715FF" w:rsidRPr="003715FF" w:rsidRDefault="003715FF" w:rsidP="003715FF">
      <w:r w:rsidRPr="003715FF">
        <w:t>Bisher umgesetzt sind folgende Module:</w:t>
      </w:r>
    </w:p>
    <w:p w:rsidR="003715FF" w:rsidRPr="003715FF" w:rsidRDefault="003715FF" w:rsidP="003715FF">
      <w:pPr>
        <w:pStyle w:val="Listenabsatz"/>
        <w:numPr>
          <w:ilvl w:val="0"/>
          <w:numId w:val="1"/>
        </w:numPr>
      </w:pPr>
      <w:r w:rsidRPr="003715FF">
        <w:t>das Steuerungsmodul mit IR-Empfänger, LCD-Display und Bluetooth-Adapter sowie dem I2C-Bus für den Anschluss der einzelnen Erweiterungsmodule</w:t>
      </w:r>
    </w:p>
    <w:p w:rsidR="003715FF" w:rsidRPr="003715FF" w:rsidRDefault="003715FF" w:rsidP="003715FF">
      <w:pPr>
        <w:pStyle w:val="Listenabsatz"/>
        <w:numPr>
          <w:ilvl w:val="0"/>
          <w:numId w:val="1"/>
        </w:numPr>
      </w:pPr>
      <w:r w:rsidRPr="003715FF">
        <w:t>das Lautsprecher-Modul für 4 oder 8 Lautsprecherpaare (hier habe ich im Programm eine Deckelung für 2 Lautsprecher-Module und somit maximal 16 Lautsprecherpaare eingebaut)</w:t>
      </w:r>
    </w:p>
    <w:p w:rsidR="003715FF" w:rsidRPr="003715FF" w:rsidRDefault="003715FF" w:rsidP="003715FF">
      <w:pPr>
        <w:pStyle w:val="Listenabsatz"/>
        <w:numPr>
          <w:ilvl w:val="0"/>
          <w:numId w:val="1"/>
        </w:numPr>
      </w:pPr>
      <w:r w:rsidRPr="003715FF">
        <w:t>das Verstärker-Modul für 2 (3) Verstärker mit den Optionen Bleeder-Zuschaltung oder Anschluss eines 3. Verstärkers und Widerstands-Messfunktion der Lautsprecher sowie der Möglichkeit eine Quelle auf die Verstärker umzuschalten.</w:t>
      </w:r>
    </w:p>
    <w:p w:rsidR="003715FF" w:rsidRPr="003715FF" w:rsidRDefault="003715FF" w:rsidP="003715FF">
      <w:r w:rsidRPr="003715FF">
        <w:t>Mittlerweile gibt es ein Kombiboard welches ein Lautsprecher- und das Verstärker-Modul kombiniert und somit, mit dem Steuerungsmodul, einen kompletten LSU124 darstellt.</w:t>
      </w:r>
    </w:p>
    <w:p w:rsidR="003715FF" w:rsidRPr="003715FF" w:rsidRDefault="003715FF" w:rsidP="003715FF">
      <w:pPr>
        <w:pStyle w:val="Listenabsatz"/>
        <w:numPr>
          <w:ilvl w:val="0"/>
          <w:numId w:val="2"/>
        </w:numPr>
      </w:pPr>
      <w:r w:rsidRPr="003715FF">
        <w:lastRenderedPageBreak/>
        <w:t>Subwoofer-Modul für bis zu 8 passive Subwoofer (1:1 Zuschaltung zu den Lautsprecherpaaren später per Konfiguration auch freie Zuordnung auch Mehrfachzuweisung)</w:t>
      </w:r>
    </w:p>
    <w:p w:rsidR="003715FF" w:rsidRPr="003715FF" w:rsidRDefault="003715FF" w:rsidP="003715FF">
      <w:pPr>
        <w:pStyle w:val="Listenabsatz"/>
        <w:numPr>
          <w:ilvl w:val="0"/>
          <w:numId w:val="2"/>
        </w:numPr>
      </w:pPr>
      <w:r w:rsidRPr="003715FF">
        <w:t>Signal-Modul für die optische Signalgebung welches Lautsprecherpaar/Subwoofer gerade aktiv ist für den Maximalausbau von 16 Lautsprecherpaar</w:t>
      </w:r>
      <w:r w:rsidR="00D90CE4">
        <w:t>en und 8 Subwoofer</w:t>
      </w:r>
    </w:p>
    <w:p w:rsidR="003715FF" w:rsidRPr="003715FF" w:rsidRDefault="003715FF" w:rsidP="003715FF">
      <w:r w:rsidRPr="003715FF">
        <w:t>In der fortgeschrittenen Entwicklung:</w:t>
      </w:r>
    </w:p>
    <w:p w:rsidR="003715FF" w:rsidRPr="003715FF" w:rsidRDefault="003715FF" w:rsidP="003715FF">
      <w:pPr>
        <w:pStyle w:val="Listenabsatz"/>
        <w:numPr>
          <w:ilvl w:val="0"/>
          <w:numId w:val="2"/>
        </w:numPr>
      </w:pPr>
      <w:r w:rsidRPr="003715FF">
        <w:t>Konfiguration und Steuerung des LSU über eine Android-App die per Bluetooth gekoppelt ist</w:t>
      </w:r>
    </w:p>
    <w:p w:rsidR="003715FF" w:rsidRPr="003715FF" w:rsidRDefault="003715FF" w:rsidP="003715FF">
      <w:r w:rsidRPr="003715FF">
        <w:t>Offene und in der Ideenfindung befindliche Module:</w:t>
      </w:r>
    </w:p>
    <w:p w:rsidR="003715FF" w:rsidRPr="003715FF" w:rsidRDefault="003715FF" w:rsidP="003715FF">
      <w:pPr>
        <w:pStyle w:val="Listenabsatz"/>
        <w:numPr>
          <w:ilvl w:val="0"/>
          <w:numId w:val="3"/>
        </w:numPr>
      </w:pPr>
      <w:r w:rsidRPr="003715FF">
        <w:t>Quellen-Modul für die Umschaltung von RCA, Toslink und Coax Quellen mit den Optionen Integration von Aktivlautsprecher und Lautstärkeanpassung für RCA (diese ist softwaremäßig bereits realisiert mittels PGA2311)</w:t>
      </w:r>
    </w:p>
    <w:p w:rsidR="003715FF" w:rsidRPr="003715FF" w:rsidRDefault="003715FF" w:rsidP="003715FF">
      <w:pPr>
        <w:pStyle w:val="Listenabsatz"/>
        <w:numPr>
          <w:ilvl w:val="0"/>
          <w:numId w:val="3"/>
        </w:numPr>
      </w:pPr>
      <w:r w:rsidRPr="003715FF">
        <w:t>Evtl. eine Erweiterung für die zusätzliche Bedienung über ein Frontpanel</w:t>
      </w:r>
    </w:p>
    <w:p w:rsidR="00DA47E7" w:rsidRDefault="00142490">
      <w:r>
        <w:t xml:space="preserve">Da ich kein professioneller Hard-/Softwareentwickler bin, habt bitte ein Nachsehen, wenn es an manchen Stellen am letzte Quäntchen Präzision fehlt. </w:t>
      </w:r>
      <w:r w:rsidR="00335EB6">
        <w:t>Ich versuche nicht grob fahrlässig zu handeln.</w:t>
      </w:r>
    </w:p>
    <w:p w:rsidR="00DA47E7" w:rsidRDefault="00142490">
      <w:r>
        <w:t xml:space="preserve">Beginnen möchte ich </w:t>
      </w:r>
      <w:r w:rsidR="00BF2CCA">
        <w:t>die Dokumentation</w:t>
      </w:r>
      <w:r w:rsidR="006869C5">
        <w:t xml:space="preserve"> mit dem Herzstück des LSU, dem Steuerungsmodul</w:t>
      </w:r>
      <w:r>
        <w:t>.</w:t>
      </w:r>
    </w:p>
    <w:p w:rsidR="00DA47E7" w:rsidRDefault="003E7F37" w:rsidP="003E7F37">
      <w:pPr>
        <w:jc w:val="center"/>
      </w:pPr>
      <w:r>
        <w:rPr>
          <w:noProof/>
          <w:lang w:eastAsia="de-DE"/>
        </w:rPr>
        <w:drawing>
          <wp:inline distT="0" distB="0" distL="0" distR="0">
            <wp:extent cx="3956400" cy="3600000"/>
            <wp:effectExtent l="0" t="0" r="635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425_1509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56400" cy="3600000"/>
                    </a:xfrm>
                    <a:prstGeom prst="rect">
                      <a:avLst/>
                    </a:prstGeom>
                  </pic:spPr>
                </pic:pic>
              </a:graphicData>
            </a:graphic>
          </wp:inline>
        </w:drawing>
      </w:r>
    </w:p>
    <w:p w:rsidR="003E3A3E" w:rsidRDefault="003E3A3E" w:rsidP="003E7F37">
      <w:pPr>
        <w:jc w:val="center"/>
      </w:pPr>
    </w:p>
    <w:p w:rsidR="00DA47E7" w:rsidRDefault="00142490">
      <w:r>
        <w:rPr>
          <w:b/>
        </w:rPr>
        <w:t>Der Mikro</w:t>
      </w:r>
      <w:r w:rsidR="002D181E">
        <w:rPr>
          <w:b/>
        </w:rPr>
        <w:t>controller</w:t>
      </w:r>
      <w:r>
        <w:rPr>
          <w:b/>
        </w:rPr>
        <w:t>:</w:t>
      </w:r>
    </w:p>
    <w:p w:rsidR="00DA47E7" w:rsidRDefault="003E7F37">
      <w:r>
        <w:t>A</w:t>
      </w:r>
      <w:r w:rsidR="00142490">
        <w:t>ls Schaltzentrale kommt, wie bereits im Ur-LSU, ein Arduino NANO zum Zuge. Dieser beherbergt neben dem eigentlichen Mikro</w:t>
      </w:r>
      <w:r w:rsidR="002D181E">
        <w:t>controller</w:t>
      </w:r>
      <w:r w:rsidR="00142490">
        <w:t xml:space="preserve"> AT</w:t>
      </w:r>
      <w:r w:rsidR="002D181E">
        <w:t>m</w:t>
      </w:r>
      <w:r w:rsidR="00142490">
        <w:t>ega328P von Microchip, einen USB-Anschluss für die Programmierung sowie der Kommunikation über eine serielle Schnittstelle, einen Reset-Taster und Spannungswandler zur Erzeugung der Betriebsspannungen von +5V und +3,3V.</w:t>
      </w:r>
    </w:p>
    <w:p w:rsidR="00DA47E7" w:rsidRDefault="00142490">
      <w:r>
        <w:lastRenderedPageBreak/>
        <w:t>Der Vollständigkeit halber hier ein paar technische Daten des ATmega328P.</w:t>
      </w:r>
    </w:p>
    <w:tbl>
      <w:tblPr>
        <w:tblStyle w:val="EinfacheTabelle1"/>
        <w:tblW w:w="8132" w:type="dxa"/>
        <w:tblLook w:val="04A0" w:firstRow="1" w:lastRow="0" w:firstColumn="1" w:lastColumn="0" w:noHBand="0" w:noVBand="1"/>
      </w:tblPr>
      <w:tblGrid>
        <w:gridCol w:w="2365"/>
        <w:gridCol w:w="5767"/>
      </w:tblGrid>
      <w:tr w:rsidR="00DA47E7" w:rsidTr="00DA4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shd w:val="clear" w:color="auto" w:fill="auto"/>
          </w:tcPr>
          <w:p w:rsidR="00DA47E7" w:rsidRDefault="00142490">
            <w:pPr>
              <w:spacing w:after="0" w:line="240" w:lineRule="auto"/>
              <w:rPr>
                <w:rFonts w:eastAsia="Times New Roman" w:cstheme="minorHAnsi"/>
                <w:lang w:eastAsia="de-DE"/>
              </w:rPr>
            </w:pPr>
            <w:r>
              <w:rPr>
                <w:rFonts w:eastAsia="Times New Roman" w:cstheme="minorHAnsi"/>
                <w:lang w:eastAsia="de-DE"/>
              </w:rPr>
              <w:t>Microcontroller</w:t>
            </w:r>
          </w:p>
        </w:tc>
        <w:tc>
          <w:tcPr>
            <w:tcW w:w="5766" w:type="dxa"/>
            <w:shd w:val="clear" w:color="auto" w:fill="auto"/>
          </w:tcPr>
          <w:p w:rsidR="00DA47E7" w:rsidRDefault="002D181E">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lang w:eastAsia="de-DE"/>
              </w:rPr>
            </w:pPr>
            <w:r>
              <w:rPr>
                <w:rFonts w:eastAsia="Times New Roman" w:cstheme="minorHAnsi"/>
                <w:lang w:eastAsia="de-DE"/>
              </w:rPr>
              <w:t>ATm</w:t>
            </w:r>
            <w:r w:rsidR="00142490">
              <w:rPr>
                <w:rFonts w:eastAsia="Times New Roman" w:cstheme="minorHAnsi"/>
                <w:lang w:eastAsia="de-DE"/>
              </w:rPr>
              <w:t>ega328</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rsidR="00DA47E7" w:rsidRDefault="00142490">
            <w:pPr>
              <w:spacing w:after="0" w:line="240" w:lineRule="auto"/>
              <w:rPr>
                <w:rFonts w:eastAsia="Times New Roman" w:cstheme="minorHAnsi"/>
                <w:lang w:eastAsia="de-DE"/>
              </w:rPr>
            </w:pPr>
            <w:r>
              <w:rPr>
                <w:rFonts w:eastAsia="Times New Roman" w:cstheme="minorHAnsi"/>
                <w:lang w:eastAsia="de-DE"/>
              </w:rPr>
              <w:t>Betriebsspannung</w:t>
            </w:r>
          </w:p>
        </w:tc>
        <w:tc>
          <w:tcPr>
            <w:tcW w:w="5766"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DE"/>
              </w:rPr>
            </w:pPr>
            <w:r>
              <w:rPr>
                <w:rFonts w:eastAsia="Times New Roman" w:cstheme="minorHAnsi"/>
                <w:lang w:eastAsia="de-DE"/>
              </w:rPr>
              <w:t>5 V</w:t>
            </w:r>
          </w:p>
        </w:tc>
      </w:tr>
      <w:tr w:rsidR="00DA47E7" w:rsidTr="00DA47E7">
        <w:tc>
          <w:tcPr>
            <w:cnfStyle w:val="001000000000" w:firstRow="0" w:lastRow="0" w:firstColumn="1" w:lastColumn="0" w:oddVBand="0" w:evenVBand="0" w:oddHBand="0" w:evenHBand="0" w:firstRowFirstColumn="0" w:firstRowLastColumn="0" w:lastRowFirstColumn="0" w:lastRowLastColumn="0"/>
            <w:tcW w:w="2365" w:type="dxa"/>
            <w:shd w:val="clear" w:color="auto" w:fill="auto"/>
          </w:tcPr>
          <w:p w:rsidR="00DA47E7" w:rsidRDefault="00142490">
            <w:pPr>
              <w:spacing w:after="0" w:line="240" w:lineRule="auto"/>
              <w:rPr>
                <w:rFonts w:eastAsia="Times New Roman" w:cstheme="minorHAnsi"/>
                <w:lang w:eastAsia="de-DE"/>
              </w:rPr>
            </w:pPr>
            <w:r>
              <w:rPr>
                <w:rFonts w:eastAsia="Times New Roman" w:cstheme="minorHAnsi"/>
                <w:lang w:eastAsia="de-DE"/>
              </w:rPr>
              <w:t>Eingangsspannung</w:t>
            </w:r>
          </w:p>
        </w:tc>
        <w:tc>
          <w:tcPr>
            <w:tcW w:w="5766"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DE"/>
              </w:rPr>
            </w:pPr>
            <w:r>
              <w:rPr>
                <w:rFonts w:eastAsia="Times New Roman" w:cstheme="minorHAnsi"/>
                <w:lang w:eastAsia="de-DE"/>
              </w:rPr>
              <w:t>7-12 V</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rsidR="00DA47E7" w:rsidRDefault="00142490">
            <w:pPr>
              <w:spacing w:after="0" w:line="240" w:lineRule="auto"/>
              <w:rPr>
                <w:rFonts w:eastAsia="Times New Roman" w:cstheme="minorHAnsi"/>
                <w:lang w:eastAsia="de-DE"/>
              </w:rPr>
            </w:pPr>
            <w:r>
              <w:rPr>
                <w:rFonts w:eastAsia="Times New Roman" w:cstheme="minorHAnsi"/>
                <w:lang w:eastAsia="de-DE"/>
              </w:rPr>
              <w:t>Flash Speicher</w:t>
            </w:r>
          </w:p>
        </w:tc>
        <w:tc>
          <w:tcPr>
            <w:tcW w:w="5766"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DE"/>
              </w:rPr>
            </w:pPr>
            <w:r>
              <w:rPr>
                <w:rFonts w:eastAsia="Times New Roman" w:cstheme="minorHAnsi"/>
                <w:lang w:eastAsia="de-DE"/>
              </w:rPr>
              <w:t>32 KB wobei 2 KB durch den  Bootloader belegt sind</w:t>
            </w:r>
          </w:p>
        </w:tc>
      </w:tr>
      <w:tr w:rsidR="00DA47E7" w:rsidTr="00DA47E7">
        <w:tc>
          <w:tcPr>
            <w:cnfStyle w:val="001000000000" w:firstRow="0" w:lastRow="0" w:firstColumn="1" w:lastColumn="0" w:oddVBand="0" w:evenVBand="0" w:oddHBand="0" w:evenHBand="0" w:firstRowFirstColumn="0" w:firstRowLastColumn="0" w:lastRowFirstColumn="0" w:lastRowLastColumn="0"/>
            <w:tcW w:w="2365" w:type="dxa"/>
            <w:shd w:val="clear" w:color="auto" w:fill="auto"/>
          </w:tcPr>
          <w:p w:rsidR="00DA47E7" w:rsidRDefault="00142490">
            <w:pPr>
              <w:spacing w:after="0" w:line="240" w:lineRule="auto"/>
              <w:rPr>
                <w:rFonts w:eastAsia="Times New Roman" w:cstheme="minorHAnsi"/>
                <w:lang w:eastAsia="de-DE"/>
              </w:rPr>
            </w:pPr>
            <w:r>
              <w:rPr>
                <w:rFonts w:eastAsia="Times New Roman" w:cstheme="minorHAnsi"/>
                <w:lang w:eastAsia="de-DE"/>
              </w:rPr>
              <w:t>SRAM</w:t>
            </w:r>
          </w:p>
        </w:tc>
        <w:tc>
          <w:tcPr>
            <w:tcW w:w="5766"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DE"/>
              </w:rPr>
            </w:pPr>
            <w:r>
              <w:rPr>
                <w:rFonts w:eastAsia="Times New Roman" w:cstheme="minorHAnsi"/>
                <w:lang w:eastAsia="de-DE"/>
              </w:rPr>
              <w:t>2 KB</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rsidR="00DA47E7" w:rsidRDefault="00142490">
            <w:pPr>
              <w:spacing w:after="0" w:line="240" w:lineRule="auto"/>
              <w:rPr>
                <w:rFonts w:eastAsia="Times New Roman" w:cstheme="minorHAnsi"/>
                <w:lang w:eastAsia="de-DE"/>
              </w:rPr>
            </w:pPr>
            <w:r>
              <w:rPr>
                <w:rFonts w:eastAsia="Times New Roman" w:cstheme="minorHAnsi"/>
                <w:lang w:eastAsia="de-DE"/>
              </w:rPr>
              <w:t>EEPROM</w:t>
            </w:r>
          </w:p>
        </w:tc>
        <w:tc>
          <w:tcPr>
            <w:tcW w:w="5766"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DE"/>
              </w:rPr>
            </w:pPr>
            <w:r>
              <w:rPr>
                <w:rFonts w:eastAsia="Times New Roman" w:cstheme="minorHAnsi"/>
                <w:lang w:eastAsia="de-DE"/>
              </w:rPr>
              <w:t>1 KB</w:t>
            </w:r>
          </w:p>
        </w:tc>
      </w:tr>
      <w:tr w:rsidR="00DA47E7" w:rsidTr="00DA47E7">
        <w:tc>
          <w:tcPr>
            <w:cnfStyle w:val="001000000000" w:firstRow="0" w:lastRow="0" w:firstColumn="1" w:lastColumn="0" w:oddVBand="0" w:evenVBand="0" w:oddHBand="0" w:evenHBand="0" w:firstRowFirstColumn="0" w:firstRowLastColumn="0" w:lastRowFirstColumn="0" w:lastRowLastColumn="0"/>
            <w:tcW w:w="2365" w:type="dxa"/>
            <w:shd w:val="clear" w:color="auto" w:fill="auto"/>
          </w:tcPr>
          <w:p w:rsidR="00DA47E7" w:rsidRDefault="00142490">
            <w:pPr>
              <w:spacing w:after="0" w:line="240" w:lineRule="auto"/>
              <w:rPr>
                <w:rFonts w:eastAsia="Times New Roman" w:cstheme="minorHAnsi"/>
                <w:lang w:eastAsia="de-DE"/>
              </w:rPr>
            </w:pPr>
            <w:r>
              <w:rPr>
                <w:rFonts w:eastAsia="Times New Roman" w:cstheme="minorHAnsi"/>
                <w:lang w:eastAsia="de-DE"/>
              </w:rPr>
              <w:t>Taktrate</w:t>
            </w:r>
          </w:p>
        </w:tc>
        <w:tc>
          <w:tcPr>
            <w:tcW w:w="5766"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DE"/>
              </w:rPr>
            </w:pPr>
            <w:r>
              <w:rPr>
                <w:rFonts w:eastAsia="Times New Roman" w:cstheme="minorHAnsi"/>
                <w:lang w:eastAsia="de-DE"/>
              </w:rPr>
              <w:t>16 MHz</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rsidR="00DA47E7" w:rsidRDefault="00142490">
            <w:pPr>
              <w:spacing w:after="0" w:line="240" w:lineRule="auto"/>
              <w:rPr>
                <w:rFonts w:eastAsia="Times New Roman" w:cstheme="minorHAnsi"/>
                <w:lang w:eastAsia="de-DE"/>
              </w:rPr>
            </w:pPr>
            <w:r>
              <w:rPr>
                <w:rFonts w:eastAsia="Times New Roman" w:cstheme="minorHAnsi"/>
                <w:lang w:eastAsia="de-DE"/>
              </w:rPr>
              <w:t>Analog IN Pins</w:t>
            </w:r>
          </w:p>
        </w:tc>
        <w:tc>
          <w:tcPr>
            <w:tcW w:w="5766"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DE"/>
              </w:rPr>
            </w:pPr>
            <w:r>
              <w:rPr>
                <w:rFonts w:eastAsia="Times New Roman" w:cstheme="minorHAnsi"/>
                <w:lang w:eastAsia="de-DE"/>
              </w:rPr>
              <w:t>8</w:t>
            </w:r>
          </w:p>
        </w:tc>
      </w:tr>
      <w:tr w:rsidR="00DA47E7" w:rsidTr="00DA47E7">
        <w:tc>
          <w:tcPr>
            <w:cnfStyle w:val="001000000000" w:firstRow="0" w:lastRow="0" w:firstColumn="1" w:lastColumn="0" w:oddVBand="0" w:evenVBand="0" w:oddHBand="0" w:evenHBand="0" w:firstRowFirstColumn="0" w:firstRowLastColumn="0" w:lastRowFirstColumn="0" w:lastRowLastColumn="0"/>
            <w:tcW w:w="2365" w:type="dxa"/>
            <w:shd w:val="clear" w:color="auto" w:fill="auto"/>
          </w:tcPr>
          <w:p w:rsidR="00DA47E7" w:rsidRDefault="00142490">
            <w:pPr>
              <w:spacing w:after="0" w:line="240" w:lineRule="auto"/>
              <w:rPr>
                <w:rFonts w:eastAsia="Times New Roman" w:cstheme="minorHAnsi"/>
                <w:lang w:eastAsia="de-DE"/>
              </w:rPr>
            </w:pPr>
            <w:r>
              <w:rPr>
                <w:rFonts w:eastAsia="Times New Roman" w:cstheme="minorHAnsi"/>
                <w:lang w:eastAsia="de-DE"/>
              </w:rPr>
              <w:t>Digital I/O Pins</w:t>
            </w:r>
          </w:p>
        </w:tc>
        <w:tc>
          <w:tcPr>
            <w:tcW w:w="5766"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DE"/>
              </w:rPr>
            </w:pPr>
            <w:r>
              <w:rPr>
                <w:rFonts w:eastAsia="Times New Roman" w:cstheme="minorHAnsi"/>
                <w:lang w:eastAsia="de-DE"/>
              </w:rPr>
              <w:t>22 (davon 6 mit PWM)</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rsidR="00DA47E7" w:rsidRDefault="00142490">
            <w:pPr>
              <w:spacing w:after="0" w:line="240" w:lineRule="auto"/>
              <w:rPr>
                <w:rFonts w:eastAsia="Times New Roman" w:cstheme="minorHAnsi"/>
                <w:lang w:eastAsia="de-DE"/>
              </w:rPr>
            </w:pPr>
            <w:r>
              <w:rPr>
                <w:rFonts w:eastAsia="Times New Roman" w:cstheme="minorHAnsi"/>
                <w:lang w:eastAsia="de-DE"/>
              </w:rPr>
              <w:t>Schnittstellen</w:t>
            </w:r>
          </w:p>
        </w:tc>
        <w:tc>
          <w:tcPr>
            <w:tcW w:w="5766"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DE"/>
              </w:rPr>
            </w:pPr>
            <w:r>
              <w:rPr>
                <w:rFonts w:eastAsia="Times New Roman" w:cstheme="minorHAnsi"/>
                <w:lang w:eastAsia="de-DE"/>
              </w:rPr>
              <w:t>Seriell, SPI, I2C</w:t>
            </w:r>
          </w:p>
        </w:tc>
      </w:tr>
      <w:tr w:rsidR="00DA47E7" w:rsidTr="00DA47E7">
        <w:tc>
          <w:tcPr>
            <w:cnfStyle w:val="001000000000" w:firstRow="0" w:lastRow="0" w:firstColumn="1" w:lastColumn="0" w:oddVBand="0" w:evenVBand="0" w:oddHBand="0" w:evenHBand="0" w:firstRowFirstColumn="0" w:firstRowLastColumn="0" w:lastRowFirstColumn="0" w:lastRowLastColumn="0"/>
            <w:tcW w:w="2365" w:type="dxa"/>
            <w:shd w:val="clear" w:color="auto" w:fill="auto"/>
          </w:tcPr>
          <w:p w:rsidR="00DA47E7" w:rsidRPr="003E7F37" w:rsidRDefault="00142490">
            <w:pPr>
              <w:spacing w:after="0" w:line="240" w:lineRule="auto"/>
              <w:rPr>
                <w:rFonts w:eastAsia="Times New Roman" w:cstheme="minorHAnsi"/>
                <w:lang w:val="en-US" w:eastAsia="de-DE"/>
              </w:rPr>
            </w:pPr>
            <w:r w:rsidRPr="003E7F37">
              <w:rPr>
                <w:rFonts w:eastAsia="Times New Roman" w:cstheme="minorHAnsi"/>
                <w:lang w:val="en-US" w:eastAsia="de-DE"/>
              </w:rPr>
              <w:t>Max. Strom pro I/O Pin</w:t>
            </w:r>
          </w:p>
        </w:tc>
        <w:tc>
          <w:tcPr>
            <w:tcW w:w="5766"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DE"/>
              </w:rPr>
            </w:pPr>
            <w:r>
              <w:rPr>
                <w:rFonts w:eastAsia="Times New Roman" w:cstheme="minorHAnsi"/>
                <w:lang w:eastAsia="de-DE"/>
              </w:rPr>
              <w:t>40 mA</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rsidR="00DA47E7" w:rsidRDefault="00142490">
            <w:pPr>
              <w:spacing w:after="0" w:line="240" w:lineRule="auto"/>
              <w:rPr>
                <w:rFonts w:eastAsia="Times New Roman" w:cstheme="minorHAnsi"/>
                <w:lang w:eastAsia="de-DE"/>
              </w:rPr>
            </w:pPr>
            <w:r>
              <w:rPr>
                <w:rFonts w:eastAsia="Times New Roman" w:cstheme="minorHAnsi"/>
                <w:lang w:eastAsia="de-DE"/>
              </w:rPr>
              <w:t>Stromverbrauch</w:t>
            </w:r>
          </w:p>
        </w:tc>
        <w:tc>
          <w:tcPr>
            <w:tcW w:w="5766"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DE"/>
              </w:rPr>
            </w:pPr>
            <w:r>
              <w:rPr>
                <w:rFonts w:eastAsia="Times New Roman" w:cstheme="minorHAnsi"/>
                <w:lang w:eastAsia="de-DE"/>
              </w:rPr>
              <w:t>19 mA</w:t>
            </w:r>
          </w:p>
        </w:tc>
      </w:tr>
      <w:tr w:rsidR="00DA47E7" w:rsidTr="00DA47E7">
        <w:tc>
          <w:tcPr>
            <w:cnfStyle w:val="001000000000" w:firstRow="0" w:lastRow="0" w:firstColumn="1" w:lastColumn="0" w:oddVBand="0" w:evenVBand="0" w:oddHBand="0" w:evenHBand="0" w:firstRowFirstColumn="0" w:firstRowLastColumn="0" w:lastRowFirstColumn="0" w:lastRowLastColumn="0"/>
            <w:tcW w:w="2365" w:type="dxa"/>
            <w:shd w:val="clear" w:color="auto" w:fill="auto"/>
          </w:tcPr>
          <w:p w:rsidR="00DA47E7" w:rsidRDefault="00142490">
            <w:pPr>
              <w:spacing w:after="0" w:line="240" w:lineRule="auto"/>
              <w:rPr>
                <w:rFonts w:eastAsia="Times New Roman" w:cstheme="minorHAnsi"/>
                <w:lang w:eastAsia="de-DE"/>
              </w:rPr>
            </w:pPr>
            <w:r>
              <w:rPr>
                <w:rFonts w:eastAsia="Times New Roman" w:cstheme="minorHAnsi"/>
                <w:lang w:eastAsia="de-DE"/>
              </w:rPr>
              <w:t>Platinengröße</w:t>
            </w:r>
          </w:p>
        </w:tc>
        <w:tc>
          <w:tcPr>
            <w:tcW w:w="5766"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DE"/>
              </w:rPr>
            </w:pPr>
            <w:r>
              <w:rPr>
                <w:rFonts w:eastAsia="Times New Roman" w:cstheme="minorHAnsi"/>
                <w:lang w:eastAsia="de-DE"/>
              </w:rPr>
              <w:t>18 x 45 mm</w:t>
            </w:r>
          </w:p>
        </w:tc>
      </w:tr>
    </w:tbl>
    <w:p w:rsidR="00DA47E7" w:rsidRDefault="00DA47E7"/>
    <w:p w:rsidR="00B353BB" w:rsidRDefault="00B353BB"/>
    <w:p w:rsidR="00DA47E7" w:rsidRDefault="00142490">
      <w:r>
        <w:rPr>
          <w:noProof/>
          <w:lang w:eastAsia="de-DE"/>
        </w:rPr>
        <w:drawing>
          <wp:inline distT="0" distB="0" distL="0" distR="0">
            <wp:extent cx="5760720" cy="256540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
                    <pic:cNvPicPr>
                      <a:picLocks noChangeAspect="1" noChangeArrowheads="1"/>
                    </pic:cNvPicPr>
                  </pic:nvPicPr>
                  <pic:blipFill>
                    <a:blip r:embed="rId9"/>
                    <a:stretch>
                      <a:fillRect/>
                    </a:stretch>
                  </pic:blipFill>
                  <pic:spPr bwMode="auto">
                    <a:xfrm>
                      <a:off x="0" y="0"/>
                      <a:ext cx="5760720" cy="2565400"/>
                    </a:xfrm>
                    <a:prstGeom prst="rect">
                      <a:avLst/>
                    </a:prstGeom>
                  </pic:spPr>
                </pic:pic>
              </a:graphicData>
            </a:graphic>
          </wp:inline>
        </w:drawing>
      </w:r>
    </w:p>
    <w:p w:rsidR="00DA47E7" w:rsidRDefault="00142490">
      <w:pPr>
        <w:rPr>
          <w:sz w:val="16"/>
          <w:szCs w:val="16"/>
        </w:rPr>
      </w:pPr>
      <w:r>
        <w:rPr>
          <w:sz w:val="16"/>
          <w:szCs w:val="16"/>
        </w:rPr>
        <w:t>(Quelle www.arduino.cc)</w:t>
      </w:r>
    </w:p>
    <w:p w:rsidR="00DA47E7" w:rsidRDefault="00142490">
      <w:r>
        <w:t>Wie man an der Pin-Belegung des Arduino NANO sieht, haben die einzelnen Pins unter Umständen mehrerer Funktionen, die über die Programmierung gesteuert werden. So kann der Pin A5 z.B. eine Interrupt-Quelle, ein analog Eingang oder Teil des I2C-Busses sein.</w:t>
      </w:r>
    </w:p>
    <w:p w:rsidR="00DA47E7" w:rsidRDefault="00142490">
      <w:r>
        <w:t xml:space="preserve">Wo wir gerade den Begriff I2C-Bus haben </w:t>
      </w:r>
      <w:r>
        <w:rPr>
          <w:rFonts w:ascii="Wingdings" w:eastAsia="Wingdings" w:hAnsi="Wingdings" w:cs="Wingdings"/>
        </w:rPr>
        <w:t></w:t>
      </w:r>
      <w:r>
        <w:t xml:space="preserve"> Dieser ist ganz zentral für die Funktionalität des LSU. Hierrüber werden sämtliche Module mit der Prozessoreinheit verbunden.</w:t>
      </w:r>
    </w:p>
    <w:p w:rsidR="00DA47E7" w:rsidRDefault="00142490">
      <w:pPr>
        <w:rPr>
          <w:rStyle w:val="text"/>
        </w:rPr>
      </w:pPr>
      <w:r>
        <w:rPr>
          <w:rStyle w:val="text"/>
        </w:rPr>
        <w:t xml:space="preserve">Der I2C-Bus oder auch </w:t>
      </w:r>
      <w:r>
        <w:rPr>
          <w:rStyle w:val="caps"/>
        </w:rPr>
        <w:t>TWI</w:t>
      </w:r>
      <w:r>
        <w:rPr>
          <w:rStyle w:val="text"/>
        </w:rPr>
        <w:t xml:space="preserve"> (Two Wire Interface), im Datenblatt des ATmega328 genannt, ist ein kleiner Steuerbus. Entwickelt wurde er von Philips zur Kommunikation zwischen einer Zentraleinheit und verschiedenen Sensoren oder weiteren Zentraleinheiten auf einer Platine. Es handelt sich hierbei um ein vergleichsweise langsames und einfaches Zweidrahtbussystem, welches den Leitungsaufwand erheblich reduziert und damit die Baugruppenverbindungen übersichtlicher und einfacher gestaltet. Das mit dem „auf einer Platine“ trifft so auch nicht mehr zu, wird der I2C-Bus mittlerweile auch als Hausbus über Leitungslängen von über 100m eingesetzt.</w:t>
      </w:r>
    </w:p>
    <w:p w:rsidR="00E3568D" w:rsidRPr="00AA661B" w:rsidRDefault="00E3568D">
      <w:pPr>
        <w:rPr>
          <w:rStyle w:val="text"/>
        </w:rPr>
      </w:pPr>
      <w:r>
        <w:rPr>
          <w:rFonts w:eastAsia="Calibri" w:cs="Calibri"/>
        </w:rPr>
        <w:lastRenderedPageBreak/>
        <w:t> </w:t>
      </w:r>
      <w:r>
        <w:rPr>
          <w:noProof/>
          <w:lang w:eastAsia="de-DE"/>
        </w:rPr>
        <mc:AlternateContent>
          <mc:Choice Requires="wpc">
            <w:drawing>
              <wp:inline distT="0" distB="0" distL="0" distR="0">
                <wp:extent cx="5714365" cy="1359545"/>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hteck 10"/>
                        <wps:cNvSpPr/>
                        <wps:spPr>
                          <a:xfrm>
                            <a:off x="152399" y="185052"/>
                            <a:ext cx="10763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3568D" w:rsidRDefault="00E3568D" w:rsidP="00E3568D">
                              <w:pPr>
                                <w:spacing w:after="0" w:line="240" w:lineRule="auto"/>
                                <w:jc w:val="center"/>
                              </w:pPr>
                              <w:r>
                                <w:t>Master</w:t>
                              </w:r>
                            </w:p>
                            <w:p w:rsidR="00E3568D" w:rsidRDefault="00C51A03" w:rsidP="00E3568D">
                              <w:pPr>
                                <w:spacing w:after="0" w:line="240" w:lineRule="auto"/>
                                <w:jc w:val="center"/>
                              </w:pPr>
                              <w:r>
                                <w:t>Arduino NANO</w:t>
                              </w:r>
                            </w:p>
                            <w:p w:rsidR="00E3568D" w:rsidRDefault="00E3568D" w:rsidP="00E356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ck 11"/>
                        <wps:cNvSpPr/>
                        <wps:spPr>
                          <a:xfrm>
                            <a:off x="1371725" y="800110"/>
                            <a:ext cx="10763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3568D" w:rsidRPr="00AA661B" w:rsidRDefault="00E3568D" w:rsidP="00E3568D">
                              <w:pPr>
                                <w:pStyle w:val="StandardWeb"/>
                                <w:spacing w:before="0" w:beforeAutospacing="0" w:after="0" w:afterAutospacing="0" w:line="276" w:lineRule="auto"/>
                                <w:jc w:val="center"/>
                                <w:rPr>
                                  <w:rFonts w:asciiTheme="minorHAnsi" w:hAnsiTheme="minorHAnsi" w:cstheme="minorHAnsi"/>
                                </w:rPr>
                              </w:pPr>
                              <w:r w:rsidRPr="00AA661B">
                                <w:rPr>
                                  <w:rFonts w:asciiTheme="minorHAnsi" w:eastAsia="Calibri" w:hAnsiTheme="minorHAnsi" w:cstheme="minorHAnsi"/>
                                  <w:sz w:val="22"/>
                                  <w:szCs w:val="22"/>
                                </w:rPr>
                                <w:t>Slave 1</w:t>
                              </w:r>
                            </w:p>
                            <w:p w:rsidR="00E3568D" w:rsidRPr="00AA661B" w:rsidRDefault="00E3568D" w:rsidP="00E3568D">
                              <w:pPr>
                                <w:pStyle w:val="StandardWeb"/>
                                <w:spacing w:before="0" w:beforeAutospacing="0" w:after="0" w:afterAutospacing="0" w:line="276" w:lineRule="auto"/>
                                <w:jc w:val="center"/>
                                <w:rPr>
                                  <w:rFonts w:asciiTheme="minorHAnsi" w:hAnsiTheme="minorHAnsi" w:cstheme="minorHAnsi"/>
                                </w:rPr>
                              </w:pPr>
                              <w:r w:rsidRPr="00AA661B">
                                <w:rPr>
                                  <w:rFonts w:asciiTheme="minorHAnsi" w:eastAsia="Calibri" w:hAnsiTheme="minorHAnsi" w:cstheme="minorHAnsi"/>
                                  <w:sz w:val="22"/>
                                  <w:szCs w:val="22"/>
                                </w:rPr>
                                <w:t>LCD-Display</w:t>
                              </w:r>
                            </w:p>
                            <w:p w:rsidR="00E3568D" w:rsidRDefault="00E3568D" w:rsidP="00E3568D">
                              <w:pPr>
                                <w:pStyle w:val="StandardWeb"/>
                                <w:spacing w:before="0" w:beforeAutospacing="0" w:after="200" w:afterAutospacing="0" w:line="276" w:lineRule="auto"/>
                                <w:jc w:val="center"/>
                              </w:pPr>
                              <w:r>
                                <w:rPr>
                                  <w:rFonts w:eastAsia="Calibri" w:cs="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629156" y="800110"/>
                            <a:ext cx="10763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3568D" w:rsidRPr="00AA661B" w:rsidRDefault="00E3568D" w:rsidP="00E3568D">
                              <w:pPr>
                                <w:pStyle w:val="StandardWeb"/>
                                <w:spacing w:before="0" w:beforeAutospacing="0" w:after="0" w:afterAutospacing="0" w:line="276" w:lineRule="auto"/>
                                <w:jc w:val="center"/>
                                <w:rPr>
                                  <w:rFonts w:asciiTheme="minorHAnsi" w:hAnsiTheme="minorHAnsi" w:cstheme="minorHAnsi"/>
                                </w:rPr>
                              </w:pPr>
                              <w:r w:rsidRPr="00AA661B">
                                <w:rPr>
                                  <w:rFonts w:asciiTheme="minorHAnsi" w:eastAsia="Calibri" w:hAnsiTheme="minorHAnsi" w:cstheme="minorHAnsi"/>
                                  <w:sz w:val="22"/>
                                  <w:szCs w:val="22"/>
                                </w:rPr>
                                <w:t>Slave 2</w:t>
                              </w:r>
                            </w:p>
                            <w:p w:rsidR="00E3568D" w:rsidRPr="00AA661B" w:rsidRDefault="00E3568D" w:rsidP="00E3568D">
                              <w:pPr>
                                <w:pStyle w:val="StandardWeb"/>
                                <w:spacing w:before="0" w:beforeAutospacing="0" w:after="0" w:afterAutospacing="0" w:line="276" w:lineRule="auto"/>
                                <w:jc w:val="center"/>
                                <w:rPr>
                                  <w:rFonts w:asciiTheme="minorHAnsi" w:hAnsiTheme="minorHAnsi" w:cstheme="minorHAnsi"/>
                                </w:rPr>
                              </w:pPr>
                              <w:r w:rsidRPr="00AA661B">
                                <w:rPr>
                                  <w:rFonts w:asciiTheme="minorHAnsi" w:eastAsia="Calibri" w:hAnsiTheme="minorHAnsi" w:cstheme="minorHAnsi"/>
                                  <w:sz w:val="22"/>
                                  <w:szCs w:val="22"/>
                                </w:rPr>
                                <w:t>Modul 1</w:t>
                              </w:r>
                            </w:p>
                            <w:p w:rsidR="00E3568D" w:rsidRDefault="00E3568D" w:rsidP="00E3568D">
                              <w:pPr>
                                <w:pStyle w:val="StandardWeb"/>
                                <w:spacing w:before="0" w:beforeAutospacing="0" w:after="200" w:afterAutospacing="0" w:line="276" w:lineRule="auto"/>
                                <w:jc w:val="center"/>
                              </w:pPr>
                              <w:r>
                                <w:rPr>
                                  <w:rFonts w:eastAsia="Calibri" w:cs="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4457705" y="800110"/>
                            <a:ext cx="107569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3568D" w:rsidRPr="00C51A03" w:rsidRDefault="00E3568D" w:rsidP="00E3568D">
                              <w:pPr>
                                <w:pStyle w:val="StandardWeb"/>
                                <w:spacing w:before="0" w:beforeAutospacing="0" w:after="0" w:afterAutospacing="0" w:line="276" w:lineRule="auto"/>
                                <w:jc w:val="center"/>
                                <w:rPr>
                                  <w:rFonts w:asciiTheme="minorHAnsi" w:hAnsiTheme="minorHAnsi" w:cstheme="minorHAnsi"/>
                                  <w:sz w:val="22"/>
                                  <w:szCs w:val="22"/>
                                </w:rPr>
                              </w:pPr>
                              <w:r w:rsidRPr="00C51A03">
                                <w:rPr>
                                  <w:rFonts w:asciiTheme="minorHAnsi" w:eastAsia="Calibri" w:hAnsiTheme="minorHAnsi" w:cstheme="minorHAnsi"/>
                                  <w:sz w:val="22"/>
                                  <w:szCs w:val="22"/>
                                </w:rPr>
                                <w:t>Slave x</w:t>
                              </w:r>
                            </w:p>
                            <w:p w:rsidR="00E3568D" w:rsidRPr="00C51A03" w:rsidRDefault="00E3568D" w:rsidP="00E3568D">
                              <w:pPr>
                                <w:pStyle w:val="StandardWeb"/>
                                <w:spacing w:before="0" w:beforeAutospacing="0" w:after="0" w:afterAutospacing="0" w:line="276" w:lineRule="auto"/>
                                <w:jc w:val="center"/>
                                <w:rPr>
                                  <w:rFonts w:asciiTheme="minorHAnsi" w:hAnsiTheme="minorHAnsi" w:cstheme="minorHAnsi"/>
                                  <w:sz w:val="22"/>
                                  <w:szCs w:val="22"/>
                                </w:rPr>
                              </w:pPr>
                              <w:r w:rsidRPr="00C51A03">
                                <w:rPr>
                                  <w:rFonts w:asciiTheme="minorHAnsi" w:hAnsiTheme="minorHAnsi" w:cstheme="minorHAnsi"/>
                                  <w:sz w:val="22"/>
                                  <w:szCs w:val="22"/>
                                </w:rPr>
                                <w:t>Modul x</w:t>
                              </w:r>
                            </w:p>
                            <w:p w:rsidR="00E3568D" w:rsidRDefault="00E3568D" w:rsidP="00E3568D">
                              <w:pPr>
                                <w:pStyle w:val="StandardWeb"/>
                                <w:spacing w:before="0" w:beforeAutospacing="0" w:after="200" w:afterAutospacing="0" w:line="276" w:lineRule="auto"/>
                                <w:jc w:val="center"/>
                              </w:pPr>
                              <w:r>
                                <w:rPr>
                                  <w:rFonts w:eastAsia="Calibri" w:cs="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3885288" y="685810"/>
                            <a:ext cx="456390" cy="4476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E3568D" w:rsidRPr="00AA661B" w:rsidRDefault="00E3568D" w:rsidP="00E3568D">
                              <w:pPr>
                                <w:jc w:val="center"/>
                                <w:rPr>
                                  <w:sz w:val="48"/>
                                </w:rPr>
                              </w:pPr>
                              <w:r w:rsidRPr="00AA661B">
                                <w:rPr>
                                  <w:sz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Gerader Verbinder 18"/>
                        <wps:cNvCnPr/>
                        <wps:spPr>
                          <a:xfrm>
                            <a:off x="1237696" y="284544"/>
                            <a:ext cx="434353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 name="Gerader Verbinder 19"/>
                        <wps:cNvCnPr/>
                        <wps:spPr>
                          <a:xfrm>
                            <a:off x="1237696" y="517994"/>
                            <a:ext cx="434353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 name="Gerader Verbinder 20"/>
                        <wps:cNvCnPr/>
                        <wps:spPr>
                          <a:xfrm>
                            <a:off x="1828589" y="284544"/>
                            <a:ext cx="197" cy="51556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 name="Gerader Verbinder 21"/>
                        <wps:cNvCnPr/>
                        <wps:spPr>
                          <a:xfrm>
                            <a:off x="2057386" y="517994"/>
                            <a:ext cx="0" cy="28211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2" name="Ellipse 22"/>
                        <wps:cNvSpPr/>
                        <wps:spPr>
                          <a:xfrm>
                            <a:off x="1803862" y="255347"/>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lipse 23"/>
                        <wps:cNvSpPr/>
                        <wps:spPr>
                          <a:xfrm>
                            <a:off x="2032885" y="498577"/>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Gerader Verbinder 24"/>
                        <wps:cNvCnPr/>
                        <wps:spPr>
                          <a:xfrm>
                            <a:off x="3086108" y="285125"/>
                            <a:ext cx="0" cy="51498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5" name="Gerader Verbinder 25"/>
                        <wps:cNvCnPr/>
                        <wps:spPr>
                          <a:xfrm>
                            <a:off x="3314708" y="518805"/>
                            <a:ext cx="0" cy="2819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 name="Ellipse 26"/>
                        <wps:cNvSpPr/>
                        <wps:spPr>
                          <a:xfrm>
                            <a:off x="3061343" y="25591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Ellipse 27"/>
                        <wps:cNvSpPr/>
                        <wps:spPr>
                          <a:xfrm>
                            <a:off x="3290578" y="499120"/>
                            <a:ext cx="4445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Gerader Verbinder 28"/>
                        <wps:cNvCnPr/>
                        <wps:spPr>
                          <a:xfrm>
                            <a:off x="4914908" y="277816"/>
                            <a:ext cx="0" cy="51498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9" name="Gerader Verbinder 29"/>
                        <wps:cNvCnPr/>
                        <wps:spPr>
                          <a:xfrm>
                            <a:off x="5143508" y="511496"/>
                            <a:ext cx="0" cy="2819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0" name="Ellipse 30"/>
                        <wps:cNvSpPr/>
                        <wps:spPr>
                          <a:xfrm>
                            <a:off x="4890143" y="248606"/>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5119378" y="491811"/>
                            <a:ext cx="4445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Textfeld 32"/>
                        <wps:cNvSpPr txBox="1"/>
                        <wps:spPr>
                          <a:xfrm>
                            <a:off x="3886604" y="10"/>
                            <a:ext cx="442595" cy="3518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61B" w:rsidRPr="00C51A03" w:rsidRDefault="00AA661B">
                              <w:pPr>
                                <w:rPr>
                                  <w:b/>
                                  <w:sz w:val="28"/>
                                  <w:szCs w:val="28"/>
                                </w:rPr>
                              </w:pPr>
                              <w:r w:rsidRPr="00C51A03">
                                <w:rPr>
                                  <w:b/>
                                  <w:sz w:val="28"/>
                                  <w:szCs w:val="28"/>
                                </w:rPr>
                                <w:t>SCL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Textfeld 32"/>
                        <wps:cNvSpPr txBox="1"/>
                        <wps:spPr>
                          <a:xfrm>
                            <a:off x="3881603" y="255954"/>
                            <a:ext cx="493395"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61B" w:rsidRPr="00AA661B" w:rsidRDefault="00AA661B" w:rsidP="00AA661B">
                              <w:pPr>
                                <w:pStyle w:val="StandardWeb"/>
                                <w:spacing w:before="0" w:beforeAutospacing="0" w:after="200" w:afterAutospacing="0" w:line="276" w:lineRule="auto"/>
                                <w:rPr>
                                  <w:rFonts w:asciiTheme="minorHAnsi" w:hAnsiTheme="minorHAnsi" w:cstheme="minorHAnsi"/>
                                </w:rPr>
                              </w:pPr>
                              <w:r>
                                <w:rPr>
                                  <w:rFonts w:asciiTheme="minorHAnsi" w:eastAsia="Calibri" w:hAnsiTheme="minorHAnsi" w:cstheme="minorHAnsi"/>
                                  <w:b/>
                                  <w:bCs/>
                                  <w:sz w:val="28"/>
                                  <w:szCs w:val="28"/>
                                </w:rPr>
                                <w:t>SDA</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9" o:spid="_x0000_s1026" editas="canvas" style="width:449.95pt;height:107.05pt;mso-position-horizontal-relative:char;mso-position-vertical-relative:line" coordsize="57143,1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43;height:13595;visibility:visible;mso-wrap-style:square">
                  <v:fill o:detectmouseclick="t"/>
                  <v:path o:connecttype="none"/>
                </v:shape>
                <v:rect id="Rechteck 10" o:spid="_x0000_s1028" style="position:absolute;left:1523;top:1850;width:1076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E3568D" w:rsidRDefault="00E3568D" w:rsidP="00E3568D">
                        <w:pPr>
                          <w:spacing w:after="0" w:line="240" w:lineRule="auto"/>
                          <w:jc w:val="center"/>
                        </w:pPr>
                        <w:r>
                          <w:t>Master</w:t>
                        </w:r>
                      </w:p>
                      <w:p w:rsidR="00E3568D" w:rsidRDefault="00C51A03" w:rsidP="00E3568D">
                        <w:pPr>
                          <w:spacing w:after="0" w:line="240" w:lineRule="auto"/>
                          <w:jc w:val="center"/>
                        </w:pPr>
                        <w:r>
                          <w:t>Arduino NANO</w:t>
                        </w:r>
                      </w:p>
                      <w:p w:rsidR="00E3568D" w:rsidRDefault="00E3568D" w:rsidP="00E3568D">
                        <w:pPr>
                          <w:jc w:val="center"/>
                        </w:pPr>
                      </w:p>
                    </w:txbxContent>
                  </v:textbox>
                </v:rect>
                <v:rect id="Rechteck 11" o:spid="_x0000_s1029" style="position:absolute;left:13717;top:8001;width:10763;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E3568D" w:rsidRPr="00AA661B" w:rsidRDefault="00E3568D" w:rsidP="00E3568D">
                        <w:pPr>
                          <w:pStyle w:val="StandardWeb"/>
                          <w:spacing w:before="0" w:beforeAutospacing="0" w:after="0" w:afterAutospacing="0" w:line="276" w:lineRule="auto"/>
                          <w:jc w:val="center"/>
                          <w:rPr>
                            <w:rFonts w:asciiTheme="minorHAnsi" w:hAnsiTheme="minorHAnsi" w:cstheme="minorHAnsi"/>
                          </w:rPr>
                        </w:pPr>
                        <w:r w:rsidRPr="00AA661B">
                          <w:rPr>
                            <w:rFonts w:asciiTheme="minorHAnsi" w:eastAsia="Calibri" w:hAnsiTheme="minorHAnsi" w:cstheme="minorHAnsi"/>
                            <w:sz w:val="22"/>
                            <w:szCs w:val="22"/>
                          </w:rPr>
                          <w:t>Slave 1</w:t>
                        </w:r>
                      </w:p>
                      <w:p w:rsidR="00E3568D" w:rsidRPr="00AA661B" w:rsidRDefault="00E3568D" w:rsidP="00E3568D">
                        <w:pPr>
                          <w:pStyle w:val="StandardWeb"/>
                          <w:spacing w:before="0" w:beforeAutospacing="0" w:after="0" w:afterAutospacing="0" w:line="276" w:lineRule="auto"/>
                          <w:jc w:val="center"/>
                          <w:rPr>
                            <w:rFonts w:asciiTheme="minorHAnsi" w:hAnsiTheme="minorHAnsi" w:cstheme="minorHAnsi"/>
                          </w:rPr>
                        </w:pPr>
                        <w:r w:rsidRPr="00AA661B">
                          <w:rPr>
                            <w:rFonts w:asciiTheme="minorHAnsi" w:eastAsia="Calibri" w:hAnsiTheme="minorHAnsi" w:cstheme="minorHAnsi"/>
                            <w:sz w:val="22"/>
                            <w:szCs w:val="22"/>
                          </w:rPr>
                          <w:t>LCD-Display</w:t>
                        </w:r>
                      </w:p>
                      <w:p w:rsidR="00E3568D" w:rsidRDefault="00E3568D" w:rsidP="00E3568D">
                        <w:pPr>
                          <w:pStyle w:val="StandardWeb"/>
                          <w:spacing w:before="0" w:beforeAutospacing="0" w:after="200" w:afterAutospacing="0" w:line="276" w:lineRule="auto"/>
                          <w:jc w:val="center"/>
                        </w:pPr>
                        <w:r>
                          <w:rPr>
                            <w:rFonts w:eastAsia="Calibri" w:cs="Calibri"/>
                            <w:sz w:val="22"/>
                            <w:szCs w:val="22"/>
                          </w:rPr>
                          <w:t> </w:t>
                        </w:r>
                      </w:p>
                    </w:txbxContent>
                  </v:textbox>
                </v:rect>
                <v:rect id="Rechteck 13" o:spid="_x0000_s1030" style="position:absolute;left:26291;top:8001;width:10763;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rsidR="00E3568D" w:rsidRPr="00AA661B" w:rsidRDefault="00E3568D" w:rsidP="00E3568D">
                        <w:pPr>
                          <w:pStyle w:val="StandardWeb"/>
                          <w:spacing w:before="0" w:beforeAutospacing="0" w:after="0" w:afterAutospacing="0" w:line="276" w:lineRule="auto"/>
                          <w:jc w:val="center"/>
                          <w:rPr>
                            <w:rFonts w:asciiTheme="minorHAnsi" w:hAnsiTheme="minorHAnsi" w:cstheme="minorHAnsi"/>
                          </w:rPr>
                        </w:pPr>
                        <w:r w:rsidRPr="00AA661B">
                          <w:rPr>
                            <w:rFonts w:asciiTheme="minorHAnsi" w:eastAsia="Calibri" w:hAnsiTheme="minorHAnsi" w:cstheme="minorHAnsi"/>
                            <w:sz w:val="22"/>
                            <w:szCs w:val="22"/>
                          </w:rPr>
                          <w:t>Slave 2</w:t>
                        </w:r>
                      </w:p>
                      <w:p w:rsidR="00E3568D" w:rsidRPr="00AA661B" w:rsidRDefault="00E3568D" w:rsidP="00E3568D">
                        <w:pPr>
                          <w:pStyle w:val="StandardWeb"/>
                          <w:spacing w:before="0" w:beforeAutospacing="0" w:after="0" w:afterAutospacing="0" w:line="276" w:lineRule="auto"/>
                          <w:jc w:val="center"/>
                          <w:rPr>
                            <w:rFonts w:asciiTheme="minorHAnsi" w:hAnsiTheme="minorHAnsi" w:cstheme="minorHAnsi"/>
                          </w:rPr>
                        </w:pPr>
                        <w:r w:rsidRPr="00AA661B">
                          <w:rPr>
                            <w:rFonts w:asciiTheme="minorHAnsi" w:eastAsia="Calibri" w:hAnsiTheme="minorHAnsi" w:cstheme="minorHAnsi"/>
                            <w:sz w:val="22"/>
                            <w:szCs w:val="22"/>
                          </w:rPr>
                          <w:t>Modul 1</w:t>
                        </w:r>
                      </w:p>
                      <w:p w:rsidR="00E3568D" w:rsidRDefault="00E3568D" w:rsidP="00E3568D">
                        <w:pPr>
                          <w:pStyle w:val="StandardWeb"/>
                          <w:spacing w:before="0" w:beforeAutospacing="0" w:after="200" w:afterAutospacing="0" w:line="276" w:lineRule="auto"/>
                          <w:jc w:val="center"/>
                        </w:pPr>
                        <w:r>
                          <w:rPr>
                            <w:rFonts w:eastAsia="Calibri" w:cs="Calibri"/>
                            <w:sz w:val="22"/>
                            <w:szCs w:val="22"/>
                          </w:rPr>
                          <w:t> </w:t>
                        </w:r>
                      </w:p>
                    </w:txbxContent>
                  </v:textbox>
                </v:rect>
                <v:rect id="Rechteck 15" o:spid="_x0000_s1031" style="position:absolute;left:44577;top:8001;width:10756;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E3568D" w:rsidRPr="00C51A03" w:rsidRDefault="00E3568D" w:rsidP="00E3568D">
                        <w:pPr>
                          <w:pStyle w:val="StandardWeb"/>
                          <w:spacing w:before="0" w:beforeAutospacing="0" w:after="0" w:afterAutospacing="0" w:line="276" w:lineRule="auto"/>
                          <w:jc w:val="center"/>
                          <w:rPr>
                            <w:rFonts w:asciiTheme="minorHAnsi" w:hAnsiTheme="minorHAnsi" w:cstheme="minorHAnsi"/>
                            <w:sz w:val="22"/>
                            <w:szCs w:val="22"/>
                          </w:rPr>
                        </w:pPr>
                        <w:r w:rsidRPr="00C51A03">
                          <w:rPr>
                            <w:rFonts w:asciiTheme="minorHAnsi" w:eastAsia="Calibri" w:hAnsiTheme="minorHAnsi" w:cstheme="minorHAnsi"/>
                            <w:sz w:val="22"/>
                            <w:szCs w:val="22"/>
                          </w:rPr>
                          <w:t>Slave x</w:t>
                        </w:r>
                      </w:p>
                      <w:p w:rsidR="00E3568D" w:rsidRPr="00C51A03" w:rsidRDefault="00E3568D" w:rsidP="00E3568D">
                        <w:pPr>
                          <w:pStyle w:val="StandardWeb"/>
                          <w:spacing w:before="0" w:beforeAutospacing="0" w:after="0" w:afterAutospacing="0" w:line="276" w:lineRule="auto"/>
                          <w:jc w:val="center"/>
                          <w:rPr>
                            <w:rFonts w:asciiTheme="minorHAnsi" w:hAnsiTheme="minorHAnsi" w:cstheme="minorHAnsi"/>
                            <w:sz w:val="22"/>
                            <w:szCs w:val="22"/>
                          </w:rPr>
                        </w:pPr>
                        <w:r w:rsidRPr="00C51A03">
                          <w:rPr>
                            <w:rFonts w:asciiTheme="minorHAnsi" w:hAnsiTheme="minorHAnsi" w:cstheme="minorHAnsi"/>
                            <w:sz w:val="22"/>
                            <w:szCs w:val="22"/>
                          </w:rPr>
                          <w:t>Modul x</w:t>
                        </w:r>
                      </w:p>
                      <w:p w:rsidR="00E3568D" w:rsidRDefault="00E3568D" w:rsidP="00E3568D">
                        <w:pPr>
                          <w:pStyle w:val="StandardWeb"/>
                          <w:spacing w:before="0" w:beforeAutospacing="0" w:after="200" w:afterAutospacing="0" w:line="276" w:lineRule="auto"/>
                          <w:jc w:val="center"/>
                        </w:pPr>
                        <w:r>
                          <w:rPr>
                            <w:rFonts w:eastAsia="Calibri" w:cs="Calibri"/>
                            <w:sz w:val="22"/>
                            <w:szCs w:val="22"/>
                          </w:rPr>
                          <w:t> </w:t>
                        </w:r>
                      </w:p>
                    </w:txbxContent>
                  </v:textbox>
                </v:rect>
                <v:rect id="Rechteck 16" o:spid="_x0000_s1032" style="position:absolute;left:38852;top:6858;width:456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xzSMEA&#10;AADbAAAADwAAAGRycy9kb3ducmV2LnhtbERPTWsCMRC9C/0PYYRepGYtVHRrlCIUerKovfQ2bMbN&#10;4mayJOO67a83hYK3ebzPWW0G36qeYmoCG5hNC1DEVbAN1wa+ju9PC1BJkC22gcnADyXYrB9GKyxt&#10;uPKe+oPUKodwKtGAE+lKrVPlyGOaho44c6cQPUqGsdY24jWH+1Y/F8Vce2w4NzjsaOuoOh8u3sDy&#10;t/qURehenDTfy9rPdqfYT4x5HA9vr6CEBrmL/90fNs+fw98v+QC9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8c0jBAAAA2wAAAA8AAAAAAAAAAAAAAAAAmAIAAGRycy9kb3du&#10;cmV2LnhtbFBLBQYAAAAABAAEAPUAAACGAwAAAAA=&#10;" fillcolor="white [3212]" strokecolor="white [3212]" strokeweight="2pt">
                  <v:textbox>
                    <w:txbxContent>
                      <w:p w:rsidR="00E3568D" w:rsidRPr="00AA661B" w:rsidRDefault="00E3568D" w:rsidP="00E3568D">
                        <w:pPr>
                          <w:jc w:val="center"/>
                          <w:rPr>
                            <w:sz w:val="48"/>
                          </w:rPr>
                        </w:pPr>
                        <w:r w:rsidRPr="00AA661B">
                          <w:rPr>
                            <w:sz w:val="48"/>
                          </w:rPr>
                          <w:t>…</w:t>
                        </w:r>
                      </w:p>
                    </w:txbxContent>
                  </v:textbox>
                </v:rect>
                <v:line id="Gerader Verbinder 18" o:spid="_x0000_s1033" style="position:absolute;visibility:visible;mso-wrap-style:square" from="12376,2845" to="55812,2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RzUMEAAADbAAAADwAAAGRycy9kb3ducmV2LnhtbESPQWvCQBCF70L/wzIFb7qxBwnRVYpF&#10;2qtR0OOQnWZDs7MhO9X033cOhd5meG/e+2a7n2Jv7jTmLrGD1bIAQ9wk33Hr4HI+LkowWZA99onJ&#10;wQ9l2O+eZlusfHrwie61tEZDOFfoIIgMlbW5CRQxL9NArNpnGiOKrmNr/YgPDY+9fSmKtY3YsTYE&#10;HOgQqPmqv6ODeO36ZkVyfhO+tceyDofy/eTc/Hl63YARmuTf/Hf94RVfYfUXHcD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VHNQwQAAANsAAAAPAAAAAAAAAAAAAAAA&#10;AKECAABkcnMvZG93bnJldi54bWxQSwUGAAAAAAQABAD5AAAAjwMAAAAA&#10;" strokecolor="black [3040]" strokeweight="1.5pt"/>
                <v:line id="Gerader Verbinder 19" o:spid="_x0000_s1034" style="position:absolute;visibility:visible;mso-wrap-style:square" from="12376,5179" to="55812,5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jWy74AAADbAAAADwAAAGRycy9kb3ducmV2LnhtbERPTWvCQBC9F/wPywje6kYPkkZXEUX0&#10;aiy0xyE7ZoPZ2ZAdNf77bqHQ2zze56w2g2/Vg/rYBDYwm2agiKtgG64NfF4O7zmoKMgW28Bk4EUR&#10;NuvR2woLG558pkcptUohHAs04ES6QutYOfIYp6EjTtw19B4lwb7WtsdnCvetnmfZQntsODU47Gjn&#10;qLqVd2/AfzVtNSO57IW/60Neul1+PBszGQ/bJSihQf7Ff+6TTfM/4PeXdIBe/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9GNbLvgAAANsAAAAPAAAAAAAAAAAAAAAAAKEC&#10;AABkcnMvZG93bnJldi54bWxQSwUGAAAAAAQABAD5AAAAjAMAAAAA&#10;" strokecolor="black [3040]" strokeweight="1.5pt"/>
                <v:line id="Gerader Verbinder 20" o:spid="_x0000_s1035" style="position:absolute;visibility:visible;mso-wrap-style:square" from="18285,2845" to="18287,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6167wAAADbAAAADwAAAGRycy9kb3ducmV2LnhtbERPTYvCMBC9C/6HMAveNNWDlK5RxEV2&#10;r1ZBj0Mz2xSbSWlGrf/eHASPj/e92gy+VXfqYxPYwHyWgSKugm24NnA67qc5qCjIFtvAZOBJETbr&#10;8WiFhQ0PPtC9lFqlEI4FGnAiXaF1rBx5jLPQESfuP/QeJcG+1rbHRwr3rV5k2VJ7bDg1OOxo56i6&#10;ljdvwJ+btpqTHH+EL/U+L90u/z0YM/katt+ghAb5iN/uP2tgkdanL+kH6PU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k6167wAAADbAAAADwAAAAAAAAAAAAAAAAChAgAA&#10;ZHJzL2Rvd25yZXYueG1sUEsFBgAAAAAEAAQA+QAAAIoDAAAAAA==&#10;" strokecolor="black [3040]" strokeweight="1.5pt"/>
                <v:line id="Gerader Verbinder 21" o:spid="_x0000_s1036" style="position:absolute;visibility:visible;mso-wrap-style:square" from="20573,5179" to="20573,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IQcMAAAADbAAAADwAAAGRycy9kb3ducmV2LnhtbESPQWvCQBSE7wX/w/IEb3UTDxJSVykW&#10;0aux0B4f2ddsaPZtyD41/ntXEDwOM/MNs9qMvlMXGmIb2EA+z0AR18G23Bj4Pu3eC1BRkC12gcnA&#10;jSJs1pO3FZY2XPlIl0oalSAcSzTgRPpS61g78hjnoSdO3l8YPEqSQ6PtgNcE951eZNlSe2w5LTjs&#10;aeuo/q/O3oD/abs6Jzl9Cf82u6Jy22J/NGY2HT8/QAmN8go/2wdrYJHD40v6AXp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0CEHDAAAAA2wAAAA8AAAAAAAAAAAAAAAAA&#10;oQIAAGRycy9kb3ducmV2LnhtbFBLBQYAAAAABAAEAPkAAACOAwAAAAA=&#10;" strokecolor="black [3040]" strokeweight="1.5pt"/>
                <v:oval id="Ellipse 22" o:spid="_x0000_s1037" style="position:absolute;left:18038;top:255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pc8IA&#10;AADbAAAADwAAAGRycy9kb3ducmV2LnhtbESPQWvCQBSE7wX/w/KE3uqmObQSXcUWhFBPjXp/yT6z&#10;0ezbkN3G9N+7guBxmJlvmOV6tK0YqPeNYwXvswQEceV0w7WCw377NgfhA7LG1jEp+CcP69XkZYmZ&#10;dlf+paEItYgQ9hkqMCF0mZS+MmTRz1xHHL2T6y2GKPta6h6vEW5bmSbJh7TYcFww2NG3oepS/FkF&#10;brsr9afZX/LjOeemLL6Gn5NR6nU6bhYgAo3hGX60c60gTeH+Jf4A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66lzwgAAANsAAAAPAAAAAAAAAAAAAAAAAJgCAABkcnMvZG93&#10;bnJldi54bWxQSwUGAAAAAAQABAD1AAAAhwMAAAAA&#10;" fillcolor="black [3200]" strokecolor="black [1600]" strokeweight="2pt"/>
                <v:oval id="Ellipse 23" o:spid="_x0000_s1038" style="position:absolute;left:20328;top:4985;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6MMA&#10;AADbAAAADwAAAGRycy9kb3ducmV2LnhtbESPQWvCQBSE74L/YXmCN92oUC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M6MMAAADbAAAADwAAAAAAAAAAAAAAAACYAgAAZHJzL2Rv&#10;d25yZXYueG1sUEsFBgAAAAAEAAQA9QAAAIgDAAAAAA==&#10;" fillcolor="black [3200]" strokecolor="black [1600]" strokeweight="2pt"/>
                <v:line id="Gerader Verbinder 24" o:spid="_x0000_s1039" style="position:absolute;visibility:visible;mso-wrap-style:square" from="30861,2851" to="3086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Wz6MEAAADbAAAADwAAAGRycy9kb3ducmV2LnhtbESPQWvCQBSE74X+h+UVvNVNREq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dbPowQAAANsAAAAPAAAAAAAAAAAAAAAA&#10;AKECAABkcnMvZG93bnJldi54bWxQSwUGAAAAAAQABAD5AAAAjwMAAAAA&#10;" strokecolor="black [3040]" strokeweight="1.5pt"/>
                <v:line id="Gerader Verbinder 25" o:spid="_x0000_s1040" style="position:absolute;visibility:visible;mso-wrap-style:square" from="33147,5188" to="33147,8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Wc8EAAADbAAAADwAAAGRycy9kb3ducmV2LnhtbESPQWvCQBSE74X+h+UVvNVNBEu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ORZzwQAAANsAAAAPAAAAAAAAAAAAAAAA&#10;AKECAABkcnMvZG93bnJldi54bWxQSwUGAAAAAAQABAD5AAAAjwMAAAAA&#10;" strokecolor="black [3040]" strokeweight="1.5pt"/>
                <v:oval id="Ellipse 26" o:spid="_x0000_s1041" style="position:absolute;left:30613;top:255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vcMEA&#10;AADbAAAADwAAAGRycy9kb3ducmV2LnhtbESPQYvCMBSE78L+h/AW9qbpelCpRtEFobgnq96fzbOp&#10;Ni+libX77zeC4HGYmW+Yxaq3teio9ZVjBd+jBARx4XTFpYLjYTucgfABWWPtmBT8kYfV8mOwwFS7&#10;B++py0MpIoR9igpMCE0qpS8MWfQj1xBH7+JaiyHKtpS6xUeE21qOk2QiLVYcFww29GOouOV3q8Bt&#10;f896ag637HTNuDrnm253MUp9ffbrOYhAfXiHX+1MKxhP4Pk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Qr3DBAAAA2wAAAA8AAAAAAAAAAAAAAAAAmAIAAGRycy9kb3du&#10;cmV2LnhtbFBLBQYAAAAABAAEAPUAAACGAwAAAAA=&#10;" fillcolor="black [3200]" strokecolor="black [1600]" strokeweight="2pt"/>
                <v:oval id="Ellipse 27" o:spid="_x0000_s1042" style="position:absolute;left:32905;top:4991;width:445;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K68EA&#10;AADbAAAADwAAAGRycy9kb3ducmV2LnhtbESPQYvCMBSE78L+h/AW9qbpelilGkUXhOKerHp/Ns+m&#10;2ryUJtbuvzeC4HGYmW+Y+bK3teio9ZVjBd+jBARx4XTFpYLDfjOcgvABWWPtmBT8k4fl4mMwx1S7&#10;O++oy0MpIoR9igpMCE0qpS8MWfQj1xBH7+xaiyHKtpS6xXuE21qOk+RHWqw4Lhhs6NdQcc1vVoHb&#10;/J30xOyv2fGScXXK1932bJT6+uxXMxCB+vAOv9qZVjCewPNL/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CuvBAAAA2wAAAA8AAAAAAAAAAAAAAAAAmAIAAGRycy9kb3du&#10;cmV2LnhtbFBLBQYAAAAABAAEAPUAAACGAwAAAAA=&#10;" fillcolor="black [3200]" strokecolor="black [1600]" strokeweight="2pt"/>
                <v:line id="Gerader Verbinder 28" o:spid="_x0000_s1043" style="position:absolute;visibility:visible;mso-wrap-style:square" from="49149,2778" to="49149,7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i57bwAAADbAAAADwAAAGRycy9kb3ducmV2LnhtbERPTYvCMBC9C/6HMAveNNWDlK5RxEV2&#10;r1ZBj0Mz2xSbSWlGrf/eHASPj/e92gy+VXfqYxPYwHyWgSKugm24NnA67qc5qCjIFtvAZOBJETbr&#10;8WiFhQ0PPtC9lFqlEI4FGnAiXaF1rBx5jLPQESfuP/QeJcG+1rbHRwr3rV5k2VJ7bDg1OOxo56i6&#10;ljdvwJ+btpqTHH+EL/U+L90u/z0YM/katt+ghAb5iN/uP2tgkcamL+kH6PU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Di57bwAAADbAAAADwAAAAAAAAAAAAAAAAChAgAA&#10;ZHJzL2Rvd25yZXYueG1sUEsFBgAAAAAEAAQA+QAAAIoDAAAAAA==&#10;" strokecolor="black [3040]" strokeweight="1.5pt"/>
                <v:line id="Gerader Verbinder 29" o:spid="_x0000_s1044" style="position:absolute;visibility:visible;mso-wrap-style:square" from="51435,5114" to="51435,7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QcdsEAAADbAAAADwAAAGRycy9kb3ducmV2LnhtbESPQWvCQBSE74X+h+UVvNVNPEiMrqFY&#10;pL0aBT0+sq/Z0OzbkH3V9N+7QqHHYWa+YTbV5Ht1pTF2gQ3k8wwUcRNsx62B03H/WoCKgmyxD0wG&#10;filCtX1+2mBpw40PdK2lVQnCsUQDTmQotY6NI49xHgbi5H2F0aMkObbajnhLcN/rRZYttceO04LD&#10;gXaOmu/6xxvw565vcpLju/Cl3Re12xUfB2NmL9PbGpTQJP/hv/anNbBYweNL+gF6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dBx2wQAAANsAAAAPAAAAAAAAAAAAAAAA&#10;AKECAABkcnMvZG93bnJldi54bWxQSwUGAAAAAAQABAD5AAAAjwMAAAAA&#10;" strokecolor="black [3040]" strokeweight="1.5pt"/>
                <v:oval id="Ellipse 30" o:spid="_x0000_s1045" style="position:absolute;left:48901;top:2486;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wEQr8A&#10;AADbAAAADwAAAGRycy9kb3ducmV2LnhtbERPTYvCMBC9L/gfwgh7W1N3QaUaRReEsp6seh+bsak2&#10;k9Jka/335iB4fLzvxaq3teio9ZVjBeNRAoK4cLriUsHxsP2agfABWWPtmBQ8yMNqOfhYYKrdnffU&#10;5aEUMYR9igpMCE0qpS8MWfQj1xBH7uJaiyHCtpS6xXsMt7X8TpKJtFhxbDDY0K+h4pb/WwVuuzvr&#10;qTncstM14+qcb7q/i1Hqc9iv5yAC9eEtfrkzreAnro9f4g+Qy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rARCvwAAANsAAAAPAAAAAAAAAAAAAAAAAJgCAABkcnMvZG93bnJl&#10;di54bWxQSwUGAAAAAAQABAD1AAAAhAMAAAAA&#10;" fillcolor="black [3200]" strokecolor="black [1600]" strokeweight="2pt"/>
                <v:oval id="Ellipse 31" o:spid="_x0000_s1046" style="position:absolute;left:51193;top:4918;width:445;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Ch2cMA&#10;AADbAAAADwAAAGRycy9kb3ducmV2LnhtbESPQWvCQBSE7wX/w/IEb3WjQitpVqmCEOyp0d6f2Zds&#10;avZtyK4x/vtuodDjMDPfMNl2tK0YqPeNYwWLeQKCuHS64VrB+XR4XoPwAVlj65gUPMjDdjN5yjDV&#10;7s6fNBShFhHCPkUFJoQuldKXhiz6ueuIo1e53mKIsq+l7vEe4baVyyR5kRYbjgsGO9obKq/FzSpw&#10;h4+LfjWna/71nXNzKXbDsTJKzabj+xuIQGP4D/+1c61gtYDfL/E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Ch2cMAAADbAAAADwAAAAAAAAAAAAAAAACYAgAAZHJzL2Rv&#10;d25yZXYueG1sUEsFBgAAAAAEAAQA9QAAAIgDAAAAAA==&#10;" fillcolor="black [3200]" strokecolor="black [1600]" strokeweight="2pt"/>
                <v:shapetype id="_x0000_t202" coordsize="21600,21600" o:spt="202" path="m,l,21600r21600,l21600,xe">
                  <v:stroke joinstyle="miter"/>
                  <v:path gradientshapeok="t" o:connecttype="rect"/>
                </v:shapetype>
                <v:shape id="Textfeld 32" o:spid="_x0000_s1047" type="#_x0000_t202" style="position:absolute;left:38866;width:4425;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AA661B" w:rsidRPr="00C51A03" w:rsidRDefault="00AA661B">
                        <w:pPr>
                          <w:rPr>
                            <w:b/>
                            <w:sz w:val="28"/>
                            <w:szCs w:val="28"/>
                          </w:rPr>
                        </w:pPr>
                        <w:r w:rsidRPr="00C51A03">
                          <w:rPr>
                            <w:b/>
                            <w:sz w:val="28"/>
                            <w:szCs w:val="28"/>
                          </w:rPr>
                          <w:t>SCL</w:t>
                        </w:r>
                      </w:p>
                    </w:txbxContent>
                  </v:textbox>
                </v:shape>
                <v:shape id="Textfeld 32" o:spid="_x0000_s1048" type="#_x0000_t202" style="position:absolute;left:38816;top:2559;width:4933;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AA661B" w:rsidRPr="00AA661B" w:rsidRDefault="00AA661B" w:rsidP="00AA661B">
                        <w:pPr>
                          <w:pStyle w:val="StandardWeb"/>
                          <w:spacing w:before="0" w:beforeAutospacing="0" w:after="200" w:afterAutospacing="0" w:line="276" w:lineRule="auto"/>
                          <w:rPr>
                            <w:rFonts w:asciiTheme="minorHAnsi" w:hAnsiTheme="minorHAnsi" w:cstheme="minorHAnsi"/>
                          </w:rPr>
                        </w:pPr>
                        <w:r>
                          <w:rPr>
                            <w:rFonts w:asciiTheme="minorHAnsi" w:eastAsia="Calibri" w:hAnsiTheme="minorHAnsi" w:cstheme="minorHAnsi"/>
                            <w:b/>
                            <w:bCs/>
                            <w:sz w:val="28"/>
                            <w:szCs w:val="28"/>
                          </w:rPr>
                          <w:t>SDA</w:t>
                        </w:r>
                      </w:p>
                    </w:txbxContent>
                  </v:textbox>
                </v:shape>
                <w10:anchorlock/>
              </v:group>
            </w:pict>
          </mc:Fallback>
        </mc:AlternateContent>
      </w:r>
    </w:p>
    <w:p w:rsidR="00DA47E7" w:rsidRDefault="00142490">
      <w:pPr>
        <w:rPr>
          <w:rStyle w:val="text"/>
        </w:rPr>
      </w:pPr>
      <w:r>
        <w:rPr>
          <w:rStyle w:val="text"/>
        </w:rPr>
        <w:t>Die Übertragungsgeschwindigkeit des I2C-Busses ist mit 100kHz bis 3,4MHz nicht besonders hoch und wurde auch nicht für die Übertragung von großen Datenmengen konzipiert. Bezogen auf den Arduino sind maximale Datenpakete von 32 Byte möglich.</w:t>
      </w:r>
    </w:p>
    <w:p w:rsidR="00DA47E7" w:rsidRDefault="00142490">
      <w:pPr>
        <w:rPr>
          <w:rStyle w:val="text"/>
        </w:rPr>
      </w:pPr>
      <w:r>
        <w:rPr>
          <w:rStyle w:val="text"/>
        </w:rPr>
        <w:t>Der Bus selbst besteht aus einer Datenleitung (</w:t>
      </w:r>
      <w:r>
        <w:rPr>
          <w:rStyle w:val="caps"/>
        </w:rPr>
        <w:t>SDA</w:t>
      </w:r>
      <w:r>
        <w:rPr>
          <w:rStyle w:val="text"/>
        </w:rPr>
        <w:t>) und einer Taktleitung (</w:t>
      </w:r>
      <w:r>
        <w:rPr>
          <w:rStyle w:val="caps"/>
        </w:rPr>
        <w:t>SCL</w:t>
      </w:r>
      <w:r>
        <w:rPr>
          <w:rStyle w:val="text"/>
        </w:rPr>
        <w:t>). Diese sind an den Pins A4 und A5 des Arduino NANO herausgeführt und werden durch 3 weitere Leitungen (+12V, +5V und GND) zum LSU-Bus erweitert.</w:t>
      </w:r>
    </w:p>
    <w:p w:rsidR="00B353BB" w:rsidRDefault="00B353BB">
      <w:pPr>
        <w:rPr>
          <w:rStyle w:val="text"/>
        </w:rPr>
      </w:pPr>
    </w:p>
    <w:p w:rsidR="00B353BB" w:rsidRPr="00B353BB" w:rsidRDefault="00B353BB">
      <w:pPr>
        <w:rPr>
          <w:rStyle w:val="text"/>
          <w:b/>
        </w:rPr>
      </w:pPr>
      <w:r w:rsidRPr="00B353BB">
        <w:rPr>
          <w:rStyle w:val="text"/>
          <w:b/>
        </w:rPr>
        <w:t>Der Schaltplan</w:t>
      </w:r>
      <w:r>
        <w:rPr>
          <w:rStyle w:val="text"/>
          <w:b/>
        </w:rPr>
        <w:t>:</w:t>
      </w:r>
    </w:p>
    <w:p w:rsidR="00B353BB" w:rsidRDefault="00B353BB">
      <w:pPr>
        <w:rPr>
          <w:rStyle w:val="text"/>
        </w:rPr>
      </w:pPr>
      <w:r w:rsidRPr="00C73856">
        <w:rPr>
          <w:b/>
          <w:noProof/>
          <w:lang w:eastAsia="de-DE"/>
        </w:rPr>
        <w:drawing>
          <wp:inline distT="0" distB="0" distL="0" distR="0" wp14:anchorId="15FD0D2B" wp14:editId="27EEF9BF">
            <wp:extent cx="5760000" cy="4600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zessorplatine-Schaltung.jpg"/>
                    <pic:cNvPicPr/>
                  </pic:nvPicPr>
                  <pic:blipFill>
                    <a:blip r:embed="rId10">
                      <a:extLst>
                        <a:ext uri="{28A0092B-C50C-407E-A947-70E740481C1C}">
                          <a14:useLocalDpi xmlns:a14="http://schemas.microsoft.com/office/drawing/2010/main" val="0"/>
                        </a:ext>
                      </a:extLst>
                    </a:blip>
                    <a:stretch>
                      <a:fillRect/>
                    </a:stretch>
                  </pic:blipFill>
                  <pic:spPr>
                    <a:xfrm>
                      <a:off x="0" y="0"/>
                      <a:ext cx="5760000" cy="4600800"/>
                    </a:xfrm>
                    <a:prstGeom prst="rect">
                      <a:avLst/>
                    </a:prstGeom>
                  </pic:spPr>
                </pic:pic>
              </a:graphicData>
            </a:graphic>
          </wp:inline>
        </w:drawing>
      </w:r>
    </w:p>
    <w:p w:rsidR="00346194" w:rsidRDefault="00346194" w:rsidP="00346194">
      <w:pPr>
        <w:jc w:val="center"/>
        <w:rPr>
          <w:rStyle w:val="text"/>
        </w:rPr>
      </w:pPr>
      <w:r>
        <w:rPr>
          <w:noProof/>
          <w:lang w:eastAsia="de-DE"/>
        </w:rPr>
        <w:lastRenderedPageBreak/>
        <w:drawing>
          <wp:inline distT="0" distB="0" distL="0" distR="0">
            <wp:extent cx="2822331" cy="152502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 NANO V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8695" cy="1550081"/>
                    </a:xfrm>
                    <a:prstGeom prst="rect">
                      <a:avLst/>
                    </a:prstGeom>
                  </pic:spPr>
                </pic:pic>
              </a:graphicData>
            </a:graphic>
          </wp:inline>
        </w:drawing>
      </w:r>
    </w:p>
    <w:p w:rsidR="00DA47E7" w:rsidRDefault="00142490">
      <w:pPr>
        <w:rPr>
          <w:rStyle w:val="text"/>
        </w:rPr>
      </w:pPr>
      <w:r>
        <w:rPr>
          <w:rStyle w:val="text"/>
        </w:rPr>
        <w:t xml:space="preserve">Wie im Schaltplan ersichtlich </w:t>
      </w:r>
      <w:r w:rsidR="00346194">
        <w:rPr>
          <w:rStyle w:val="text"/>
        </w:rPr>
        <w:t>werden nur</w:t>
      </w:r>
      <w:r>
        <w:rPr>
          <w:rStyle w:val="text"/>
        </w:rPr>
        <w:t xml:space="preserve"> eine geringe Anzahl, der vom Arduino NANO, bereitgestellten Pins</w:t>
      </w:r>
      <w:r w:rsidR="00346194">
        <w:rPr>
          <w:rStyle w:val="text"/>
        </w:rPr>
        <w:t xml:space="preserve"> genutzt</w:t>
      </w:r>
      <w:r>
        <w:rPr>
          <w:rStyle w:val="text"/>
        </w:rPr>
        <w:t>. Dies sind im Einzelnen:</w:t>
      </w:r>
    </w:p>
    <w:tbl>
      <w:tblPr>
        <w:tblStyle w:val="EinfacheTabelle1"/>
        <w:tblW w:w="9062" w:type="dxa"/>
        <w:tblLook w:val="04A0" w:firstRow="1" w:lastRow="0" w:firstColumn="1" w:lastColumn="0" w:noHBand="0" w:noVBand="1"/>
      </w:tblPr>
      <w:tblGrid>
        <w:gridCol w:w="1271"/>
        <w:gridCol w:w="7791"/>
      </w:tblGrid>
      <w:tr w:rsidR="00DA47E7" w:rsidTr="00DA4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rsidR="00DA47E7" w:rsidRDefault="00142490">
            <w:pPr>
              <w:spacing w:after="0" w:line="240" w:lineRule="auto"/>
              <w:rPr>
                <w:rStyle w:val="text"/>
              </w:rPr>
            </w:pPr>
            <w:r>
              <w:rPr>
                <w:rStyle w:val="text"/>
              </w:rPr>
              <w:t>Pin</w:t>
            </w:r>
          </w:p>
        </w:tc>
        <w:tc>
          <w:tcPr>
            <w:tcW w:w="7790" w:type="dxa"/>
            <w:shd w:val="clear" w:color="auto" w:fill="auto"/>
          </w:tcPr>
          <w:p w:rsidR="00DA47E7" w:rsidRDefault="00142490">
            <w:pPr>
              <w:spacing w:after="0" w:line="240" w:lineRule="auto"/>
              <w:cnfStyle w:val="100000000000" w:firstRow="1" w:lastRow="0" w:firstColumn="0" w:lastColumn="0" w:oddVBand="0" w:evenVBand="0" w:oddHBand="0" w:evenHBand="0" w:firstRowFirstColumn="0" w:firstRowLastColumn="0" w:lastRowFirstColumn="0" w:lastRowLastColumn="0"/>
              <w:rPr>
                <w:rStyle w:val="text"/>
              </w:rPr>
            </w:pPr>
            <w:r>
              <w:rPr>
                <w:rStyle w:val="text"/>
              </w:rPr>
              <w:t>Beschaltung</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A47E7" w:rsidRDefault="00142490">
            <w:pPr>
              <w:spacing w:after="0" w:line="240" w:lineRule="auto"/>
              <w:rPr>
                <w:rStyle w:val="text"/>
              </w:rPr>
            </w:pPr>
            <w:r>
              <w:rPr>
                <w:rStyle w:val="text"/>
              </w:rPr>
              <w:t>VIN / GND</w:t>
            </w:r>
          </w:p>
        </w:tc>
        <w:tc>
          <w:tcPr>
            <w:tcW w:w="7790"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Style w:val="text"/>
              </w:rPr>
            </w:pPr>
            <w:r>
              <w:rPr>
                <w:rStyle w:val="text"/>
              </w:rPr>
              <w:t>12V Betriebsspannung (</w:t>
            </w:r>
            <w:proofErr w:type="spellStart"/>
            <w:r>
              <w:t>Mean</w:t>
            </w:r>
            <w:proofErr w:type="spellEnd"/>
            <w:r>
              <w:t xml:space="preserve"> </w:t>
            </w:r>
            <w:proofErr w:type="spellStart"/>
            <w:r>
              <w:t>Well</w:t>
            </w:r>
            <w:proofErr w:type="spellEnd"/>
            <w:r>
              <w:t xml:space="preserve"> RS-35-12 AC/DC)</w:t>
            </w:r>
          </w:p>
        </w:tc>
      </w:tr>
      <w:tr w:rsidR="00DA47E7" w:rsidTr="00DA47E7">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rsidR="00DA47E7" w:rsidRDefault="00142490">
            <w:pPr>
              <w:spacing w:after="0" w:line="240" w:lineRule="auto"/>
              <w:rPr>
                <w:rStyle w:val="text"/>
              </w:rPr>
            </w:pPr>
            <w:r>
              <w:rPr>
                <w:rStyle w:val="text"/>
              </w:rPr>
              <w:t>+5V</w:t>
            </w:r>
          </w:p>
        </w:tc>
        <w:tc>
          <w:tcPr>
            <w:tcW w:w="7790"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Style w:val="text"/>
              </w:rPr>
            </w:pPr>
            <w:r>
              <w:rPr>
                <w:rStyle w:val="text"/>
              </w:rPr>
              <w:t>eine vom Arduino NANO erzeugte Ausgangsspannung. Diese wird zur Spannungsversorgung des IR-Empfängers und des Bluetooth-Adapters verwendet</w:t>
            </w:r>
            <w:r w:rsidR="004902CC">
              <w:rPr>
                <w:rStyle w:val="text"/>
              </w:rPr>
              <w:t xml:space="preserve"> und darf nicht mit der +5V vom DC-DC StepDown Wandler verbunden werden</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A47E7" w:rsidRDefault="00142490">
            <w:pPr>
              <w:spacing w:after="0" w:line="240" w:lineRule="auto"/>
              <w:rPr>
                <w:rStyle w:val="text"/>
              </w:rPr>
            </w:pPr>
            <w:r>
              <w:rPr>
                <w:rStyle w:val="text"/>
              </w:rPr>
              <w:t>A4</w:t>
            </w:r>
          </w:p>
        </w:tc>
        <w:tc>
          <w:tcPr>
            <w:tcW w:w="7790"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Style w:val="text"/>
              </w:rPr>
            </w:pPr>
            <w:r>
              <w:rPr>
                <w:rStyle w:val="text"/>
              </w:rPr>
              <w:t>Datenleitung SDA vom I2C-Bus</w:t>
            </w:r>
          </w:p>
        </w:tc>
      </w:tr>
      <w:tr w:rsidR="00DA47E7" w:rsidTr="00DA47E7">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rsidR="00DA47E7" w:rsidRDefault="00142490">
            <w:pPr>
              <w:spacing w:after="0" w:line="240" w:lineRule="auto"/>
              <w:rPr>
                <w:rStyle w:val="text"/>
              </w:rPr>
            </w:pPr>
            <w:r>
              <w:rPr>
                <w:rStyle w:val="text"/>
              </w:rPr>
              <w:t>A5</w:t>
            </w:r>
          </w:p>
        </w:tc>
        <w:tc>
          <w:tcPr>
            <w:tcW w:w="7790"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Style w:val="text"/>
              </w:rPr>
            </w:pPr>
            <w:r>
              <w:rPr>
                <w:rStyle w:val="text"/>
              </w:rPr>
              <w:t>Taktleitung SCL vom I2C-Bus</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A47E7" w:rsidRDefault="00142490">
            <w:pPr>
              <w:spacing w:after="0" w:line="240" w:lineRule="auto"/>
              <w:rPr>
                <w:rStyle w:val="text"/>
              </w:rPr>
            </w:pPr>
            <w:r>
              <w:rPr>
                <w:rStyle w:val="text"/>
              </w:rPr>
              <w:t>D2</w:t>
            </w:r>
          </w:p>
        </w:tc>
        <w:tc>
          <w:tcPr>
            <w:tcW w:w="7790" w:type="dxa"/>
          </w:tcPr>
          <w:p w:rsidR="00DA47E7" w:rsidRDefault="006869C5">
            <w:pPr>
              <w:spacing w:after="0" w:line="240" w:lineRule="auto"/>
              <w:cnfStyle w:val="000000100000" w:firstRow="0" w:lastRow="0" w:firstColumn="0" w:lastColumn="0" w:oddVBand="0" w:evenVBand="0" w:oddHBand="1" w:evenHBand="0" w:firstRowFirstColumn="0" w:firstRowLastColumn="0" w:lastRowFirstColumn="0" w:lastRowLastColumn="0"/>
              <w:rPr>
                <w:rStyle w:val="text"/>
              </w:rPr>
            </w:pPr>
            <w:r>
              <w:rPr>
                <w:rStyle w:val="text"/>
              </w:rPr>
              <w:t>Signalleitung zum</w:t>
            </w:r>
            <w:r w:rsidR="00142490">
              <w:rPr>
                <w:rStyle w:val="text"/>
              </w:rPr>
              <w:t xml:space="preserve"> IR-Empfängers</w:t>
            </w:r>
          </w:p>
        </w:tc>
      </w:tr>
      <w:tr w:rsidR="00DA47E7" w:rsidTr="00DA47E7">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rsidR="00DA47E7" w:rsidRDefault="00142490">
            <w:pPr>
              <w:spacing w:after="0" w:line="240" w:lineRule="auto"/>
              <w:rPr>
                <w:rStyle w:val="text"/>
              </w:rPr>
            </w:pPr>
            <w:r>
              <w:rPr>
                <w:rStyle w:val="text"/>
              </w:rPr>
              <w:t>D5</w:t>
            </w:r>
          </w:p>
        </w:tc>
        <w:tc>
          <w:tcPr>
            <w:tcW w:w="7790"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Style w:val="text"/>
              </w:rPr>
            </w:pPr>
            <w:r>
              <w:rPr>
                <w:rStyle w:val="text"/>
              </w:rPr>
              <w:t>Empfangsleitung Rx vom Bluetooth-Adapter</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A47E7" w:rsidRDefault="00142490">
            <w:pPr>
              <w:spacing w:after="0" w:line="240" w:lineRule="auto"/>
              <w:rPr>
                <w:rStyle w:val="text"/>
              </w:rPr>
            </w:pPr>
            <w:r>
              <w:rPr>
                <w:rStyle w:val="text"/>
              </w:rPr>
              <w:t>D6</w:t>
            </w:r>
          </w:p>
        </w:tc>
        <w:tc>
          <w:tcPr>
            <w:tcW w:w="7790"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Style w:val="text"/>
              </w:rPr>
            </w:pPr>
            <w:r>
              <w:rPr>
                <w:rStyle w:val="text"/>
              </w:rPr>
              <w:t>Sendeleitung Tx vom Bluetooth-Adapter</w:t>
            </w:r>
          </w:p>
        </w:tc>
      </w:tr>
      <w:tr w:rsidR="00DA47E7" w:rsidTr="00DA47E7">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rsidR="00DA47E7" w:rsidRDefault="00142490">
            <w:pPr>
              <w:spacing w:after="0" w:line="240" w:lineRule="auto"/>
              <w:rPr>
                <w:rStyle w:val="text"/>
              </w:rPr>
            </w:pPr>
            <w:r>
              <w:rPr>
                <w:rStyle w:val="text"/>
              </w:rPr>
              <w:t>D8</w:t>
            </w:r>
          </w:p>
        </w:tc>
        <w:tc>
          <w:tcPr>
            <w:tcW w:w="7790"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Style w:val="text"/>
              </w:rPr>
            </w:pPr>
            <w:r>
              <w:rPr>
                <w:rStyle w:val="text"/>
              </w:rPr>
              <w:t>Dip-Schalter 1: Option Kombiboard</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A47E7" w:rsidRDefault="00142490">
            <w:pPr>
              <w:spacing w:after="0" w:line="240" w:lineRule="auto"/>
              <w:rPr>
                <w:rStyle w:val="text"/>
              </w:rPr>
            </w:pPr>
            <w:r>
              <w:rPr>
                <w:rStyle w:val="text"/>
              </w:rPr>
              <w:t>D9</w:t>
            </w:r>
          </w:p>
        </w:tc>
        <w:tc>
          <w:tcPr>
            <w:tcW w:w="7790"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Style w:val="text"/>
              </w:rPr>
            </w:pPr>
            <w:r>
              <w:rPr>
                <w:rStyle w:val="text"/>
              </w:rPr>
              <w:t xml:space="preserve">Dip-Schalter 2: Option Lautsprecher 1 und Verstärker 1 </w:t>
            </w:r>
            <w:r w:rsidR="003E7F37">
              <w:rPr>
                <w:rStyle w:val="text"/>
              </w:rPr>
              <w:t>an</w:t>
            </w:r>
            <w:r w:rsidR="004902CC">
              <w:rPr>
                <w:rStyle w:val="text"/>
              </w:rPr>
              <w:t>,</w:t>
            </w:r>
            <w:r w:rsidR="003E7F37">
              <w:rPr>
                <w:rStyle w:val="text"/>
              </w:rPr>
              <w:t xml:space="preserve"> </w:t>
            </w:r>
            <w:r>
              <w:rPr>
                <w:rStyle w:val="text"/>
              </w:rPr>
              <w:t>wenn LSU ausgeschaltet</w:t>
            </w:r>
          </w:p>
        </w:tc>
      </w:tr>
      <w:tr w:rsidR="00DA47E7" w:rsidTr="00DA47E7">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rsidR="00DA47E7" w:rsidRDefault="00142490">
            <w:pPr>
              <w:spacing w:after="0" w:line="240" w:lineRule="auto"/>
              <w:rPr>
                <w:rStyle w:val="text"/>
              </w:rPr>
            </w:pPr>
            <w:r>
              <w:rPr>
                <w:rStyle w:val="text"/>
              </w:rPr>
              <w:t>D10</w:t>
            </w:r>
          </w:p>
        </w:tc>
        <w:tc>
          <w:tcPr>
            <w:tcW w:w="7790"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Style w:val="text"/>
              </w:rPr>
            </w:pPr>
            <w:r>
              <w:rPr>
                <w:rStyle w:val="text"/>
              </w:rPr>
              <w:t>Dip-Schalter 3:</w:t>
            </w:r>
            <w:r w:rsidR="006869C5">
              <w:rPr>
                <w:rStyle w:val="text"/>
              </w:rPr>
              <w:t xml:space="preserve"> </w:t>
            </w:r>
          </w:p>
        </w:tc>
      </w:tr>
      <w:tr w:rsidR="00DA47E7" w:rsidTr="00DA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A47E7" w:rsidRDefault="00142490">
            <w:pPr>
              <w:spacing w:after="0" w:line="240" w:lineRule="auto"/>
              <w:rPr>
                <w:rStyle w:val="text"/>
              </w:rPr>
            </w:pPr>
            <w:r>
              <w:rPr>
                <w:rStyle w:val="text"/>
              </w:rPr>
              <w:t>D11</w:t>
            </w:r>
          </w:p>
        </w:tc>
        <w:tc>
          <w:tcPr>
            <w:tcW w:w="7790" w:type="dxa"/>
          </w:tcPr>
          <w:p w:rsidR="00DA47E7" w:rsidRDefault="00142490">
            <w:pPr>
              <w:spacing w:after="0" w:line="240" w:lineRule="auto"/>
              <w:cnfStyle w:val="000000100000" w:firstRow="0" w:lastRow="0" w:firstColumn="0" w:lastColumn="0" w:oddVBand="0" w:evenVBand="0" w:oddHBand="1" w:evenHBand="0" w:firstRowFirstColumn="0" w:firstRowLastColumn="0" w:lastRowFirstColumn="0" w:lastRowLastColumn="0"/>
              <w:rPr>
                <w:rStyle w:val="text"/>
              </w:rPr>
            </w:pPr>
            <w:r>
              <w:rPr>
                <w:rStyle w:val="text"/>
              </w:rPr>
              <w:t>Dip-Schalter 4:</w:t>
            </w:r>
          </w:p>
        </w:tc>
      </w:tr>
      <w:tr w:rsidR="00DA47E7" w:rsidTr="00DA47E7">
        <w:tc>
          <w:tcPr>
            <w:cnfStyle w:val="001000000000" w:firstRow="0" w:lastRow="0" w:firstColumn="1" w:lastColumn="0" w:oddVBand="0" w:evenVBand="0" w:oddHBand="0" w:evenHBand="0" w:firstRowFirstColumn="0" w:firstRowLastColumn="0" w:lastRowFirstColumn="0" w:lastRowLastColumn="0"/>
            <w:tcW w:w="1271" w:type="dxa"/>
            <w:shd w:val="clear" w:color="auto" w:fill="auto"/>
          </w:tcPr>
          <w:p w:rsidR="00DA47E7" w:rsidRDefault="00142490">
            <w:pPr>
              <w:spacing w:after="0" w:line="240" w:lineRule="auto"/>
              <w:rPr>
                <w:rStyle w:val="text"/>
              </w:rPr>
            </w:pPr>
            <w:r>
              <w:rPr>
                <w:rStyle w:val="text"/>
              </w:rPr>
              <w:t>D12</w:t>
            </w:r>
          </w:p>
        </w:tc>
        <w:tc>
          <w:tcPr>
            <w:tcW w:w="7790" w:type="dxa"/>
            <w:shd w:val="clear" w:color="auto" w:fill="auto"/>
          </w:tcPr>
          <w:p w:rsidR="00DA47E7" w:rsidRDefault="00142490">
            <w:pPr>
              <w:spacing w:after="0" w:line="240" w:lineRule="auto"/>
              <w:cnfStyle w:val="000000000000" w:firstRow="0" w:lastRow="0" w:firstColumn="0" w:lastColumn="0" w:oddVBand="0" w:evenVBand="0" w:oddHBand="0" w:evenHBand="0" w:firstRowFirstColumn="0" w:firstRowLastColumn="0" w:lastRowFirstColumn="0" w:lastRowLastColumn="0"/>
              <w:rPr>
                <w:rStyle w:val="text"/>
              </w:rPr>
            </w:pPr>
            <w:r>
              <w:rPr>
                <w:rStyle w:val="text"/>
              </w:rPr>
              <w:t>Dip-Schalter 5:</w:t>
            </w:r>
          </w:p>
        </w:tc>
      </w:tr>
    </w:tbl>
    <w:p w:rsidR="00DA47E7" w:rsidRDefault="00DA47E7" w:rsidP="00B353BB">
      <w:pPr>
        <w:rPr>
          <w:rStyle w:val="text"/>
        </w:rPr>
      </w:pPr>
    </w:p>
    <w:p w:rsidR="00B353BB" w:rsidRDefault="00B353BB" w:rsidP="00B353BB">
      <w:pPr>
        <w:rPr>
          <w:rStyle w:val="text"/>
        </w:rPr>
      </w:pPr>
    </w:p>
    <w:p w:rsidR="00DA47E7" w:rsidRDefault="00142490" w:rsidP="00B353BB">
      <w:pPr>
        <w:rPr>
          <w:rStyle w:val="text"/>
          <w:b/>
        </w:rPr>
      </w:pPr>
      <w:r>
        <w:rPr>
          <w:rStyle w:val="text"/>
          <w:b/>
        </w:rPr>
        <w:t>Die Spannungsversorgung:</w:t>
      </w:r>
    </w:p>
    <w:p w:rsidR="00DA47E7" w:rsidRDefault="00142490" w:rsidP="00B353BB">
      <w:r>
        <w:rPr>
          <w:rStyle w:val="text"/>
        </w:rPr>
        <w:t xml:space="preserve">Der Arduino NANO selbst kann mit einer Eingangsspannung zwischen 6V und 20V betrieben werden. Da im weiteren Aufbau Relaiskarten mit einer 12V Spannungsversorgung zum Einsatz kommen, bot es sich an diese auch für den Gesamtaufbau des LSU zu nutzen. Hier vertraue ich auf ein </w:t>
      </w:r>
      <w:proofErr w:type="spellStart"/>
      <w:r>
        <w:t>Mean</w:t>
      </w:r>
      <w:proofErr w:type="spellEnd"/>
      <w:r>
        <w:t xml:space="preserve"> </w:t>
      </w:r>
      <w:proofErr w:type="spellStart"/>
      <w:r>
        <w:t>Well</w:t>
      </w:r>
      <w:proofErr w:type="spellEnd"/>
      <w:r>
        <w:t xml:space="preserve"> RS-35-12 AC/DC Netzteil welches mit 3A einen ausreichend großen Ausgangsstrom liefern kann.</w:t>
      </w:r>
    </w:p>
    <w:p w:rsidR="00335EB6" w:rsidRDefault="006E3582" w:rsidP="00B353BB">
      <w:r>
        <w:t>Sicherheitshinweis:</w:t>
      </w:r>
      <w:r>
        <w:br/>
        <w:t>Bei Verwendung des obigen Netzteils liegen die Anschlüsse für die Netzspannung offen</w:t>
      </w:r>
      <w:r w:rsidR="00335EB6">
        <w:t xml:space="preserve">. Generell </w:t>
      </w:r>
      <w:r>
        <w:t>erfolgen Arbeiten</w:t>
      </w:r>
      <w:r w:rsidR="00335EB6">
        <w:t xml:space="preserve"> mit Netzsp</w:t>
      </w:r>
      <w:r>
        <w:t xml:space="preserve">annung auf eigene Gefahr. Bei unsachgemäßem Umgang oder Konstruktionsfehlern drohen lebensgefährliche Stromschläge. Für eventuelle Schäden oder Verletzungen übernehme ich keine Verantwortung. Die Arbeiten erfolgen auf eigene Gefahr. </w:t>
      </w:r>
      <w:r>
        <w:br/>
        <w:t>Wer den LSU aufbaut, sollte ausgebildete Elektrofachkraft sein und wissen was er/sie tut.</w:t>
      </w:r>
    </w:p>
    <w:p w:rsidR="006E3582" w:rsidRDefault="006E3582" w:rsidP="00B353BB">
      <w:r>
        <w:t xml:space="preserve">An dieser Stelle kann auch ein leistungsmäßig gleichwertiges </w:t>
      </w:r>
      <w:proofErr w:type="spellStart"/>
      <w:r>
        <w:t>Steckernetzteil</w:t>
      </w:r>
      <w:proofErr w:type="spellEnd"/>
      <w:r>
        <w:t xml:space="preserve"> verwenden werden.</w:t>
      </w:r>
    </w:p>
    <w:p w:rsidR="00DA47E7" w:rsidRDefault="00142490" w:rsidP="00B353BB">
      <w:r>
        <w:t xml:space="preserve">Die 12V werden direkt mit den Anschlüssen VIN und GND </w:t>
      </w:r>
      <w:r w:rsidR="003E7F37">
        <w:t>des</w:t>
      </w:r>
      <w:r>
        <w:t xml:space="preserve"> Arduino NANO verbunden. Dieser erzeugt für den IR-Empfänger und Bluetooth-Adapter die benötigte Betriebsspannung von +5V.</w:t>
      </w:r>
    </w:p>
    <w:p w:rsidR="00B803CE" w:rsidRDefault="00EE1777" w:rsidP="00B803CE">
      <w:pPr>
        <w:jc w:val="center"/>
      </w:pPr>
      <w:r>
        <w:rPr>
          <w:noProof/>
          <w:lang w:eastAsia="de-DE"/>
        </w:rPr>
        <w:lastRenderedPageBreak/>
        <w:drawing>
          <wp:inline distT="0" distB="0" distL="0" distR="0">
            <wp:extent cx="3437792" cy="207778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M259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4690" cy="2100088"/>
                    </a:xfrm>
                    <a:prstGeom prst="rect">
                      <a:avLst/>
                    </a:prstGeom>
                  </pic:spPr>
                </pic:pic>
              </a:graphicData>
            </a:graphic>
          </wp:inline>
        </w:drawing>
      </w:r>
    </w:p>
    <w:p w:rsidR="00DA47E7" w:rsidRDefault="00142490" w:rsidP="00B803CE">
      <w:r>
        <w:t xml:space="preserve">Um den Arduino NANO nicht </w:t>
      </w:r>
      <w:r w:rsidR="003E7F37">
        <w:t xml:space="preserve">mit dem LSU-Bus </w:t>
      </w:r>
      <w:r>
        <w:t>zu belasten erhält</w:t>
      </w:r>
      <w:r w:rsidR="003E7F37">
        <w:t xml:space="preserve"> dieser</w:t>
      </w:r>
      <w:r>
        <w:t xml:space="preserve">, über einen DC-DC StepDown Spannungsregler (LM2596), eine eigene </w:t>
      </w:r>
      <w:r w:rsidR="004902CC">
        <w:t>+</w:t>
      </w:r>
      <w:r>
        <w:t>5V Spannungsversorgung.</w:t>
      </w:r>
      <w:r w:rsidR="004902CC">
        <w:t xml:space="preserve"> Die Ausgangsspannung ist im Vorfeld über das Spindelpotentiometer auf +5V einzustellen.</w:t>
      </w:r>
      <w:r w:rsidR="000A21F0">
        <w:t xml:space="preserve"> </w:t>
      </w:r>
    </w:p>
    <w:p w:rsidR="00B803CE" w:rsidRDefault="00B803CE">
      <w:pPr>
        <w:rPr>
          <w:rStyle w:val="text"/>
        </w:rPr>
      </w:pPr>
    </w:p>
    <w:p w:rsidR="00532CDE" w:rsidRDefault="00532CDE" w:rsidP="00B353BB">
      <w:pPr>
        <w:rPr>
          <w:rStyle w:val="text"/>
          <w:b/>
        </w:rPr>
      </w:pPr>
      <w:r w:rsidRPr="00532CDE">
        <w:rPr>
          <w:rStyle w:val="text"/>
          <w:b/>
        </w:rPr>
        <w:t>Das LCD-Display</w:t>
      </w:r>
      <w:r w:rsidR="00B353BB">
        <w:rPr>
          <w:rStyle w:val="text"/>
          <w:b/>
        </w:rPr>
        <w:t>:</w:t>
      </w:r>
    </w:p>
    <w:p w:rsidR="00BF2CCA" w:rsidRPr="00532CDE" w:rsidRDefault="00EA6E10" w:rsidP="00EA6E10">
      <w:pPr>
        <w:jc w:val="center"/>
        <w:rPr>
          <w:rStyle w:val="text"/>
          <w:b/>
        </w:rPr>
      </w:pPr>
      <w:r>
        <w:rPr>
          <w:b/>
          <w:noProof/>
          <w:lang w:eastAsia="de-DE"/>
        </w:rPr>
        <w:drawing>
          <wp:inline distT="0" distB="0" distL="0" distR="0">
            <wp:extent cx="3103685" cy="1877952"/>
            <wp:effectExtent l="0" t="0" r="190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CD-PM_4X20-5_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4195" cy="1884312"/>
                    </a:xfrm>
                    <a:prstGeom prst="rect">
                      <a:avLst/>
                    </a:prstGeom>
                  </pic:spPr>
                </pic:pic>
              </a:graphicData>
            </a:graphic>
          </wp:inline>
        </w:drawing>
      </w:r>
      <w:r>
        <w:rPr>
          <w:b/>
          <w:noProof/>
          <w:lang w:eastAsia="de-DE"/>
        </w:rPr>
        <w:drawing>
          <wp:inline distT="0" distB="0" distL="0" distR="0" wp14:anchorId="35D4E1D6" wp14:editId="42E8A822">
            <wp:extent cx="2127739" cy="904289"/>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2C-LCD-Displa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2802" cy="923441"/>
                    </a:xfrm>
                    <a:prstGeom prst="rect">
                      <a:avLst/>
                    </a:prstGeom>
                  </pic:spPr>
                </pic:pic>
              </a:graphicData>
            </a:graphic>
          </wp:inline>
        </w:drawing>
      </w:r>
    </w:p>
    <w:p w:rsidR="00BF2CCA" w:rsidRDefault="00176EDE" w:rsidP="0069439F">
      <w:r>
        <w:t xml:space="preserve">Mit 4 Zeilen a 20 Zeichen bietet das Display genug Raum für </w:t>
      </w:r>
      <w:r w:rsidR="0055645D">
        <w:t xml:space="preserve">die Anzeige der gerade aktiven Komponenten sowie Fehler- und Statusmeldungen. </w:t>
      </w:r>
      <w:r w:rsidR="006158A4">
        <w:t>Normalerweise werden diese LCD-Displays mittels SPI- oder Parallel-Schnittstelle angesteuert. Findige Entwickler bzw. Programmierer haben aber eine Adaption an die I2C-Schnittstelle entwickelt. Dies ist mit einer der Gründe warum ich den I2C-Bus nutze. Meist muss man die I2C-Controller-Platine noch selbst auf das LCD-Display löten, was aber unproblematisch ist.</w:t>
      </w:r>
      <w:r w:rsidR="0055645D">
        <w:t xml:space="preserve"> </w:t>
      </w:r>
    </w:p>
    <w:p w:rsidR="00DA47E7" w:rsidRDefault="0055645D">
      <w:r>
        <w:t xml:space="preserve">Achtung! Beim Verbinden mit dem Steuermodul ist auf die Reihenfolge der Anschlüsse zu achten (siehe </w:t>
      </w:r>
      <w:r w:rsidR="00BF2CCA">
        <w:t>Schaltung/Platine</w:t>
      </w:r>
      <w:r>
        <w:t>).</w:t>
      </w:r>
    </w:p>
    <w:p w:rsidR="0055645D" w:rsidRDefault="0055645D">
      <w:r>
        <w:t>Kleiner Hinweis, sollte nach dem Anschließen das Display dunkel bleiben, liegt es unter Umständen an der Kontrasteinstellung. Diese kann über das blaue Potentiometer eingestellt werden.</w:t>
      </w:r>
    </w:p>
    <w:p w:rsidR="00532CDE" w:rsidRDefault="00532CDE"/>
    <w:p w:rsidR="00B353BB" w:rsidRDefault="00B353BB">
      <w:pPr>
        <w:rPr>
          <w:b/>
        </w:rPr>
      </w:pPr>
      <w:r>
        <w:rPr>
          <w:b/>
        </w:rPr>
        <w:br w:type="page"/>
      </w:r>
    </w:p>
    <w:p w:rsidR="00DA47E7" w:rsidRDefault="00142490">
      <w:pPr>
        <w:rPr>
          <w:b/>
        </w:rPr>
      </w:pPr>
      <w:r>
        <w:rPr>
          <w:b/>
        </w:rPr>
        <w:lastRenderedPageBreak/>
        <w:t>Der IR-Empfänger:</w:t>
      </w:r>
    </w:p>
    <w:p w:rsidR="00235A9A" w:rsidRDefault="0096541E" w:rsidP="0096541E">
      <w:pPr>
        <w:jc w:val="center"/>
      </w:pPr>
      <w:r>
        <w:rPr>
          <w:noProof/>
          <w:lang w:eastAsia="de-DE"/>
        </w:rPr>
        <w:drawing>
          <wp:inline distT="0" distB="0" distL="0" distR="0" wp14:anchorId="3936528E" wp14:editId="7409DA1D">
            <wp:extent cx="2000250" cy="961767"/>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00503_14413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9275" cy="970915"/>
                    </a:xfrm>
                    <a:prstGeom prst="rect">
                      <a:avLst/>
                    </a:prstGeom>
                  </pic:spPr>
                </pic:pic>
              </a:graphicData>
            </a:graphic>
          </wp:inline>
        </w:drawing>
      </w:r>
      <w:r w:rsidR="00EC130E">
        <w:rPr>
          <w:b/>
          <w:noProof/>
          <w:lang w:eastAsia="de-DE"/>
        </w:rPr>
        <w:drawing>
          <wp:anchor distT="0" distB="0" distL="114300" distR="114300" simplePos="0" relativeHeight="251660288" behindDoc="0" locked="0" layoutInCell="1" allowOverlap="1">
            <wp:simplePos x="0" y="0"/>
            <wp:positionH relativeFrom="column">
              <wp:posOffset>-4445</wp:posOffset>
            </wp:positionH>
            <wp:positionV relativeFrom="paragraph">
              <wp:posOffset>-3175</wp:posOffset>
            </wp:positionV>
            <wp:extent cx="1733550" cy="1417491"/>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5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3550" cy="1417491"/>
                    </a:xfrm>
                    <a:prstGeom prst="rect">
                      <a:avLst/>
                    </a:prstGeom>
                  </pic:spPr>
                </pic:pic>
              </a:graphicData>
            </a:graphic>
          </wp:anchor>
        </w:drawing>
      </w:r>
    </w:p>
    <w:p w:rsidR="00DA47E7" w:rsidRDefault="00142490">
      <w:r>
        <w:t xml:space="preserve">In vielen Starter-Sets für Arduino wird ein IR-Empfänger mitgeliefert. </w:t>
      </w:r>
      <w:r w:rsidR="0096541E">
        <w:t>Diese</w:t>
      </w:r>
      <w:r>
        <w:t xml:space="preserve"> kleine</w:t>
      </w:r>
      <w:r w:rsidR="0096541E">
        <w:t>n</w:t>
      </w:r>
      <w:r>
        <w:t xml:space="preserve"> Platinen, </w:t>
      </w:r>
      <w:r w:rsidR="0096541E">
        <w:t>sind</w:t>
      </w:r>
      <w:r>
        <w:t xml:space="preserve"> mit dem eigentlichen IR-Empfänger und einer 3 poligen Steckerleiste, für die Nutzung auf einem Steckbrett, ausgestattet. Da diese Platinen meist ungünstig für eine Montage in einem Gehäuse sind benutze ich einen Standard IR-</w:t>
      </w:r>
      <w:r w:rsidR="00235A9A">
        <w:t>Empfänger vom Typ CHQ1838.</w:t>
      </w:r>
      <w:r w:rsidR="0049296A">
        <w:t xml:space="preserve"> In der Stückliste </w:t>
      </w:r>
      <w:r w:rsidR="00386103">
        <w:t>werde ich</w:t>
      </w:r>
      <w:r w:rsidR="0049296A">
        <w:t xml:space="preserve"> das IR-Fertig-Modul </w:t>
      </w:r>
      <w:r w:rsidR="00386103">
        <w:t>angeben</w:t>
      </w:r>
      <w:r w:rsidR="0049296A">
        <w:t>.</w:t>
      </w:r>
    </w:p>
    <w:p w:rsidR="00EC130E" w:rsidRDefault="00EC130E" w:rsidP="00123DD4">
      <w:r>
        <w:t xml:space="preserve">Zu beachten ist, dass die </w:t>
      </w:r>
      <w:proofErr w:type="spellStart"/>
      <w:r>
        <w:t>Pinb</w:t>
      </w:r>
      <w:bookmarkStart w:id="0" w:name="_GoBack"/>
      <w:bookmarkEnd w:id="0"/>
      <w:r>
        <w:t>elegung</w:t>
      </w:r>
      <w:proofErr w:type="spellEnd"/>
      <w:r>
        <w:t xml:space="preserve"> des CHQ1838 von den IR-Fertig-Modulen abweicht.</w:t>
      </w:r>
    </w:p>
    <w:p w:rsidR="003361AF" w:rsidRDefault="00E73C65" w:rsidP="00123DD4">
      <w:r>
        <w:t>Bei der Fernbedienung selbst, l</w:t>
      </w:r>
      <w:r w:rsidR="003361AF">
        <w:t>ehne ich mich an Rundmacher an und verwende innerhalb des Programms die IR-Codes der Codeliste 2393.</w:t>
      </w:r>
      <w:r>
        <w:t xml:space="preserve"> Um die Codes für eine andere</w:t>
      </w:r>
      <w:r w:rsidR="003361AF">
        <w:t xml:space="preserve"> Fernbedienung </w:t>
      </w:r>
      <w:r>
        <w:t xml:space="preserve">zu ermitteln, </w:t>
      </w:r>
      <w:r w:rsidR="003361AF">
        <w:t>werde ich ein separates Programm zur Verfügung</w:t>
      </w:r>
      <w:r>
        <w:t xml:space="preserve"> stellen</w:t>
      </w:r>
      <w:r w:rsidR="003361AF">
        <w:t>.</w:t>
      </w:r>
    </w:p>
    <w:p w:rsidR="0051101F" w:rsidRDefault="0051101F">
      <w:pPr>
        <w:rPr>
          <w:b/>
        </w:rPr>
      </w:pPr>
    </w:p>
    <w:p w:rsidR="00DA47E7" w:rsidRDefault="0096541E">
      <w:pPr>
        <w:rPr>
          <w:b/>
        </w:rPr>
      </w:pPr>
      <w:r>
        <w:rPr>
          <w:b/>
          <w:noProof/>
          <w:lang w:eastAsia="de-DE"/>
        </w:rPr>
        <w:drawing>
          <wp:anchor distT="0" distB="71755" distL="114300" distR="114300" simplePos="0" relativeHeight="251659264" behindDoc="0" locked="0" layoutInCell="1" allowOverlap="1">
            <wp:simplePos x="0" y="0"/>
            <wp:positionH relativeFrom="column">
              <wp:posOffset>5080</wp:posOffset>
            </wp:positionH>
            <wp:positionV relativeFrom="paragraph">
              <wp:posOffset>327660</wp:posOffset>
            </wp:positionV>
            <wp:extent cx="2124075" cy="1021715"/>
            <wp:effectExtent l="0" t="0" r="9525" b="698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0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4075" cy="1021715"/>
                    </a:xfrm>
                    <a:prstGeom prst="rect">
                      <a:avLst/>
                    </a:prstGeom>
                  </pic:spPr>
                </pic:pic>
              </a:graphicData>
            </a:graphic>
            <wp14:sizeRelH relativeFrom="margin">
              <wp14:pctWidth>0</wp14:pctWidth>
            </wp14:sizeRelH>
            <wp14:sizeRelV relativeFrom="margin">
              <wp14:pctHeight>0</wp14:pctHeight>
            </wp14:sizeRelV>
          </wp:anchor>
        </w:drawing>
      </w:r>
      <w:r w:rsidR="00142490">
        <w:rPr>
          <w:b/>
        </w:rPr>
        <w:t>Der Bluetooth-Adapter:</w:t>
      </w:r>
    </w:p>
    <w:p w:rsidR="009C28D0" w:rsidRDefault="009C28D0" w:rsidP="00235A9A">
      <w:pPr>
        <w:rPr>
          <w:b/>
        </w:rPr>
      </w:pPr>
    </w:p>
    <w:p w:rsidR="009E5CC6" w:rsidRDefault="009E5CC6" w:rsidP="009E5CC6">
      <w:pPr>
        <w:rPr>
          <w:rStyle w:val="a-size-large"/>
        </w:rPr>
      </w:pPr>
      <w:r w:rsidRPr="009E5CC6">
        <w:rPr>
          <w:rStyle w:val="a-size-large"/>
        </w:rPr>
        <w:t>Hier ver</w:t>
      </w:r>
      <w:r w:rsidR="00D366E3">
        <w:rPr>
          <w:rStyle w:val="a-size-large"/>
        </w:rPr>
        <w:t>w</w:t>
      </w:r>
      <w:r w:rsidRPr="009E5CC6">
        <w:rPr>
          <w:rStyle w:val="a-size-large"/>
        </w:rPr>
        <w:t xml:space="preserve">ende </w:t>
      </w:r>
      <w:r>
        <w:rPr>
          <w:rStyle w:val="a-size-large"/>
        </w:rPr>
        <w:t>ich ein herkömmliches, aus der Arduino-Welt  bekannte</w:t>
      </w:r>
      <w:r w:rsidR="00D366E3">
        <w:rPr>
          <w:rStyle w:val="a-size-large"/>
        </w:rPr>
        <w:t>s</w:t>
      </w:r>
      <w:r>
        <w:rPr>
          <w:rStyle w:val="a-size-large"/>
        </w:rPr>
        <w:t xml:space="preserve">, HC-05 Fertig-Board. </w:t>
      </w:r>
      <w:r w:rsidR="003E3A3E">
        <w:rPr>
          <w:rStyle w:val="a-size-large"/>
        </w:rPr>
        <w:t xml:space="preserve">Alternativ kann man auch ein HC-06 Board einsetzen. </w:t>
      </w:r>
      <w:r>
        <w:rPr>
          <w:rStyle w:val="a-size-large"/>
        </w:rPr>
        <w:t xml:space="preserve">Im Normalfall </w:t>
      </w:r>
      <w:r w:rsidR="006B6B2B">
        <w:rPr>
          <w:rStyle w:val="a-size-large"/>
        </w:rPr>
        <w:t>sind</w:t>
      </w:r>
      <w:r>
        <w:rPr>
          <w:rStyle w:val="a-size-large"/>
        </w:rPr>
        <w:t xml:space="preserve"> dies</w:t>
      </w:r>
      <w:r w:rsidR="006B6B2B">
        <w:rPr>
          <w:rStyle w:val="a-size-large"/>
        </w:rPr>
        <w:t>e</w:t>
      </w:r>
      <w:r>
        <w:rPr>
          <w:rStyle w:val="a-size-large"/>
        </w:rPr>
        <w:t xml:space="preserve"> Plug&amp;</w:t>
      </w:r>
      <w:r w:rsidR="006B6B2B">
        <w:rPr>
          <w:rStyle w:val="a-size-large"/>
        </w:rPr>
        <w:t>Play und wer</w:t>
      </w:r>
      <w:r>
        <w:rPr>
          <w:rStyle w:val="a-size-large"/>
        </w:rPr>
        <w:t>d</w:t>
      </w:r>
      <w:r w:rsidR="006B6B2B">
        <w:rPr>
          <w:rStyle w:val="a-size-large"/>
        </w:rPr>
        <w:t>en</w:t>
      </w:r>
      <w:r>
        <w:rPr>
          <w:rStyle w:val="a-size-large"/>
        </w:rPr>
        <w:t xml:space="preserve"> mit 4 Leitungen (+5V, GND, Tx und Rx) mit dem Arduino N</w:t>
      </w:r>
      <w:r w:rsidR="00B33A13">
        <w:rPr>
          <w:rStyle w:val="a-size-large"/>
        </w:rPr>
        <w:t>ANO</w:t>
      </w:r>
      <w:r>
        <w:rPr>
          <w:rStyle w:val="a-size-large"/>
        </w:rPr>
        <w:t xml:space="preserve"> verbunden. </w:t>
      </w:r>
      <w:r w:rsidR="0051101F">
        <w:rPr>
          <w:rStyle w:val="a-size-large"/>
        </w:rPr>
        <w:t>Da die Tx und Rx Leitungen aber nur Signale mit 3,3V Pegel verarbeiten können muss das Signal vom Arduino an Rx noch mit einem Spannungsteiler auf die 3,3V reduziert werden. Die Tx Leitung kann 1:1 an den Arduino geführt werden, da der N</w:t>
      </w:r>
      <w:r w:rsidR="00B33A13">
        <w:rPr>
          <w:rStyle w:val="a-size-large"/>
        </w:rPr>
        <w:t>ANO</w:t>
      </w:r>
      <w:r w:rsidR="0051101F">
        <w:rPr>
          <w:rStyle w:val="a-size-large"/>
        </w:rPr>
        <w:t xml:space="preserve"> auch 3,3V Signale direkt verarbeiten kann.</w:t>
      </w:r>
    </w:p>
    <w:p w:rsidR="009D5283" w:rsidRDefault="009D5283" w:rsidP="009E5CC6">
      <w:pPr>
        <w:rPr>
          <w:rStyle w:val="a-size-large"/>
        </w:rPr>
      </w:pPr>
      <w:r>
        <w:rPr>
          <w:rStyle w:val="a-size-large"/>
        </w:rPr>
        <w:t>In einem Metallgehäuse wird der Empfang wahrscheinlich nicht gegeben sein. Hier muss man ggf. eine Öffnung mit einer Kunst</w:t>
      </w:r>
      <w:r w:rsidR="00334CEE">
        <w:rPr>
          <w:rStyle w:val="a-size-large"/>
        </w:rPr>
        <w:t>st</w:t>
      </w:r>
      <w:r>
        <w:rPr>
          <w:rStyle w:val="a-size-large"/>
        </w:rPr>
        <w:t xml:space="preserve">offabdeckung vorsehen und die Leitungen entsprechend verlängern. </w:t>
      </w:r>
      <w:r>
        <w:rPr>
          <w:rStyle w:val="a-size-large"/>
        </w:rPr>
        <w:br/>
        <w:t>Ich habe bisher leider kein Bluetooth-Modul</w:t>
      </w:r>
      <w:r w:rsidR="00EF098B">
        <w:rPr>
          <w:rStyle w:val="a-size-large"/>
        </w:rPr>
        <w:t>,</w:t>
      </w:r>
      <w:r>
        <w:rPr>
          <w:rStyle w:val="a-size-large"/>
        </w:rPr>
        <w:t xml:space="preserve"> mit einem Anschluss für eine externe Antenne</w:t>
      </w:r>
      <w:r w:rsidR="00EF098B">
        <w:rPr>
          <w:rStyle w:val="a-size-large"/>
        </w:rPr>
        <w:t>,</w:t>
      </w:r>
      <w:r>
        <w:rPr>
          <w:rStyle w:val="a-size-large"/>
        </w:rPr>
        <w:t xml:space="preserve"> gefunden.</w:t>
      </w:r>
    </w:p>
    <w:p w:rsidR="00235A9A" w:rsidRPr="009E5CC6" w:rsidRDefault="00235A9A" w:rsidP="009E5CC6">
      <w:pPr>
        <w:rPr>
          <w:rStyle w:val="a-size-large"/>
        </w:rPr>
      </w:pPr>
    </w:p>
    <w:p w:rsidR="00DA47E7" w:rsidRDefault="00142490">
      <w:pPr>
        <w:rPr>
          <w:b/>
        </w:rPr>
      </w:pPr>
      <w:r>
        <w:rPr>
          <w:b/>
        </w:rPr>
        <w:t>Der EEP</w:t>
      </w:r>
      <w:r w:rsidR="009E5CC6">
        <w:rPr>
          <w:b/>
        </w:rPr>
        <w:t>rom</w:t>
      </w:r>
      <w:r>
        <w:rPr>
          <w:b/>
        </w:rPr>
        <w:t>-Speicher:</w:t>
      </w:r>
    </w:p>
    <w:p w:rsidR="00235A9A" w:rsidRDefault="00142490">
      <w:r>
        <w:t xml:space="preserve">Dieser „nichtflüchtige Speicher“ ist erst vor kurzem hinzugekommen als </w:t>
      </w:r>
      <w:r w:rsidR="009E5CC6">
        <w:t>mir klar wurde, da</w:t>
      </w:r>
      <w:r w:rsidR="00235A9A">
        <w:t xml:space="preserve">ss ich </w:t>
      </w:r>
      <w:r w:rsidR="00B33A13">
        <w:t xml:space="preserve">evtl. </w:t>
      </w:r>
      <w:r w:rsidR="00235A9A">
        <w:t xml:space="preserve">aus Speicherplatzgründen, </w:t>
      </w:r>
      <w:r w:rsidR="009E5CC6">
        <w:t>auf den Arduino N</w:t>
      </w:r>
      <w:r w:rsidR="00B33A13">
        <w:t>ANO</w:t>
      </w:r>
      <w:r w:rsidR="009E5CC6">
        <w:t xml:space="preserve"> Every umsteigen muss. Da dieser aber nur noch einen EEProm-Speicher von 256 Byte statt der 1024 Byte vom ursprünglichen N</w:t>
      </w:r>
      <w:r w:rsidR="00B33A13">
        <w:t>ANO</w:t>
      </w:r>
      <w:r w:rsidR="009E5CC6">
        <w:t xml:space="preserve"> besitzt, hielt </w:t>
      </w:r>
      <w:r w:rsidR="00176DAC">
        <w:t>dieser</w:t>
      </w:r>
      <w:r w:rsidR="009E5CC6">
        <w:t xml:space="preserve"> separate EEProm-Speicher-Baustein</w:t>
      </w:r>
      <w:r w:rsidR="00176DAC">
        <w:t>, mit einer Größe von 4048 Byte, Einzug</w:t>
      </w:r>
      <w:r w:rsidR="009E5CC6">
        <w:t>. Ziel ist es später die gesamte Konfiguration (Ei</w:t>
      </w:r>
      <w:r w:rsidR="002D181E">
        <w:t>n</w:t>
      </w:r>
      <w:r w:rsidR="009E5CC6">
        <w:t xml:space="preserve">stellungen, Bezeichnungen, Favoriten usw.) hier zu speichern um diese </w:t>
      </w:r>
      <w:r w:rsidR="009E5CC6">
        <w:lastRenderedPageBreak/>
        <w:t>nach dem Einschalten wieder herstellen zu können.</w:t>
      </w:r>
      <w:r w:rsidR="003F1C15">
        <w:t xml:space="preserve"> </w:t>
      </w:r>
      <w:r w:rsidR="00176DAC">
        <w:t>Zurzeit</w:t>
      </w:r>
      <w:r w:rsidR="003F1C15">
        <w:t xml:space="preserve"> wird er noch nicht genutzt aber den Steckplatz kann man ja schon mal vorsehen. ;-)</w:t>
      </w:r>
      <w:r w:rsidR="00E12C89" w:rsidRPr="00E12C89">
        <w:t xml:space="preserve"> </w:t>
      </w:r>
    </w:p>
    <w:p w:rsidR="00BF2CCA" w:rsidRDefault="00BF2CCA"/>
    <w:p w:rsidR="00DA47E7" w:rsidRDefault="00142490">
      <w:pPr>
        <w:rPr>
          <w:b/>
        </w:rPr>
      </w:pPr>
      <w:r>
        <w:rPr>
          <w:b/>
        </w:rPr>
        <w:t>Die Platine:</w:t>
      </w:r>
    </w:p>
    <w:p w:rsidR="00142490" w:rsidRDefault="00142490" w:rsidP="00142490">
      <w:pPr>
        <w:rPr>
          <w:noProof/>
          <w:lang w:eastAsia="de-DE"/>
        </w:rPr>
      </w:pPr>
      <w:r>
        <w:t xml:space="preserve">Durch die doch recht überschaubare Anzahl von verwendeten </w:t>
      </w:r>
      <w:proofErr w:type="spellStart"/>
      <w:r>
        <w:t>Pin’s</w:t>
      </w:r>
      <w:proofErr w:type="spellEnd"/>
      <w:r>
        <w:t xml:space="preserve"> und der Nutzung des I2C-Busses, gestaltet sich die Platine schön übersichtlich. Viele Leitungen verlaufen parallel und die Pin-Belegung des Arduino NANO begünstigt eine anschlussmäßig nahe Platzierung der Bauteile. Daher erfolgt der  Aufbau auch auf einer einfachen Streifenrasterplatine (Rastermaß 2,54mm).</w:t>
      </w:r>
      <w:r w:rsidRPr="00142490">
        <w:rPr>
          <w:noProof/>
          <w:lang w:eastAsia="de-DE"/>
        </w:rPr>
        <w:t xml:space="preserve"> </w:t>
      </w:r>
    </w:p>
    <w:p w:rsidR="00DA47E7" w:rsidRDefault="00346194" w:rsidP="00287900">
      <w:pPr>
        <w:spacing w:after="0" w:line="240" w:lineRule="auto"/>
        <w:jc w:val="center"/>
      </w:pPr>
      <w:r>
        <w:rPr>
          <w:noProof/>
          <w:lang w:eastAsia="de-DE"/>
        </w:rPr>
        <w:drawing>
          <wp:inline distT="0" distB="0" distL="0" distR="0">
            <wp:extent cx="3430800" cy="28800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zessorplatin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0800" cy="2880000"/>
                    </a:xfrm>
                    <a:prstGeom prst="rect">
                      <a:avLst/>
                    </a:prstGeom>
                  </pic:spPr>
                </pic:pic>
              </a:graphicData>
            </a:graphic>
          </wp:inline>
        </w:drawing>
      </w:r>
      <w:r w:rsidR="00C73856">
        <w:softHyphen/>
      </w:r>
      <w:r w:rsidR="00C73856">
        <w:softHyphen/>
      </w:r>
      <w:r w:rsidR="00C73856">
        <w:softHyphen/>
      </w:r>
    </w:p>
    <w:p w:rsidR="00287900" w:rsidRPr="00287900" w:rsidRDefault="00287900" w:rsidP="00142490">
      <w:pPr>
        <w:jc w:val="center"/>
        <w:rPr>
          <w:sz w:val="16"/>
          <w:szCs w:val="16"/>
        </w:rPr>
      </w:pPr>
      <w:r w:rsidRPr="00287900">
        <w:rPr>
          <w:sz w:val="16"/>
          <w:szCs w:val="16"/>
        </w:rPr>
        <w:t>Abbildung entspricht nicht dem endgültigen Layout</w:t>
      </w:r>
      <w:r>
        <w:rPr>
          <w:sz w:val="16"/>
          <w:szCs w:val="16"/>
        </w:rPr>
        <w:t>, da EEProm nachträglich eingesetzt wurde</w:t>
      </w:r>
    </w:p>
    <w:p w:rsidR="0038695F" w:rsidRDefault="0038695F" w:rsidP="004902CC">
      <w:r>
        <w:t xml:space="preserve">Die weißen Steckplätze </w:t>
      </w:r>
      <w:r w:rsidR="00E73C65">
        <w:t xml:space="preserve">(J3 – J7) </w:t>
      </w:r>
      <w:r>
        <w:t>auf der rechten Seite sind der LSU-Bus mit den Anschlüssen +12V, +5V, GND, SCL und SDA von oben nach unten gesehen. Die Anzahl der Steckplätze richtet sich nach der Anzahl der verwendeten Module. Den letzten Anschluss (neben dem EEProm) würde ich immer an die Gehäuserückseite mit einer Buchse herausführen um ggf. weitere Module an</w:t>
      </w:r>
      <w:r w:rsidR="00F13213">
        <w:t>schließen</w:t>
      </w:r>
      <w:r>
        <w:t xml:space="preserve"> zu können.</w:t>
      </w:r>
    </w:p>
    <w:p w:rsidR="00F665E0" w:rsidRDefault="00F665E0" w:rsidP="004902CC">
      <w:r>
        <w:t>Wie man sehen kann, ist der Steckpl</w:t>
      </w:r>
      <w:r w:rsidR="00E73C65">
        <w:t>atz J3</w:t>
      </w:r>
      <w:r>
        <w:t xml:space="preserve"> nur ein 4fach Steckplatz. Dieser ist für das LCD-Display vorgesehen, da dieses keine 12V benötigt. Hier </w:t>
      </w:r>
      <w:r w:rsidR="00F13213">
        <w:t>direkt</w:t>
      </w:r>
      <w:r>
        <w:t xml:space="preserve"> der Hinweis, dass die </w:t>
      </w:r>
      <w:proofErr w:type="spellStart"/>
      <w:r>
        <w:t>Steckerbelegung</w:t>
      </w:r>
      <w:proofErr w:type="spellEnd"/>
      <w:r>
        <w:t xml:space="preserve"> nicht 1:1 mit dem LCD-Display übereinstimmt</w:t>
      </w:r>
      <w:r w:rsidR="0038695F">
        <w:t>. An meinem LCD-Display ist die Reihenfolge GND, +5V, SDA und SCL.</w:t>
      </w:r>
    </w:p>
    <w:p w:rsidR="0038695F" w:rsidRDefault="0038695F" w:rsidP="004902CC">
      <w:r>
        <w:t>Auf der linken Seite finden sich der Steckplatz</w:t>
      </w:r>
      <w:r w:rsidR="00E73C65">
        <w:t xml:space="preserve"> J2</w:t>
      </w:r>
      <w:r>
        <w:t xml:space="preserve"> für den Bluetooth-Adapter HC-05. Es sind nur die mittleren 4 </w:t>
      </w:r>
      <w:proofErr w:type="spellStart"/>
      <w:r>
        <w:t>Pin’s</w:t>
      </w:r>
      <w:proofErr w:type="spellEnd"/>
      <w:r>
        <w:t xml:space="preserve"> belegt. Die Reihenfolge der Anschlüsse von oben nach unten sind +5V, GND, Tx und Rx. Daneben ist der Steckplatz</w:t>
      </w:r>
      <w:r w:rsidR="00E73C65">
        <w:t xml:space="preserve"> J1</w:t>
      </w:r>
      <w:r>
        <w:t xml:space="preserve"> für den IR-Empfänger mit seinen Anschlüssen +5V, GND und Signal.</w:t>
      </w:r>
    </w:p>
    <w:p w:rsidR="00F665E0" w:rsidRDefault="0038695F" w:rsidP="004902CC">
      <w:r>
        <w:t>Die Dip-Schalter kö</w:t>
      </w:r>
      <w:r w:rsidR="00F665E0">
        <w:t>nn</w:t>
      </w:r>
      <w:r>
        <w:t>en</w:t>
      </w:r>
      <w:r w:rsidR="00F665E0">
        <w:t xml:space="preserve"> weggelassen werden und sofern eine der Optionen benötigt wird mit einer Brücke zwischen GND und dem jeweilig</w:t>
      </w:r>
      <w:r w:rsidR="00E73C65">
        <w:t xml:space="preserve">en </w:t>
      </w:r>
      <w:proofErr w:type="spellStart"/>
      <w:r w:rsidR="00E73C65">
        <w:t>Anschlusspin</w:t>
      </w:r>
      <w:proofErr w:type="spellEnd"/>
      <w:r w:rsidR="00E73C65">
        <w:t xml:space="preserve"> des Arduino NANO</w:t>
      </w:r>
      <w:r w:rsidR="00F665E0">
        <w:t xml:space="preserve"> hergestellt werden.</w:t>
      </w:r>
    </w:p>
    <w:p w:rsidR="00F665E0" w:rsidRDefault="00F665E0" w:rsidP="00F665E0">
      <w:r>
        <w:t xml:space="preserve">Die Platine als </w:t>
      </w:r>
      <w:proofErr w:type="spellStart"/>
      <w:r>
        <w:t>BlackBoard</w:t>
      </w:r>
      <w:proofErr w:type="spellEnd"/>
      <w:r>
        <w:t>-Grafik. Es fehlt der Arduino Nano und der DC-DC StepDown-Wandler.</w:t>
      </w:r>
    </w:p>
    <w:p w:rsidR="004902CC" w:rsidRDefault="00EE1777" w:rsidP="00142490">
      <w:pPr>
        <w:jc w:val="center"/>
      </w:pPr>
      <w:r>
        <w:rPr>
          <w:noProof/>
          <w:lang w:eastAsia="de-DE"/>
        </w:rPr>
        <w:lastRenderedPageBreak/>
        <w:drawing>
          <wp:inline distT="0" distB="0" distL="0" distR="0">
            <wp:extent cx="4183200" cy="3240000"/>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zessor_Platine_Gesamt.png"/>
                    <pic:cNvPicPr/>
                  </pic:nvPicPr>
                  <pic:blipFill>
                    <a:blip r:embed="rId19">
                      <a:extLst>
                        <a:ext uri="{28A0092B-C50C-407E-A947-70E740481C1C}">
                          <a14:useLocalDpi xmlns:a14="http://schemas.microsoft.com/office/drawing/2010/main" val="0"/>
                        </a:ext>
                      </a:extLst>
                    </a:blip>
                    <a:stretch>
                      <a:fillRect/>
                    </a:stretch>
                  </pic:blipFill>
                  <pic:spPr>
                    <a:xfrm>
                      <a:off x="0" y="0"/>
                      <a:ext cx="4183200" cy="3240000"/>
                    </a:xfrm>
                    <a:prstGeom prst="rect">
                      <a:avLst/>
                    </a:prstGeom>
                  </pic:spPr>
                </pic:pic>
              </a:graphicData>
            </a:graphic>
          </wp:inline>
        </w:drawing>
      </w:r>
    </w:p>
    <w:p w:rsidR="004902CC" w:rsidRDefault="004902CC" w:rsidP="004902CC">
      <w:r>
        <w:t xml:space="preserve">Für die bessere Übersicht habe ich </w:t>
      </w:r>
      <w:r w:rsidR="003E3A3E">
        <w:t>im nächsten Bild</w:t>
      </w:r>
      <w:r>
        <w:t xml:space="preserve"> die Platine und den Sockel für das EEProm ausgeblendet. Die braunen Kästchen mit einem Loch sind die Leiterbahnunterbrechungen damit es nicht zu Fehlfunktionen bzw. Kurzschlüssen kommt.</w:t>
      </w:r>
    </w:p>
    <w:p w:rsidR="004902CC" w:rsidRDefault="00EE1777" w:rsidP="00142490">
      <w:pPr>
        <w:jc w:val="center"/>
      </w:pPr>
      <w:r>
        <w:rPr>
          <w:noProof/>
          <w:lang w:eastAsia="de-DE"/>
        </w:rPr>
        <w:drawing>
          <wp:inline distT="0" distB="0" distL="0" distR="0">
            <wp:extent cx="4183200" cy="3240000"/>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zessor_Platine_ohne_Board.png"/>
                    <pic:cNvPicPr/>
                  </pic:nvPicPr>
                  <pic:blipFill>
                    <a:blip r:embed="rId20">
                      <a:extLst>
                        <a:ext uri="{28A0092B-C50C-407E-A947-70E740481C1C}">
                          <a14:useLocalDpi xmlns:a14="http://schemas.microsoft.com/office/drawing/2010/main" val="0"/>
                        </a:ext>
                      </a:extLst>
                    </a:blip>
                    <a:stretch>
                      <a:fillRect/>
                    </a:stretch>
                  </pic:blipFill>
                  <pic:spPr>
                    <a:xfrm>
                      <a:off x="0" y="0"/>
                      <a:ext cx="4183200" cy="3240000"/>
                    </a:xfrm>
                    <a:prstGeom prst="rect">
                      <a:avLst/>
                    </a:prstGeom>
                  </pic:spPr>
                </pic:pic>
              </a:graphicData>
            </a:graphic>
          </wp:inline>
        </w:drawing>
      </w:r>
    </w:p>
    <w:p w:rsidR="000A21F0" w:rsidRDefault="000A21F0" w:rsidP="000A21F0">
      <w:r>
        <w:t xml:space="preserve">Vor der Inbetriebnahme der Platine, sind benachbarte </w:t>
      </w:r>
      <w:proofErr w:type="spellStart"/>
      <w:r>
        <w:t>Pin’s</w:t>
      </w:r>
      <w:proofErr w:type="spellEnd"/>
      <w:r w:rsidR="007E4362">
        <w:t xml:space="preserve"> auf Kurzschlüsse</w:t>
      </w:r>
      <w:r>
        <w:t>, die Leiterbahn</w:t>
      </w:r>
      <w:r w:rsidR="007E4362">
        <w:t>-U</w:t>
      </w:r>
      <w:r>
        <w:t xml:space="preserve">nterbrechungen sowie die korrekte Verdrahtung, anhand des Schaltplans, zu prüfen. </w:t>
      </w:r>
    </w:p>
    <w:p w:rsidR="006B6B2B" w:rsidRDefault="006B6B2B" w:rsidP="006B6B2B">
      <w:pPr>
        <w:rPr>
          <w:b/>
        </w:rPr>
      </w:pPr>
    </w:p>
    <w:p w:rsidR="00B353BB" w:rsidRDefault="00B353BB" w:rsidP="006B6B2B">
      <w:pPr>
        <w:rPr>
          <w:b/>
        </w:rPr>
      </w:pPr>
      <w:r>
        <w:rPr>
          <w:b/>
        </w:rPr>
        <w:br w:type="page"/>
      </w:r>
    </w:p>
    <w:p w:rsidR="006B6B2B" w:rsidRDefault="006B6B2B" w:rsidP="006B6B2B">
      <w:pPr>
        <w:rPr>
          <w:b/>
        </w:rPr>
      </w:pPr>
      <w:r w:rsidRPr="006B6B2B">
        <w:rPr>
          <w:b/>
        </w:rPr>
        <w:lastRenderedPageBreak/>
        <w:t>Die Stückliste und Bezugsquelle</w:t>
      </w:r>
      <w:r w:rsidR="00B353BB">
        <w:rPr>
          <w:b/>
        </w:rPr>
        <w:t>:</w:t>
      </w:r>
    </w:p>
    <w:p w:rsidR="006B6B2B" w:rsidRPr="00386103" w:rsidRDefault="00386103" w:rsidP="006B6B2B">
      <w:r>
        <w:t>A</w:t>
      </w:r>
      <w:r w:rsidRPr="00386103">
        <w:t>n dieser Stelle</w:t>
      </w:r>
      <w:r>
        <w:t xml:space="preserve"> verzichte ich </w:t>
      </w:r>
      <w:r w:rsidR="00B67DD3">
        <w:t xml:space="preserve">erstmal </w:t>
      </w:r>
      <w:r>
        <w:t xml:space="preserve">auf eine Stückliste, da </w:t>
      </w:r>
      <w:r w:rsidRPr="00386103">
        <w:t>noch kein funktionstüchtiger LSU</w:t>
      </w:r>
      <w:r>
        <w:t xml:space="preserve"> aufgebaut werden kann und somit auch nicht die Gesamtkosten abzuschätzen sind.</w:t>
      </w:r>
    </w:p>
    <w:p w:rsidR="006B6B2B" w:rsidRPr="006B6B2B" w:rsidRDefault="006B6B2B" w:rsidP="006B6B2B">
      <w:pPr>
        <w:rPr>
          <w:b/>
        </w:rPr>
      </w:pPr>
    </w:p>
    <w:p w:rsidR="003E3A3E" w:rsidRDefault="00B803CE" w:rsidP="003E3A3E">
      <w:r>
        <w:t>Damit wäre</w:t>
      </w:r>
      <w:r w:rsidR="00392F4B">
        <w:t xml:space="preserve"> der 1. Teil der LSU-Dokumentation abgeschlossen. Ich hoffe es ist alles soweit verständlich und regt den geneigten Leser zum Nachbau an.</w:t>
      </w:r>
      <w:r>
        <w:t xml:space="preserve"> </w:t>
      </w:r>
      <w:r w:rsidR="006B6B2B">
        <w:t>Für das Aufspielen der Software wird es einen eigenen Kurzbericht geben.</w:t>
      </w:r>
    </w:p>
    <w:p w:rsidR="00123DD4" w:rsidRDefault="00123DD4" w:rsidP="003E3A3E">
      <w:r>
        <w:t xml:space="preserve">Im nächsten Teil werde ich das Lautsprechermodul zum Umschalten von 4 bzw. 8 Lautsprechern auf Grundlage der </w:t>
      </w:r>
      <w:r>
        <w:rPr>
          <w:rStyle w:val="st"/>
        </w:rPr>
        <w:t xml:space="preserve">I/0-Expander </w:t>
      </w:r>
      <w:r>
        <w:t>MCP23008 und -17 vorstellen.</w:t>
      </w:r>
      <w:r w:rsidR="00010A37">
        <w:t xml:space="preserve"> Mit diesen Modulen ist dann der Aufbau eines LSU004/08/12 oder in der Maximalausbaustufe LSU0016 möglich.</w:t>
      </w:r>
    </w:p>
    <w:p w:rsidR="00392F4B" w:rsidRDefault="00123DD4" w:rsidP="003E3A3E">
      <w:r>
        <w:t xml:space="preserve">Wie immer am Ende meiner Posts, </w:t>
      </w:r>
      <w:r w:rsidR="00392F4B">
        <w:t>Anregungen und Fragen sind wie immer gern gesehen.</w:t>
      </w:r>
    </w:p>
    <w:p w:rsidR="00B33A13" w:rsidRDefault="00B33A13" w:rsidP="003E3A3E">
      <w:r>
        <w:t>Viele Grüße</w:t>
      </w:r>
    </w:p>
    <w:p w:rsidR="00B33A13" w:rsidRDefault="00B33A13" w:rsidP="003E3A3E">
      <w:r>
        <w:t>LianenSchwinger</w:t>
      </w:r>
    </w:p>
    <w:sectPr w:rsidR="00B33A13" w:rsidSect="00C73856">
      <w:headerReference w:type="default" r:id="rId21"/>
      <w:pgSz w:w="11906" w:h="16838"/>
      <w:pgMar w:top="1701" w:right="1418" w:bottom="1134" w:left="1418"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856" w:rsidRDefault="00C73856" w:rsidP="00C73856">
      <w:pPr>
        <w:spacing w:after="0" w:line="240" w:lineRule="auto"/>
      </w:pPr>
      <w:r>
        <w:separator/>
      </w:r>
    </w:p>
  </w:endnote>
  <w:endnote w:type="continuationSeparator" w:id="0">
    <w:p w:rsidR="00C73856" w:rsidRDefault="00C73856" w:rsidP="00C73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ans">
    <w:altName w:val="Arial"/>
    <w:charset w:val="01"/>
    <w:family w:val="swiss"/>
    <w:pitch w:val="variable"/>
  </w:font>
  <w:font w:name="DejaVu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856" w:rsidRDefault="00C73856" w:rsidP="00C73856">
      <w:pPr>
        <w:spacing w:after="0" w:line="240" w:lineRule="auto"/>
      </w:pPr>
      <w:r>
        <w:separator/>
      </w:r>
    </w:p>
  </w:footnote>
  <w:footnote w:type="continuationSeparator" w:id="0">
    <w:p w:rsidR="00C73856" w:rsidRDefault="00C73856" w:rsidP="00C738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856" w:rsidRPr="00C73856" w:rsidRDefault="00C73856" w:rsidP="003715FF">
    <w:pPr>
      <w:pStyle w:val="Titel"/>
      <w:spacing w:before="480"/>
      <w:jc w:val="left"/>
      <w:rPr>
        <w:color w:val="365F91" w:themeColor="accent1" w:themeShade="BF"/>
      </w:rPr>
    </w:pPr>
    <w:r w:rsidRPr="00C73856">
      <w:rPr>
        <w:color w:val="365F91" w:themeColor="accent1" w:themeShade="BF"/>
      </w:rPr>
      <w:t>LSU-Steuerungsmodul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D0F5B"/>
    <w:multiLevelType w:val="hybridMultilevel"/>
    <w:tmpl w:val="85EE6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512358B"/>
    <w:multiLevelType w:val="hybridMultilevel"/>
    <w:tmpl w:val="A04AD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C756516"/>
    <w:multiLevelType w:val="hybridMultilevel"/>
    <w:tmpl w:val="8744D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7E7"/>
    <w:rsid w:val="00010A37"/>
    <w:rsid w:val="000A21F0"/>
    <w:rsid w:val="00123DD4"/>
    <w:rsid w:val="00140D2E"/>
    <w:rsid w:val="00142490"/>
    <w:rsid w:val="00176DAC"/>
    <w:rsid w:val="00176EDE"/>
    <w:rsid w:val="00235A9A"/>
    <w:rsid w:val="00287900"/>
    <w:rsid w:val="00296BEE"/>
    <w:rsid w:val="002D181E"/>
    <w:rsid w:val="00314A10"/>
    <w:rsid w:val="00334CEE"/>
    <w:rsid w:val="00335EB6"/>
    <w:rsid w:val="003361AF"/>
    <w:rsid w:val="00346194"/>
    <w:rsid w:val="003715FF"/>
    <w:rsid w:val="00386103"/>
    <w:rsid w:val="0038695F"/>
    <w:rsid w:val="00392F4B"/>
    <w:rsid w:val="003E3A3E"/>
    <w:rsid w:val="003E7F37"/>
    <w:rsid w:val="003F1C15"/>
    <w:rsid w:val="004902CC"/>
    <w:rsid w:val="0049296A"/>
    <w:rsid w:val="0051101F"/>
    <w:rsid w:val="00532CDE"/>
    <w:rsid w:val="0055645D"/>
    <w:rsid w:val="006158A4"/>
    <w:rsid w:val="0063645E"/>
    <w:rsid w:val="006869C5"/>
    <w:rsid w:val="0069439F"/>
    <w:rsid w:val="006B6B2B"/>
    <w:rsid w:val="006E3582"/>
    <w:rsid w:val="007E4362"/>
    <w:rsid w:val="00916EC5"/>
    <w:rsid w:val="0096541E"/>
    <w:rsid w:val="009C28D0"/>
    <w:rsid w:val="009D5283"/>
    <w:rsid w:val="009E5CC6"/>
    <w:rsid w:val="00AA661B"/>
    <w:rsid w:val="00B33A13"/>
    <w:rsid w:val="00B353BB"/>
    <w:rsid w:val="00B56874"/>
    <w:rsid w:val="00B67DD3"/>
    <w:rsid w:val="00B803CE"/>
    <w:rsid w:val="00BE4D20"/>
    <w:rsid w:val="00BF2CCA"/>
    <w:rsid w:val="00BF51F8"/>
    <w:rsid w:val="00C51A03"/>
    <w:rsid w:val="00C73856"/>
    <w:rsid w:val="00D366E3"/>
    <w:rsid w:val="00D90CE4"/>
    <w:rsid w:val="00DA47E7"/>
    <w:rsid w:val="00E12C89"/>
    <w:rsid w:val="00E3568D"/>
    <w:rsid w:val="00E6625E"/>
    <w:rsid w:val="00E73C65"/>
    <w:rsid w:val="00EA6E10"/>
    <w:rsid w:val="00EC130E"/>
    <w:rsid w:val="00EE1777"/>
    <w:rsid w:val="00EF098B"/>
    <w:rsid w:val="00F13213"/>
    <w:rsid w:val="00F665E0"/>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04A454-C444-456C-8FBE-F4D2A2385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style>
  <w:style w:type="paragraph" w:styleId="berschrift1">
    <w:name w:val="heading 1"/>
    <w:basedOn w:val="Standard"/>
    <w:uiPriority w:val="9"/>
    <w:qFormat/>
    <w:rsid w:val="005C3FCE"/>
    <w:pPr>
      <w:spacing w:beforeAutospacing="1" w:afterAutospacing="1" w:line="240" w:lineRule="auto"/>
      <w:outlineLvl w:val="0"/>
    </w:pPr>
    <w:rPr>
      <w:rFonts w:ascii="Times New Roman" w:eastAsia="Times New Roman" w:hAnsi="Times New Roman" w:cs="Times New Roman"/>
      <w:b/>
      <w:bCs/>
      <w:kern w:val="2"/>
      <w:sz w:val="48"/>
      <w:szCs w:val="48"/>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ext">
    <w:name w:val="text"/>
    <w:basedOn w:val="Absatz-Standardschriftart"/>
    <w:qFormat/>
    <w:rsid w:val="00E91513"/>
  </w:style>
  <w:style w:type="character" w:customStyle="1" w:styleId="caps">
    <w:name w:val="caps"/>
    <w:basedOn w:val="Absatz-Standardschriftart"/>
    <w:qFormat/>
    <w:rsid w:val="00E91513"/>
  </w:style>
  <w:style w:type="character" w:customStyle="1" w:styleId="berschrift1Zchn">
    <w:name w:val="Überschrift 1 Zchn"/>
    <w:basedOn w:val="Absatz-Standardschriftart"/>
    <w:uiPriority w:val="9"/>
    <w:qFormat/>
    <w:rsid w:val="005C3FCE"/>
    <w:rPr>
      <w:rFonts w:ascii="Times New Roman" w:eastAsia="Times New Roman" w:hAnsi="Times New Roman" w:cs="Times New Roman"/>
      <w:b/>
      <w:bCs/>
      <w:kern w:val="2"/>
      <w:sz w:val="48"/>
      <w:szCs w:val="48"/>
      <w:lang w:eastAsia="de-DE"/>
    </w:rPr>
  </w:style>
  <w:style w:type="character" w:customStyle="1" w:styleId="a-size-large">
    <w:name w:val="a-size-large"/>
    <w:basedOn w:val="Absatz-Standardschriftart"/>
    <w:qFormat/>
    <w:rsid w:val="005C3FCE"/>
  </w:style>
  <w:style w:type="paragraph" w:customStyle="1" w:styleId="Heading">
    <w:name w:val="Heading"/>
    <w:basedOn w:val="Standard"/>
    <w:next w:val="Textkrper"/>
    <w:qFormat/>
    <w:pPr>
      <w:keepNext/>
      <w:spacing w:before="240" w:after="120"/>
    </w:pPr>
    <w:rPr>
      <w:rFonts w:ascii="Liberation Sans" w:eastAsia="DejaVu Sans" w:hAnsi="Liberation Sans" w:cs="DejaVu Sans"/>
      <w:sz w:val="28"/>
      <w:szCs w:val="28"/>
    </w:rPr>
  </w:style>
  <w:style w:type="paragraph" w:styleId="Textkrper">
    <w:name w:val="Body Text"/>
    <w:basedOn w:val="Standard"/>
    <w:pPr>
      <w:spacing w:after="140"/>
    </w:pPr>
  </w:style>
  <w:style w:type="paragraph" w:styleId="Liste">
    <w:name w:val="List"/>
    <w:basedOn w:val="Textkrper"/>
  </w:style>
  <w:style w:type="paragraph" w:styleId="Beschriftung">
    <w:name w:val="caption"/>
    <w:basedOn w:val="Standard"/>
    <w:qFormat/>
    <w:pPr>
      <w:suppressLineNumbers/>
      <w:spacing w:before="120" w:after="120"/>
    </w:pPr>
    <w:rPr>
      <w:i/>
      <w:iCs/>
      <w:sz w:val="24"/>
      <w:szCs w:val="24"/>
    </w:rPr>
  </w:style>
  <w:style w:type="paragraph" w:customStyle="1" w:styleId="Index">
    <w:name w:val="Index"/>
    <w:basedOn w:val="Standard"/>
    <w:qFormat/>
    <w:pPr>
      <w:suppressLineNumbers/>
    </w:pPr>
  </w:style>
  <w:style w:type="paragraph" w:styleId="Titel">
    <w:name w:val="Title"/>
    <w:basedOn w:val="Heading"/>
    <w:next w:val="Textkrper"/>
    <w:qFormat/>
    <w:pPr>
      <w:jc w:val="center"/>
    </w:pPr>
    <w:rPr>
      <w:b/>
      <w:bCs/>
      <w:sz w:val="56"/>
      <w:szCs w:val="56"/>
    </w:rPr>
  </w:style>
  <w:style w:type="table" w:styleId="Tabellenraster">
    <w:name w:val="Table Grid"/>
    <w:basedOn w:val="NormaleTabelle"/>
    <w:uiPriority w:val="59"/>
    <w:rsid w:val="006E3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F138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andardWeb">
    <w:name w:val="Normal (Web)"/>
    <w:basedOn w:val="Standard"/>
    <w:uiPriority w:val="99"/>
    <w:semiHidden/>
    <w:unhideWhenUsed/>
    <w:rsid w:val="00E3568D"/>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st">
    <w:name w:val="st"/>
    <w:basedOn w:val="Absatz-Standardschriftart"/>
    <w:rsid w:val="00123DD4"/>
  </w:style>
  <w:style w:type="paragraph" w:styleId="Kopfzeile">
    <w:name w:val="header"/>
    <w:basedOn w:val="Standard"/>
    <w:link w:val="KopfzeileZchn"/>
    <w:uiPriority w:val="99"/>
    <w:unhideWhenUsed/>
    <w:rsid w:val="00C738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73856"/>
  </w:style>
  <w:style w:type="paragraph" w:styleId="Fuzeile">
    <w:name w:val="footer"/>
    <w:basedOn w:val="Standard"/>
    <w:link w:val="FuzeileZchn"/>
    <w:uiPriority w:val="99"/>
    <w:unhideWhenUsed/>
    <w:rsid w:val="00C738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73856"/>
  </w:style>
  <w:style w:type="paragraph" w:styleId="Listenabsatz">
    <w:name w:val="List Paragraph"/>
    <w:basedOn w:val="Standard"/>
    <w:uiPriority w:val="34"/>
    <w:qFormat/>
    <w:rsid w:val="003715FF"/>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222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DC467A2D.dotm</Template>
  <TotalTime>0</TotalTime>
  <Pages>10</Pages>
  <Words>1833</Words>
  <Characters>11548</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GOK Regler- und Armaturen Gesellschaft mbH &amp; Co. KG</Company>
  <LinksUpToDate>false</LinksUpToDate>
  <CharactersWithSpaces>13355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Maaßen, Jörg</dc:creator>
  <dc:description/>
  <cp:lastModifiedBy>Maaßen, Jörg</cp:lastModifiedBy>
  <cp:revision>29</cp:revision>
  <dcterms:created xsi:type="dcterms:W3CDTF">2020-04-25T14:26:00Z</dcterms:created>
  <dcterms:modified xsi:type="dcterms:W3CDTF">2020-05-07T07:19:00Z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GOK Regler- und Armaturen Gesellschaft mbH &amp; Co. KG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