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2BD7" w:rsidRDefault="00C62E77">
      <w:r>
        <w:t xml:space="preserve">CS4404 Learning Journal 5 </w:t>
      </w:r>
    </w:p>
    <w:p w:rsidR="004D7C09" w:rsidRDefault="004D7C09"/>
    <w:p w:rsidR="00D45F37" w:rsidRPr="004D7C09" w:rsidRDefault="00D45F37" w:rsidP="0032692B">
      <w:r w:rsidRPr="0032692B">
        <w:t xml:space="preserve">According to </w:t>
      </w:r>
      <w:sdt>
        <w:sdtPr>
          <w:tag w:val="MENDELEY_CITATION_v3_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"/>
          <w:id w:val="2099668915"/>
          <w:placeholder>
            <w:docPart w:val="DefaultPlaceholder_-1854013440"/>
          </w:placeholder>
        </w:sdtPr>
        <w:sdtContent>
          <w:r w:rsidR="00656173">
            <w:rPr>
              <w:rFonts w:eastAsia="Times New Roman"/>
            </w:rPr>
            <w:t>(</w:t>
          </w:r>
          <w:proofErr w:type="spellStart"/>
          <w:r w:rsidR="00656173">
            <w:rPr>
              <w:rFonts w:eastAsia="Times New Roman"/>
            </w:rPr>
            <w:t>Kalime</w:t>
          </w:r>
          <w:proofErr w:type="spellEnd"/>
          <w:r w:rsidR="00656173">
            <w:rPr>
              <w:rFonts w:eastAsia="Times New Roman"/>
            </w:rPr>
            <w:t xml:space="preserve"> &amp; Sagar, 2021)</w:t>
          </w:r>
        </w:sdtContent>
      </w:sdt>
      <w:r w:rsidR="00656173">
        <w:t>,</w:t>
      </w:r>
      <w:r w:rsidR="00B95F4F">
        <w:t xml:space="preserve"> there are few </w:t>
      </w:r>
      <w:r w:rsidR="00A824EF">
        <w:t xml:space="preserve">common security </w:t>
      </w:r>
      <w:r w:rsidR="00263A43">
        <w:t>vulnerabilities</w:t>
      </w:r>
      <w:r w:rsidR="00A824EF">
        <w:t xml:space="preserve"> in WIFI routing protocols.</w:t>
      </w:r>
    </w:p>
    <w:p w:rsidR="0042760E" w:rsidRPr="0042760E" w:rsidRDefault="0042760E" w:rsidP="0042760E">
      <w:pPr>
        <w:pStyle w:val="ListParagraph"/>
        <w:numPr>
          <w:ilvl w:val="0"/>
          <w:numId w:val="7"/>
        </w:numPr>
      </w:pPr>
      <w:r w:rsidRPr="0042760E">
        <w:t>Wormhole Attack:</w:t>
      </w:r>
    </w:p>
    <w:p w:rsidR="0042760E" w:rsidRPr="0042760E" w:rsidRDefault="0042760E" w:rsidP="0042760E">
      <w:r w:rsidRPr="0042760E">
        <w:t xml:space="preserve">Malicious nodes create </w:t>
      </w:r>
      <w:r w:rsidRPr="0042760E">
        <w:rPr>
          <w:b/>
        </w:rPr>
        <w:t xml:space="preserve">a shortcut by </w:t>
      </w:r>
      <w:r w:rsidRPr="00B3581A">
        <w:rPr>
          <w:b/>
        </w:rPr>
        <w:t>tunnelling</w:t>
      </w:r>
      <w:r w:rsidRPr="0042760E">
        <w:t xml:space="preserve"> data packets from one place to another. By retransmitting these packets, attackers disrupt normal routing, jeopardizing data privacy and trustworthiness.</w:t>
      </w:r>
    </w:p>
    <w:p w:rsidR="0042760E" w:rsidRPr="0042760E" w:rsidRDefault="0042760E" w:rsidP="0042760E">
      <w:pPr>
        <w:pStyle w:val="ListParagraph"/>
        <w:numPr>
          <w:ilvl w:val="0"/>
          <w:numId w:val="7"/>
        </w:numPr>
      </w:pPr>
      <w:r w:rsidRPr="0042760E">
        <w:t>Hello Flood Attack:</w:t>
      </w:r>
    </w:p>
    <w:p w:rsidR="0042760E" w:rsidRPr="0042760E" w:rsidRDefault="0042760E" w:rsidP="0042760E">
      <w:r w:rsidRPr="0042760E">
        <w:t xml:space="preserve">Nodes flood packets to a </w:t>
      </w:r>
      <w:r w:rsidRPr="0042760E">
        <w:rPr>
          <w:b/>
        </w:rPr>
        <w:t>specific node, making it more crucial</w:t>
      </w:r>
      <w:r w:rsidRPr="0042760E">
        <w:t xml:space="preserve"> in the network. Attackers exploit this increased traffic to execute replay attacks or other malicious actions without generating their own traffic.</w:t>
      </w:r>
    </w:p>
    <w:p w:rsidR="0042760E" w:rsidRPr="0042760E" w:rsidRDefault="0042760E" w:rsidP="0042760E">
      <w:pPr>
        <w:pStyle w:val="ListParagraph"/>
        <w:numPr>
          <w:ilvl w:val="0"/>
          <w:numId w:val="7"/>
        </w:numPr>
      </w:pPr>
      <w:r w:rsidRPr="0042760E">
        <w:t>Bogus Registration:</w:t>
      </w:r>
    </w:p>
    <w:p w:rsidR="0042760E" w:rsidRPr="0042760E" w:rsidRDefault="0042760E" w:rsidP="0042760E">
      <w:r w:rsidRPr="0042760E">
        <w:t>Attackers impersonate nodes by giving false information to nearby devices. When packets are forwarded, attackers interrupt nearby devices, potentially causing data manipulation or disruption.</w:t>
      </w:r>
    </w:p>
    <w:p w:rsidR="0042760E" w:rsidRPr="0042760E" w:rsidRDefault="0042760E" w:rsidP="00092A98">
      <w:pPr>
        <w:pStyle w:val="ListParagraph"/>
        <w:numPr>
          <w:ilvl w:val="0"/>
          <w:numId w:val="7"/>
        </w:numPr>
      </w:pPr>
      <w:r w:rsidRPr="00092A98">
        <w:t>Rushing Attack</w:t>
      </w:r>
      <w:r w:rsidRPr="0042760E">
        <w:t>:</w:t>
      </w:r>
    </w:p>
    <w:p w:rsidR="0042760E" w:rsidRPr="0042760E" w:rsidRDefault="0042760E" w:rsidP="0042760E">
      <w:r w:rsidRPr="0042760E">
        <w:t>Nodes quickly establish fake routes between sender and receiver. When genuine requests arrive, attackers reject them, preferring the fake routes established earlier. This causes routing issues and disruptions.</w:t>
      </w:r>
    </w:p>
    <w:p w:rsidR="0042760E" w:rsidRPr="0042760E" w:rsidRDefault="0042760E" w:rsidP="00092A98">
      <w:pPr>
        <w:pStyle w:val="ListParagraph"/>
        <w:numPr>
          <w:ilvl w:val="0"/>
          <w:numId w:val="7"/>
        </w:numPr>
      </w:pPr>
      <w:r w:rsidRPr="0042760E">
        <w:t>Black Hole Attack:</w:t>
      </w:r>
    </w:p>
    <w:p w:rsidR="0042760E" w:rsidRPr="0042760E" w:rsidRDefault="0042760E" w:rsidP="0042760E">
      <w:r w:rsidRPr="0042760E">
        <w:t>A malicious node pretends to offer the shortest route to a destination, attracting traffic but refusing to forward data packets. This results in data loss and disrupts network communication.</w:t>
      </w:r>
    </w:p>
    <w:p w:rsidR="004D7C09" w:rsidRDefault="004D7C09" w:rsidP="0032692B">
      <w:r w:rsidRPr="004D7C09">
        <w:t>These vulnerabilities highlight the susceptibility of wireless routing protocols to various attacks that can disrupt network communication, compromise data integrity, and undermine the overall functionality of the network</w:t>
      </w:r>
      <w:sdt>
        <w:sdtPr>
          <w:tag w:val="MENDELEY_CITATION_v3_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"/>
          <w:id w:val="548888712"/>
          <w:placeholder>
            <w:docPart w:val="DefaultPlaceholder_-1854013440"/>
          </w:placeholder>
        </w:sdtPr>
        <w:sdtContent>
          <w:r w:rsidR="0022558B">
            <w:rPr>
              <w:rFonts w:eastAsia="Times New Roman"/>
            </w:rPr>
            <w:t>(</w:t>
          </w:r>
          <w:proofErr w:type="spellStart"/>
          <w:r w:rsidR="0022558B">
            <w:rPr>
              <w:rFonts w:eastAsia="Times New Roman"/>
            </w:rPr>
            <w:t>Kalime</w:t>
          </w:r>
          <w:proofErr w:type="spellEnd"/>
          <w:r w:rsidR="0022558B">
            <w:rPr>
              <w:rFonts w:eastAsia="Times New Roman"/>
            </w:rPr>
            <w:t xml:space="preserve"> &amp; Sagar, 2021)</w:t>
          </w:r>
        </w:sdtContent>
      </w:sdt>
      <w:r w:rsidRPr="004D7C09">
        <w:t>. Implementing robust security mechanisms is crucial to mitigate these threats and ensure the security of wireless networks.</w:t>
      </w:r>
    </w:p>
    <w:p w:rsidR="00CC617A" w:rsidRPr="004D7C09" w:rsidRDefault="00A75C2F" w:rsidP="00CC617A">
      <w:r>
        <w:t>I would like to discussion further on two of the five vulnerabilities.</w:t>
      </w:r>
    </w:p>
    <w:p w:rsidR="00CC617A" w:rsidRPr="004D7C09" w:rsidRDefault="00CC617A" w:rsidP="007E1B3D">
      <w:pPr>
        <w:pStyle w:val="ListParagraph"/>
        <w:numPr>
          <w:ilvl w:val="0"/>
          <w:numId w:val="5"/>
        </w:numPr>
      </w:pPr>
      <w:r w:rsidRPr="007E1B3D">
        <w:rPr>
          <w:b/>
        </w:rPr>
        <w:t>Wormhole Attack</w:t>
      </w:r>
      <w:r w:rsidRPr="0032692B">
        <w:t>:</w:t>
      </w:r>
      <w:r w:rsidRPr="004D7C09">
        <w:t xml:space="preserve"> This attack involves a malicious node recording data packets in one area, </w:t>
      </w:r>
      <w:proofErr w:type="spellStart"/>
      <w:r w:rsidRPr="004D7C09">
        <w:t>tunneling</w:t>
      </w:r>
      <w:proofErr w:type="spellEnd"/>
      <w:r w:rsidRPr="004D7C09">
        <w:t xml:space="preserve"> them to another area, and retransmitting them into the network. The attacker creates a shortcut, bypassing normal routing procedures and potentially disrupting communication between legitimate nodes</w:t>
      </w:r>
      <w:sdt>
        <w:sdtPr>
          <w:tag w:val="MENDELEY_CITATION_v3_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"/>
          <w:id w:val="-347876215"/>
          <w:placeholder>
            <w:docPart w:val="DefaultPlaceholder_-1854013440"/>
          </w:placeholder>
        </w:sdtPr>
        <w:sdtContent>
          <w:r w:rsidR="00DF7D4B" w:rsidRPr="007E1B3D">
            <w:rPr>
              <w:rFonts w:eastAsia="Times New Roman"/>
            </w:rPr>
            <w:t>(</w:t>
          </w:r>
          <w:proofErr w:type="spellStart"/>
          <w:r w:rsidR="00DF7D4B" w:rsidRPr="007E1B3D">
            <w:rPr>
              <w:rFonts w:eastAsia="Times New Roman"/>
            </w:rPr>
            <w:t>Kalime</w:t>
          </w:r>
          <w:proofErr w:type="spellEnd"/>
          <w:r w:rsidR="00DF7D4B" w:rsidRPr="007E1B3D">
            <w:rPr>
              <w:rFonts w:eastAsia="Times New Roman"/>
            </w:rPr>
            <w:t xml:space="preserve"> &amp; Sagar, 2021)</w:t>
          </w:r>
        </w:sdtContent>
      </w:sdt>
      <w:r w:rsidRPr="004D7C09">
        <w:t>. This attack can compromise confidentiality and authenticity, as the attacker can intercept and manipulate data without cooperation from any hosts.</w:t>
      </w:r>
    </w:p>
    <w:p w:rsidR="00CC617A" w:rsidRPr="004D7C09" w:rsidRDefault="00CC617A" w:rsidP="007E1B3D">
      <w:pPr>
        <w:pStyle w:val="ListParagraph"/>
        <w:numPr>
          <w:ilvl w:val="0"/>
          <w:numId w:val="5"/>
        </w:numPr>
      </w:pPr>
      <w:r w:rsidRPr="007E1B3D">
        <w:rPr>
          <w:b/>
        </w:rPr>
        <w:t>Black Hole Attack</w:t>
      </w:r>
      <w:r w:rsidRPr="0032692B">
        <w:t>:</w:t>
      </w:r>
      <w:r w:rsidRPr="004D7C09">
        <w:t xml:space="preserve"> In a Black Hole Attack, a malicious node drops or refuses to forward data packets passing through it, causing data loss and disruption</w:t>
      </w:r>
      <w:sdt>
        <w:sdtPr>
          <w:tag w:val="MENDELEY_CITATION_v3_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"/>
          <w:id w:val="-1153366217"/>
          <w:placeholder>
            <w:docPart w:val="DefaultPlaceholder_-1854013440"/>
          </w:placeholder>
        </w:sdtPr>
        <w:sdtContent>
          <w:r w:rsidR="00DF7D4B" w:rsidRPr="007E1B3D">
            <w:rPr>
              <w:rFonts w:eastAsia="Times New Roman"/>
            </w:rPr>
            <w:t>(</w:t>
          </w:r>
          <w:proofErr w:type="spellStart"/>
          <w:r w:rsidR="00DF7D4B" w:rsidRPr="007E1B3D">
            <w:rPr>
              <w:rFonts w:eastAsia="Times New Roman"/>
            </w:rPr>
            <w:t>Kalime</w:t>
          </w:r>
          <w:proofErr w:type="spellEnd"/>
          <w:r w:rsidR="00DF7D4B" w:rsidRPr="007E1B3D">
            <w:rPr>
              <w:rFonts w:eastAsia="Times New Roman"/>
            </w:rPr>
            <w:t xml:space="preserve"> &amp; Sagar, 2021)</w:t>
          </w:r>
        </w:sdtContent>
      </w:sdt>
      <w:r w:rsidRPr="004D7C09">
        <w:t xml:space="preserve">. By falsely advertising itself as having the shortest route to a destination node, the attacker attracts traffic, which it then drops or fails to forward. This attack </w:t>
      </w:r>
      <w:r w:rsidRPr="004D7C09">
        <w:lastRenderedPageBreak/>
        <w:t>can severely impact the network's performance, leading to data loss and hindering communication between nodes.</w:t>
      </w:r>
    </w:p>
    <w:p w:rsidR="00CC617A" w:rsidRDefault="00CC617A" w:rsidP="00CC617A">
      <w:r w:rsidRPr="004D7C09">
        <w:t>These attacks demonstrate the vulnerabilities within wireless routing protocols. They exploit weaknesses in routing mechanisms, allowing attackers to disrupt communication, intercept data, or manipulate routing paths. Implementing robust encryption, authentication, and intrusion detection systems is crucial to mitigate these threats and secure wireless networks against such attacks.</w:t>
      </w:r>
    </w:p>
    <w:p w:rsidR="00D05384" w:rsidRPr="0032692B" w:rsidRDefault="00D05384" w:rsidP="00CC617A">
      <w:bookmarkStart w:id="0" w:name="_GoBack"/>
      <w:bookmarkEnd w:id="0"/>
    </w:p>
    <w:p w:rsidR="00CC617A" w:rsidRPr="003D5EB8" w:rsidRDefault="007F3667" w:rsidP="0032692B">
      <w:pPr>
        <w:rPr>
          <w:b/>
        </w:rPr>
      </w:pPr>
      <w:r w:rsidRPr="003D5EB8">
        <w:rPr>
          <w:b/>
        </w:rPr>
        <w:t xml:space="preserve">Reference </w:t>
      </w:r>
    </w:p>
    <w:sdt>
      <w:sdtPr>
        <w:tag w:val="MENDELEY_BIBLIOGRAPHY"/>
        <w:id w:val="-2047903877"/>
        <w:placeholder>
          <w:docPart w:val="DefaultPlaceholder_-1854013440"/>
        </w:placeholder>
      </w:sdtPr>
      <w:sdtContent>
        <w:p w:rsidR="007F3667" w:rsidRDefault="007F3667">
          <w:pPr>
            <w:autoSpaceDE w:val="0"/>
            <w:autoSpaceDN w:val="0"/>
            <w:ind w:hanging="480"/>
            <w:divId w:val="2030836718"/>
            <w:rPr>
              <w:rFonts w:eastAsia="Times New Roman"/>
              <w:sz w:val="24"/>
              <w:szCs w:val="24"/>
            </w:rPr>
          </w:pPr>
          <w:proofErr w:type="spellStart"/>
          <w:r>
            <w:rPr>
              <w:rFonts w:eastAsia="Times New Roman"/>
            </w:rPr>
            <w:t>Kalime</w:t>
          </w:r>
          <w:proofErr w:type="spellEnd"/>
          <w:r>
            <w:rPr>
              <w:rFonts w:eastAsia="Times New Roman"/>
            </w:rPr>
            <w:t xml:space="preserve">, S., &amp; Sagar, K. v. (2021). A REVIEW: SECURE ROUTING PROTOCOLS FOR MOBILE ADHOC NETWORKS (MANETs). </w:t>
          </w:r>
          <w:r>
            <w:rPr>
              <w:rFonts w:eastAsia="Times New Roman"/>
              <w:i/>
              <w:iCs/>
            </w:rPr>
            <w:t>Journal of Critical Reviews</w:t>
          </w:r>
          <w:r>
            <w:rPr>
              <w:rFonts w:eastAsia="Times New Roman"/>
            </w:rPr>
            <w:t xml:space="preserve">, </w:t>
          </w:r>
          <w:r>
            <w:rPr>
              <w:rFonts w:eastAsia="Times New Roman"/>
              <w:i/>
              <w:iCs/>
            </w:rPr>
            <w:t>7</w:t>
          </w:r>
          <w:r>
            <w:rPr>
              <w:rFonts w:eastAsia="Times New Roman"/>
            </w:rPr>
            <w:t>, 8385–8393.</w:t>
          </w:r>
        </w:p>
        <w:p w:rsidR="007F3667" w:rsidRPr="004D7C09" w:rsidRDefault="007F3667" w:rsidP="0032692B">
          <w:r>
            <w:rPr>
              <w:rFonts w:eastAsia="Times New Roman"/>
            </w:rPr>
            <w:t> </w:t>
          </w:r>
        </w:p>
      </w:sdtContent>
    </w:sdt>
    <w:p w:rsidR="004D7C09" w:rsidRDefault="004D7C09"/>
    <w:sectPr w:rsidR="004D7C0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4D192D"/>
    <w:multiLevelType w:val="hybridMultilevel"/>
    <w:tmpl w:val="8BB4DA9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F0B7EDE"/>
    <w:multiLevelType w:val="hybridMultilevel"/>
    <w:tmpl w:val="99888BF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35497805"/>
    <w:multiLevelType w:val="multilevel"/>
    <w:tmpl w:val="3E8CE6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9F5118"/>
    <w:multiLevelType w:val="hybridMultilevel"/>
    <w:tmpl w:val="F98E7FD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4507604F"/>
    <w:multiLevelType w:val="multilevel"/>
    <w:tmpl w:val="F1E22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941CCF"/>
    <w:multiLevelType w:val="multilevel"/>
    <w:tmpl w:val="BA98D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6D6AE7"/>
    <w:multiLevelType w:val="multilevel"/>
    <w:tmpl w:val="D57C8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6"/>
  </w:num>
  <w:num w:numId="4">
    <w:abstractNumId w:val="1"/>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BD2"/>
    <w:rsid w:val="00092A98"/>
    <w:rsid w:val="00107BD2"/>
    <w:rsid w:val="0022558B"/>
    <w:rsid w:val="00263A43"/>
    <w:rsid w:val="0032692B"/>
    <w:rsid w:val="003D5EB8"/>
    <w:rsid w:val="0042760E"/>
    <w:rsid w:val="004D7C09"/>
    <w:rsid w:val="005D43E7"/>
    <w:rsid w:val="00656173"/>
    <w:rsid w:val="00702587"/>
    <w:rsid w:val="00702BD7"/>
    <w:rsid w:val="007E1B3D"/>
    <w:rsid w:val="007F3667"/>
    <w:rsid w:val="00A75C2F"/>
    <w:rsid w:val="00A824EF"/>
    <w:rsid w:val="00B3581A"/>
    <w:rsid w:val="00B95F4F"/>
    <w:rsid w:val="00C62E77"/>
    <w:rsid w:val="00CC617A"/>
    <w:rsid w:val="00D05384"/>
    <w:rsid w:val="00D45F37"/>
    <w:rsid w:val="00DF7D4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65955"/>
  <w15:chartTrackingRefBased/>
  <w15:docId w15:val="{38584286-6E5F-4B45-ACA1-520008C89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7BD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07BD2"/>
    <w:rPr>
      <w:b/>
      <w:bCs/>
    </w:rPr>
  </w:style>
  <w:style w:type="character" w:styleId="PlaceholderText">
    <w:name w:val="Placeholder Text"/>
    <w:basedOn w:val="DefaultParagraphFont"/>
    <w:uiPriority w:val="99"/>
    <w:semiHidden/>
    <w:rsid w:val="00656173"/>
    <w:rPr>
      <w:color w:val="808080"/>
    </w:rPr>
  </w:style>
  <w:style w:type="paragraph" w:styleId="ListParagraph">
    <w:name w:val="List Paragraph"/>
    <w:basedOn w:val="Normal"/>
    <w:uiPriority w:val="34"/>
    <w:qFormat/>
    <w:rsid w:val="005D43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962948">
      <w:bodyDiv w:val="1"/>
      <w:marLeft w:val="0"/>
      <w:marRight w:val="0"/>
      <w:marTop w:val="0"/>
      <w:marBottom w:val="0"/>
      <w:divBdr>
        <w:top w:val="none" w:sz="0" w:space="0" w:color="auto"/>
        <w:left w:val="none" w:sz="0" w:space="0" w:color="auto"/>
        <w:bottom w:val="none" w:sz="0" w:space="0" w:color="auto"/>
        <w:right w:val="none" w:sz="0" w:space="0" w:color="auto"/>
      </w:divBdr>
    </w:div>
    <w:div w:id="516891510">
      <w:bodyDiv w:val="1"/>
      <w:marLeft w:val="0"/>
      <w:marRight w:val="0"/>
      <w:marTop w:val="0"/>
      <w:marBottom w:val="0"/>
      <w:divBdr>
        <w:top w:val="none" w:sz="0" w:space="0" w:color="auto"/>
        <w:left w:val="none" w:sz="0" w:space="0" w:color="auto"/>
        <w:bottom w:val="none" w:sz="0" w:space="0" w:color="auto"/>
        <w:right w:val="none" w:sz="0" w:space="0" w:color="auto"/>
      </w:divBdr>
    </w:div>
    <w:div w:id="643315042">
      <w:bodyDiv w:val="1"/>
      <w:marLeft w:val="0"/>
      <w:marRight w:val="0"/>
      <w:marTop w:val="0"/>
      <w:marBottom w:val="0"/>
      <w:divBdr>
        <w:top w:val="none" w:sz="0" w:space="0" w:color="auto"/>
        <w:left w:val="none" w:sz="0" w:space="0" w:color="auto"/>
        <w:bottom w:val="none" w:sz="0" w:space="0" w:color="auto"/>
        <w:right w:val="none" w:sz="0" w:space="0" w:color="auto"/>
      </w:divBdr>
    </w:div>
    <w:div w:id="686177609">
      <w:bodyDiv w:val="1"/>
      <w:marLeft w:val="0"/>
      <w:marRight w:val="0"/>
      <w:marTop w:val="0"/>
      <w:marBottom w:val="0"/>
      <w:divBdr>
        <w:top w:val="none" w:sz="0" w:space="0" w:color="auto"/>
        <w:left w:val="none" w:sz="0" w:space="0" w:color="auto"/>
        <w:bottom w:val="none" w:sz="0" w:space="0" w:color="auto"/>
        <w:right w:val="none" w:sz="0" w:space="0" w:color="auto"/>
      </w:divBdr>
    </w:div>
    <w:div w:id="1009917278">
      <w:bodyDiv w:val="1"/>
      <w:marLeft w:val="0"/>
      <w:marRight w:val="0"/>
      <w:marTop w:val="0"/>
      <w:marBottom w:val="0"/>
      <w:divBdr>
        <w:top w:val="none" w:sz="0" w:space="0" w:color="auto"/>
        <w:left w:val="none" w:sz="0" w:space="0" w:color="auto"/>
        <w:bottom w:val="none" w:sz="0" w:space="0" w:color="auto"/>
        <w:right w:val="none" w:sz="0" w:space="0" w:color="auto"/>
      </w:divBdr>
    </w:div>
    <w:div w:id="1126465407">
      <w:bodyDiv w:val="1"/>
      <w:marLeft w:val="0"/>
      <w:marRight w:val="0"/>
      <w:marTop w:val="0"/>
      <w:marBottom w:val="0"/>
      <w:divBdr>
        <w:top w:val="none" w:sz="0" w:space="0" w:color="auto"/>
        <w:left w:val="none" w:sz="0" w:space="0" w:color="auto"/>
        <w:bottom w:val="none" w:sz="0" w:space="0" w:color="auto"/>
        <w:right w:val="none" w:sz="0" w:space="0" w:color="auto"/>
      </w:divBdr>
    </w:div>
    <w:div w:id="1869827648">
      <w:bodyDiv w:val="1"/>
      <w:marLeft w:val="0"/>
      <w:marRight w:val="0"/>
      <w:marTop w:val="0"/>
      <w:marBottom w:val="0"/>
      <w:divBdr>
        <w:top w:val="none" w:sz="0" w:space="0" w:color="auto"/>
        <w:left w:val="none" w:sz="0" w:space="0" w:color="auto"/>
        <w:bottom w:val="none" w:sz="0" w:space="0" w:color="auto"/>
        <w:right w:val="none" w:sz="0" w:space="0" w:color="auto"/>
      </w:divBdr>
    </w:div>
    <w:div w:id="1878472301">
      <w:bodyDiv w:val="1"/>
      <w:marLeft w:val="0"/>
      <w:marRight w:val="0"/>
      <w:marTop w:val="0"/>
      <w:marBottom w:val="0"/>
      <w:divBdr>
        <w:top w:val="none" w:sz="0" w:space="0" w:color="auto"/>
        <w:left w:val="none" w:sz="0" w:space="0" w:color="auto"/>
        <w:bottom w:val="none" w:sz="0" w:space="0" w:color="auto"/>
        <w:right w:val="none" w:sz="0" w:space="0" w:color="auto"/>
      </w:divBdr>
    </w:div>
    <w:div w:id="1879004841">
      <w:bodyDiv w:val="1"/>
      <w:marLeft w:val="0"/>
      <w:marRight w:val="0"/>
      <w:marTop w:val="0"/>
      <w:marBottom w:val="0"/>
      <w:divBdr>
        <w:top w:val="none" w:sz="0" w:space="0" w:color="auto"/>
        <w:left w:val="none" w:sz="0" w:space="0" w:color="auto"/>
        <w:bottom w:val="none" w:sz="0" w:space="0" w:color="auto"/>
        <w:right w:val="none" w:sz="0" w:space="0" w:color="auto"/>
      </w:divBdr>
    </w:div>
    <w:div w:id="1941452815">
      <w:bodyDiv w:val="1"/>
      <w:marLeft w:val="0"/>
      <w:marRight w:val="0"/>
      <w:marTop w:val="0"/>
      <w:marBottom w:val="0"/>
      <w:divBdr>
        <w:top w:val="none" w:sz="0" w:space="0" w:color="auto"/>
        <w:left w:val="none" w:sz="0" w:space="0" w:color="auto"/>
        <w:bottom w:val="none" w:sz="0" w:space="0" w:color="auto"/>
        <w:right w:val="none" w:sz="0" w:space="0" w:color="auto"/>
      </w:divBdr>
      <w:divsChild>
        <w:div w:id="690498034">
          <w:marLeft w:val="0"/>
          <w:marRight w:val="0"/>
          <w:marTop w:val="0"/>
          <w:marBottom w:val="0"/>
          <w:divBdr>
            <w:top w:val="single" w:sz="2" w:space="0" w:color="D9D9E3"/>
            <w:left w:val="single" w:sz="2" w:space="0" w:color="D9D9E3"/>
            <w:bottom w:val="single" w:sz="2" w:space="0" w:color="D9D9E3"/>
            <w:right w:val="single" w:sz="2" w:space="0" w:color="D9D9E3"/>
          </w:divBdr>
          <w:divsChild>
            <w:div w:id="1773624000">
              <w:marLeft w:val="0"/>
              <w:marRight w:val="0"/>
              <w:marTop w:val="100"/>
              <w:marBottom w:val="100"/>
              <w:divBdr>
                <w:top w:val="single" w:sz="2" w:space="0" w:color="D9D9E3"/>
                <w:left w:val="single" w:sz="2" w:space="0" w:color="D9D9E3"/>
                <w:bottom w:val="single" w:sz="2" w:space="0" w:color="D9D9E3"/>
                <w:right w:val="single" w:sz="2" w:space="0" w:color="D9D9E3"/>
              </w:divBdr>
              <w:divsChild>
                <w:div w:id="707876773">
                  <w:marLeft w:val="0"/>
                  <w:marRight w:val="0"/>
                  <w:marTop w:val="0"/>
                  <w:marBottom w:val="0"/>
                  <w:divBdr>
                    <w:top w:val="single" w:sz="2" w:space="0" w:color="D9D9E3"/>
                    <w:left w:val="single" w:sz="2" w:space="0" w:color="D9D9E3"/>
                    <w:bottom w:val="single" w:sz="2" w:space="0" w:color="D9D9E3"/>
                    <w:right w:val="single" w:sz="2" w:space="0" w:color="D9D9E3"/>
                  </w:divBdr>
                  <w:divsChild>
                    <w:div w:id="289867861">
                      <w:marLeft w:val="0"/>
                      <w:marRight w:val="0"/>
                      <w:marTop w:val="0"/>
                      <w:marBottom w:val="0"/>
                      <w:divBdr>
                        <w:top w:val="single" w:sz="2" w:space="0" w:color="D9D9E3"/>
                        <w:left w:val="single" w:sz="2" w:space="0" w:color="D9D9E3"/>
                        <w:bottom w:val="single" w:sz="2" w:space="0" w:color="D9D9E3"/>
                        <w:right w:val="single" w:sz="2" w:space="0" w:color="D9D9E3"/>
                      </w:divBdr>
                      <w:divsChild>
                        <w:div w:id="1285385794">
                          <w:marLeft w:val="0"/>
                          <w:marRight w:val="0"/>
                          <w:marTop w:val="0"/>
                          <w:marBottom w:val="0"/>
                          <w:divBdr>
                            <w:top w:val="single" w:sz="2" w:space="0" w:color="D9D9E3"/>
                            <w:left w:val="single" w:sz="2" w:space="0" w:color="D9D9E3"/>
                            <w:bottom w:val="single" w:sz="2" w:space="0" w:color="D9D9E3"/>
                            <w:right w:val="single" w:sz="2" w:space="0" w:color="D9D9E3"/>
                          </w:divBdr>
                          <w:divsChild>
                            <w:div w:id="337776643">
                              <w:marLeft w:val="0"/>
                              <w:marRight w:val="0"/>
                              <w:marTop w:val="0"/>
                              <w:marBottom w:val="0"/>
                              <w:divBdr>
                                <w:top w:val="single" w:sz="2" w:space="0" w:color="D9D9E3"/>
                                <w:left w:val="single" w:sz="2" w:space="0" w:color="D9D9E3"/>
                                <w:bottom w:val="single" w:sz="2" w:space="0" w:color="D9D9E3"/>
                                <w:right w:val="single" w:sz="2" w:space="0" w:color="D9D9E3"/>
                              </w:divBdr>
                              <w:divsChild>
                                <w:div w:id="1869488691">
                                  <w:marLeft w:val="0"/>
                                  <w:marRight w:val="0"/>
                                  <w:marTop w:val="0"/>
                                  <w:marBottom w:val="0"/>
                                  <w:divBdr>
                                    <w:top w:val="single" w:sz="2" w:space="0" w:color="D9D9E3"/>
                                    <w:left w:val="single" w:sz="2" w:space="0" w:color="D9D9E3"/>
                                    <w:bottom w:val="single" w:sz="2" w:space="0" w:color="D9D9E3"/>
                                    <w:right w:val="single" w:sz="2" w:space="0" w:color="D9D9E3"/>
                                  </w:divBdr>
                                  <w:divsChild>
                                    <w:div w:id="732653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9052314">
          <w:marLeft w:val="0"/>
          <w:marRight w:val="0"/>
          <w:marTop w:val="0"/>
          <w:marBottom w:val="0"/>
          <w:divBdr>
            <w:top w:val="single" w:sz="2" w:space="0" w:color="D9D9E3"/>
            <w:left w:val="single" w:sz="2" w:space="0" w:color="D9D9E3"/>
            <w:bottom w:val="single" w:sz="2" w:space="0" w:color="D9D9E3"/>
            <w:right w:val="single" w:sz="2" w:space="0" w:color="D9D9E3"/>
          </w:divBdr>
          <w:divsChild>
            <w:div w:id="22170843">
              <w:marLeft w:val="0"/>
              <w:marRight w:val="0"/>
              <w:marTop w:val="100"/>
              <w:marBottom w:val="100"/>
              <w:divBdr>
                <w:top w:val="single" w:sz="2" w:space="0" w:color="D9D9E3"/>
                <w:left w:val="single" w:sz="2" w:space="0" w:color="D9D9E3"/>
                <w:bottom w:val="single" w:sz="2" w:space="0" w:color="D9D9E3"/>
                <w:right w:val="single" w:sz="2" w:space="0" w:color="D9D9E3"/>
              </w:divBdr>
              <w:divsChild>
                <w:div w:id="423841884">
                  <w:marLeft w:val="0"/>
                  <w:marRight w:val="0"/>
                  <w:marTop w:val="0"/>
                  <w:marBottom w:val="0"/>
                  <w:divBdr>
                    <w:top w:val="single" w:sz="2" w:space="0" w:color="D9D9E3"/>
                    <w:left w:val="single" w:sz="2" w:space="0" w:color="D9D9E3"/>
                    <w:bottom w:val="single" w:sz="2" w:space="0" w:color="D9D9E3"/>
                    <w:right w:val="single" w:sz="2" w:space="0" w:color="D9D9E3"/>
                  </w:divBdr>
                  <w:divsChild>
                    <w:div w:id="1563297634">
                      <w:marLeft w:val="0"/>
                      <w:marRight w:val="0"/>
                      <w:marTop w:val="0"/>
                      <w:marBottom w:val="0"/>
                      <w:divBdr>
                        <w:top w:val="single" w:sz="2" w:space="0" w:color="D9D9E3"/>
                        <w:left w:val="single" w:sz="2" w:space="0" w:color="D9D9E3"/>
                        <w:bottom w:val="single" w:sz="2" w:space="0" w:color="D9D9E3"/>
                        <w:right w:val="single" w:sz="2" w:space="0" w:color="D9D9E3"/>
                      </w:divBdr>
                      <w:divsChild>
                        <w:div w:id="82724614">
                          <w:marLeft w:val="0"/>
                          <w:marRight w:val="0"/>
                          <w:marTop w:val="0"/>
                          <w:marBottom w:val="0"/>
                          <w:divBdr>
                            <w:top w:val="single" w:sz="2" w:space="0" w:color="D9D9E3"/>
                            <w:left w:val="single" w:sz="2" w:space="0" w:color="D9D9E3"/>
                            <w:bottom w:val="single" w:sz="2" w:space="0" w:color="D9D9E3"/>
                            <w:right w:val="single" w:sz="2" w:space="0" w:color="D9D9E3"/>
                          </w:divBdr>
                          <w:divsChild>
                            <w:div w:id="264508477">
                              <w:marLeft w:val="0"/>
                              <w:marRight w:val="0"/>
                              <w:marTop w:val="0"/>
                              <w:marBottom w:val="0"/>
                              <w:divBdr>
                                <w:top w:val="single" w:sz="2" w:space="0" w:color="D9D9E3"/>
                                <w:left w:val="single" w:sz="2" w:space="0" w:color="D9D9E3"/>
                                <w:bottom w:val="single" w:sz="2" w:space="0" w:color="D9D9E3"/>
                                <w:right w:val="single" w:sz="2" w:space="0" w:color="D9D9E3"/>
                              </w:divBdr>
                              <w:divsChild>
                                <w:div w:id="1768958452">
                                  <w:marLeft w:val="0"/>
                                  <w:marRight w:val="0"/>
                                  <w:marTop w:val="0"/>
                                  <w:marBottom w:val="0"/>
                                  <w:divBdr>
                                    <w:top w:val="single" w:sz="2" w:space="0" w:color="D9D9E3"/>
                                    <w:left w:val="single" w:sz="2" w:space="0" w:color="D9D9E3"/>
                                    <w:bottom w:val="single" w:sz="2" w:space="0" w:color="D9D9E3"/>
                                    <w:right w:val="single" w:sz="2" w:space="0" w:color="D9D9E3"/>
                                  </w:divBdr>
                                  <w:divsChild>
                                    <w:div w:id="1086029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9685648">
                      <w:marLeft w:val="0"/>
                      <w:marRight w:val="0"/>
                      <w:marTop w:val="0"/>
                      <w:marBottom w:val="0"/>
                      <w:divBdr>
                        <w:top w:val="single" w:sz="2" w:space="0" w:color="D9D9E3"/>
                        <w:left w:val="single" w:sz="2" w:space="0" w:color="D9D9E3"/>
                        <w:bottom w:val="single" w:sz="2" w:space="0" w:color="D9D9E3"/>
                        <w:right w:val="single" w:sz="2" w:space="0" w:color="D9D9E3"/>
                      </w:divBdr>
                      <w:divsChild>
                        <w:div w:id="1003780357">
                          <w:marLeft w:val="0"/>
                          <w:marRight w:val="0"/>
                          <w:marTop w:val="0"/>
                          <w:marBottom w:val="0"/>
                          <w:divBdr>
                            <w:top w:val="single" w:sz="2" w:space="0" w:color="D9D9E3"/>
                            <w:left w:val="single" w:sz="2" w:space="0" w:color="D9D9E3"/>
                            <w:bottom w:val="single" w:sz="2" w:space="0" w:color="D9D9E3"/>
                            <w:right w:val="single" w:sz="2" w:space="0" w:color="D9D9E3"/>
                          </w:divBdr>
                        </w:div>
                        <w:div w:id="1048411009">
                          <w:marLeft w:val="0"/>
                          <w:marRight w:val="0"/>
                          <w:marTop w:val="0"/>
                          <w:marBottom w:val="0"/>
                          <w:divBdr>
                            <w:top w:val="single" w:sz="2" w:space="0" w:color="D9D9E3"/>
                            <w:left w:val="single" w:sz="2" w:space="0" w:color="D9D9E3"/>
                            <w:bottom w:val="single" w:sz="2" w:space="0" w:color="D9D9E3"/>
                            <w:right w:val="single" w:sz="2" w:space="0" w:color="D9D9E3"/>
                          </w:divBdr>
                          <w:divsChild>
                            <w:div w:id="2036072626">
                              <w:marLeft w:val="0"/>
                              <w:marRight w:val="0"/>
                              <w:marTop w:val="0"/>
                              <w:marBottom w:val="0"/>
                              <w:divBdr>
                                <w:top w:val="single" w:sz="2" w:space="0" w:color="D9D9E3"/>
                                <w:left w:val="single" w:sz="2" w:space="0" w:color="D9D9E3"/>
                                <w:bottom w:val="single" w:sz="2" w:space="0" w:color="D9D9E3"/>
                                <w:right w:val="single" w:sz="2" w:space="0" w:color="D9D9E3"/>
                              </w:divBdr>
                              <w:divsChild>
                                <w:div w:id="1580555143">
                                  <w:marLeft w:val="0"/>
                                  <w:marRight w:val="0"/>
                                  <w:marTop w:val="0"/>
                                  <w:marBottom w:val="0"/>
                                  <w:divBdr>
                                    <w:top w:val="single" w:sz="2" w:space="0" w:color="D9D9E3"/>
                                    <w:left w:val="single" w:sz="2" w:space="0" w:color="D9D9E3"/>
                                    <w:bottom w:val="single" w:sz="2" w:space="0" w:color="D9D9E3"/>
                                    <w:right w:val="single" w:sz="2" w:space="0" w:color="D9D9E3"/>
                                  </w:divBdr>
                                  <w:divsChild>
                                    <w:div w:id="1761608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2601366">
          <w:marLeft w:val="0"/>
          <w:marRight w:val="0"/>
          <w:marTop w:val="0"/>
          <w:marBottom w:val="0"/>
          <w:divBdr>
            <w:top w:val="single" w:sz="2" w:space="0" w:color="D9D9E3"/>
            <w:left w:val="single" w:sz="2" w:space="0" w:color="D9D9E3"/>
            <w:bottom w:val="single" w:sz="2" w:space="0" w:color="D9D9E3"/>
            <w:right w:val="single" w:sz="2" w:space="0" w:color="D9D9E3"/>
          </w:divBdr>
          <w:divsChild>
            <w:div w:id="1707023143">
              <w:marLeft w:val="0"/>
              <w:marRight w:val="0"/>
              <w:marTop w:val="100"/>
              <w:marBottom w:val="100"/>
              <w:divBdr>
                <w:top w:val="single" w:sz="2" w:space="0" w:color="D9D9E3"/>
                <w:left w:val="single" w:sz="2" w:space="0" w:color="D9D9E3"/>
                <w:bottom w:val="single" w:sz="2" w:space="0" w:color="D9D9E3"/>
                <w:right w:val="single" w:sz="2" w:space="0" w:color="D9D9E3"/>
              </w:divBdr>
              <w:divsChild>
                <w:div w:id="34546466">
                  <w:marLeft w:val="0"/>
                  <w:marRight w:val="0"/>
                  <w:marTop w:val="0"/>
                  <w:marBottom w:val="0"/>
                  <w:divBdr>
                    <w:top w:val="single" w:sz="2" w:space="0" w:color="D9D9E3"/>
                    <w:left w:val="single" w:sz="2" w:space="0" w:color="D9D9E3"/>
                    <w:bottom w:val="single" w:sz="2" w:space="0" w:color="D9D9E3"/>
                    <w:right w:val="single" w:sz="2" w:space="0" w:color="D9D9E3"/>
                  </w:divBdr>
                  <w:divsChild>
                    <w:div w:id="2066096889">
                      <w:marLeft w:val="0"/>
                      <w:marRight w:val="0"/>
                      <w:marTop w:val="0"/>
                      <w:marBottom w:val="0"/>
                      <w:divBdr>
                        <w:top w:val="single" w:sz="2" w:space="0" w:color="D9D9E3"/>
                        <w:left w:val="single" w:sz="2" w:space="0" w:color="D9D9E3"/>
                        <w:bottom w:val="single" w:sz="2" w:space="0" w:color="D9D9E3"/>
                        <w:right w:val="single" w:sz="2" w:space="0" w:color="D9D9E3"/>
                      </w:divBdr>
                      <w:divsChild>
                        <w:div w:id="1433284841">
                          <w:marLeft w:val="0"/>
                          <w:marRight w:val="0"/>
                          <w:marTop w:val="0"/>
                          <w:marBottom w:val="0"/>
                          <w:divBdr>
                            <w:top w:val="single" w:sz="2" w:space="0" w:color="D9D9E3"/>
                            <w:left w:val="single" w:sz="2" w:space="0" w:color="D9D9E3"/>
                            <w:bottom w:val="single" w:sz="2" w:space="0" w:color="D9D9E3"/>
                            <w:right w:val="single" w:sz="2" w:space="0" w:color="D9D9E3"/>
                          </w:divBdr>
                          <w:divsChild>
                            <w:div w:id="794062875">
                              <w:marLeft w:val="0"/>
                              <w:marRight w:val="0"/>
                              <w:marTop w:val="0"/>
                              <w:marBottom w:val="0"/>
                              <w:divBdr>
                                <w:top w:val="single" w:sz="2" w:space="0" w:color="D9D9E3"/>
                                <w:left w:val="single" w:sz="2" w:space="0" w:color="D9D9E3"/>
                                <w:bottom w:val="single" w:sz="2" w:space="0" w:color="D9D9E3"/>
                                <w:right w:val="single" w:sz="2" w:space="0" w:color="D9D9E3"/>
                              </w:divBdr>
                              <w:divsChild>
                                <w:div w:id="265771522">
                                  <w:marLeft w:val="0"/>
                                  <w:marRight w:val="0"/>
                                  <w:marTop w:val="0"/>
                                  <w:marBottom w:val="0"/>
                                  <w:divBdr>
                                    <w:top w:val="single" w:sz="2" w:space="0" w:color="D9D9E3"/>
                                    <w:left w:val="single" w:sz="2" w:space="0" w:color="D9D9E3"/>
                                    <w:bottom w:val="single" w:sz="2" w:space="0" w:color="D9D9E3"/>
                                    <w:right w:val="single" w:sz="2" w:space="0" w:color="D9D9E3"/>
                                  </w:divBdr>
                                  <w:divsChild>
                                    <w:div w:id="1723364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3726198">
                      <w:marLeft w:val="0"/>
                      <w:marRight w:val="0"/>
                      <w:marTop w:val="0"/>
                      <w:marBottom w:val="0"/>
                      <w:divBdr>
                        <w:top w:val="single" w:sz="2" w:space="0" w:color="D9D9E3"/>
                        <w:left w:val="single" w:sz="2" w:space="0" w:color="D9D9E3"/>
                        <w:bottom w:val="single" w:sz="2" w:space="0" w:color="D9D9E3"/>
                        <w:right w:val="single" w:sz="2" w:space="0" w:color="D9D9E3"/>
                      </w:divBdr>
                      <w:divsChild>
                        <w:div w:id="836961443">
                          <w:marLeft w:val="0"/>
                          <w:marRight w:val="0"/>
                          <w:marTop w:val="0"/>
                          <w:marBottom w:val="0"/>
                          <w:divBdr>
                            <w:top w:val="single" w:sz="2" w:space="0" w:color="D9D9E3"/>
                            <w:left w:val="single" w:sz="2" w:space="0" w:color="D9D9E3"/>
                            <w:bottom w:val="single" w:sz="2" w:space="0" w:color="D9D9E3"/>
                            <w:right w:val="single" w:sz="2" w:space="0" w:color="D9D9E3"/>
                          </w:divBdr>
                        </w:div>
                        <w:div w:id="99492304">
                          <w:marLeft w:val="0"/>
                          <w:marRight w:val="0"/>
                          <w:marTop w:val="0"/>
                          <w:marBottom w:val="0"/>
                          <w:divBdr>
                            <w:top w:val="single" w:sz="2" w:space="0" w:color="D9D9E3"/>
                            <w:left w:val="single" w:sz="2" w:space="0" w:color="D9D9E3"/>
                            <w:bottom w:val="single" w:sz="2" w:space="0" w:color="D9D9E3"/>
                            <w:right w:val="single" w:sz="2" w:space="0" w:color="D9D9E3"/>
                          </w:divBdr>
                          <w:divsChild>
                            <w:div w:id="840853708">
                              <w:marLeft w:val="0"/>
                              <w:marRight w:val="0"/>
                              <w:marTop w:val="0"/>
                              <w:marBottom w:val="0"/>
                              <w:divBdr>
                                <w:top w:val="single" w:sz="2" w:space="0" w:color="D9D9E3"/>
                                <w:left w:val="single" w:sz="2" w:space="0" w:color="D9D9E3"/>
                                <w:bottom w:val="single" w:sz="2" w:space="0" w:color="D9D9E3"/>
                                <w:right w:val="single" w:sz="2" w:space="0" w:color="D9D9E3"/>
                              </w:divBdr>
                              <w:divsChild>
                                <w:div w:id="1511412773">
                                  <w:marLeft w:val="0"/>
                                  <w:marRight w:val="0"/>
                                  <w:marTop w:val="0"/>
                                  <w:marBottom w:val="0"/>
                                  <w:divBdr>
                                    <w:top w:val="single" w:sz="2" w:space="0" w:color="D9D9E3"/>
                                    <w:left w:val="single" w:sz="2" w:space="0" w:color="D9D9E3"/>
                                    <w:bottom w:val="single" w:sz="2" w:space="0" w:color="D9D9E3"/>
                                    <w:right w:val="single" w:sz="2" w:space="0" w:color="D9D9E3"/>
                                  </w:divBdr>
                                  <w:divsChild>
                                    <w:div w:id="367991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15377270">
      <w:bodyDiv w:val="1"/>
      <w:marLeft w:val="0"/>
      <w:marRight w:val="0"/>
      <w:marTop w:val="0"/>
      <w:marBottom w:val="0"/>
      <w:divBdr>
        <w:top w:val="none" w:sz="0" w:space="0" w:color="auto"/>
        <w:left w:val="none" w:sz="0" w:space="0" w:color="auto"/>
        <w:bottom w:val="none" w:sz="0" w:space="0" w:color="auto"/>
        <w:right w:val="none" w:sz="0" w:space="0" w:color="auto"/>
      </w:divBdr>
      <w:divsChild>
        <w:div w:id="2030836718">
          <w:marLeft w:val="480"/>
          <w:marRight w:val="0"/>
          <w:marTop w:val="0"/>
          <w:marBottom w:val="0"/>
          <w:divBdr>
            <w:top w:val="none" w:sz="0" w:space="0" w:color="auto"/>
            <w:left w:val="none" w:sz="0" w:space="0" w:color="auto"/>
            <w:bottom w:val="none" w:sz="0" w:space="0" w:color="auto"/>
            <w:right w:val="none" w:sz="0" w:space="0" w:color="auto"/>
          </w:divBdr>
        </w:div>
      </w:divsChild>
    </w:div>
    <w:div w:id="2122533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DAFF38B0-EA95-4898-B493-8C6BDF5A0C17}"/>
      </w:docPartPr>
      <w:docPartBody>
        <w:p w:rsidR="00000000" w:rsidRDefault="008122A9">
          <w:r w:rsidRPr="00EF0B0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2A9"/>
    <w:rsid w:val="00540B84"/>
    <w:rsid w:val="008122A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22A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4B7DCA2-C92C-434A-BB4C-4F9DF5DDB0F4}">
  <we:reference id="wa104382081" version="1.55.1.0" store="en-001" storeType="OMEX"/>
  <we:alternateReferences>
    <we:reference id="wa104382081" version="1.55.1.0" store="" storeType="OMEX"/>
  </we:alternateReferences>
  <we:properties>
    <we:property name="MENDELEY_CITATIONS" value="[{&quot;citationID&quot;:&quot;MENDELEY_CITATION_84dfeaf8-d63c-44f2-b0cf-c01b830ff9a7&quot;,&quot;properties&quot;:{&quot;noteIndex&quot;:0},&quot;isEdited&quot;:false,&quot;manualOverride&quot;:{&quot;isManuallyOverridden&quot;:false,&quot;citeprocText&quot;:&quot;(Kalime &amp;#38; Sagar, 2021)&quot;,&quot;manualOverrideText&quot;:&quot;&quot;},&quot;citationTag&quot;:&quot;MENDELEY_CITATION_v3_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&quot;,&quot;citationItems&quot;:[{&quot;id&quot;:&quot;69b69113-6ef0-312d-9f69-6f62acf58d8d&quot;,&quot;itemData&quot;:{&quot;type&quot;:&quot;article-journal&quot;,&quot;id&quot;:&quot;69b69113-6ef0-312d-9f69-6f62acf58d8d&quot;,&quot;title&quot;:&quot;A REVIEW: SECURE ROUTING PROTOCOLS FOR MOBILE ADHOC NETWORKS (MANETs)&quot;,&quot;author&quot;:[{&quot;family&quot;:&quot;Kalime&quot;,&quot;given&quot;:&quot;Srinivas&quot;,&quot;parse-names&quot;:false,&quot;dropping-particle&quot;:&quot;&quot;,&quot;non-dropping-particle&quot;:&quot;&quot;},{&quot;family&quot;:&quot;Sagar&quot;,&quot;given&quot;:&quot;K&quot;,&quot;parse-names&quot;:false,&quot;dropping-particle&quot;:&quot;v&quot;,&quot;non-dropping-particle&quot;:&quot;&quot;}],&quot;container-title&quot;:&quot;Journal of Critical Reviews&quot;,&quot;issued&quot;:{&quot;date-parts&quot;:[[2021,2,24]]},&quot;page&quot;:&quot;8385-8393&quot;,&quot;volume&quot;:&quot;7&quot;,&quot;container-title-short&quot;:&quot;&quot;},&quot;isTemporary&quot;:false}]},{&quot;citationID&quot;:&quot;MENDELEY_CITATION_736870b5-a5a2-4af6-b729-45ea10114dca&quot;,&quot;properties&quot;:{&quot;noteIndex&quot;:0},&quot;isEdited&quot;:false,&quot;manualOverride&quot;:{&quot;isManuallyOverridden&quot;:false,&quot;citeprocText&quot;:&quot;(Kalime &amp;#38; Sagar, 2021)&quot;,&quot;manualOverrideText&quot;:&quot;&quot;},&quot;citationTag&quot;:&quot;MENDELEY_CITATION_v3_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&quot;,&quot;citationItems&quot;:[{&quot;id&quot;:&quot;69b69113-6ef0-312d-9f69-6f62acf58d8d&quot;,&quot;itemData&quot;:{&quot;type&quot;:&quot;article-journal&quot;,&quot;id&quot;:&quot;69b69113-6ef0-312d-9f69-6f62acf58d8d&quot;,&quot;title&quot;:&quot;A REVIEW: SECURE ROUTING PROTOCOLS FOR MOBILE ADHOC NETWORKS (MANETs)&quot;,&quot;author&quot;:[{&quot;family&quot;:&quot;Kalime&quot;,&quot;given&quot;:&quot;Srinivas&quot;,&quot;parse-names&quot;:false,&quot;dropping-particle&quot;:&quot;&quot;,&quot;non-dropping-particle&quot;:&quot;&quot;},{&quot;family&quot;:&quot;Sagar&quot;,&quot;given&quot;:&quot;K&quot;,&quot;parse-names&quot;:false,&quot;dropping-particle&quot;:&quot;v&quot;,&quot;non-dropping-particle&quot;:&quot;&quot;}],&quot;container-title&quot;:&quot;Journal of Critical Reviews&quot;,&quot;issued&quot;:{&quot;date-parts&quot;:[[2021,2,24]]},&quot;page&quot;:&quot;8385-8393&quot;,&quot;volume&quot;:&quot;7&quot;,&quot;container-title-short&quot;:&quot;&quot;},&quot;isTemporary&quot;:false}]},{&quot;citationID&quot;:&quot;MENDELEY_CITATION_09cbd53a-892f-4723-bb20-4ab049815143&quot;,&quot;properties&quot;:{&quot;noteIndex&quot;:0},&quot;isEdited&quot;:false,&quot;manualOverride&quot;:{&quot;isManuallyOverridden&quot;:false,&quot;citeprocText&quot;:&quot;(Kalime &amp;#38; Sagar, 2021)&quot;,&quot;manualOverrideText&quot;:&quot;&quot;},&quot;citationTag&quot;:&quot;MENDELEY_CITATION_v3_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&quot;,&quot;citationItems&quot;:[{&quot;id&quot;:&quot;69b69113-6ef0-312d-9f69-6f62acf58d8d&quot;,&quot;itemData&quot;:{&quot;type&quot;:&quot;article-journal&quot;,&quot;id&quot;:&quot;69b69113-6ef0-312d-9f69-6f62acf58d8d&quot;,&quot;title&quot;:&quot;A REVIEW: SECURE ROUTING PROTOCOLS FOR MOBILE ADHOC NETWORKS (MANETs)&quot;,&quot;author&quot;:[{&quot;family&quot;:&quot;Kalime&quot;,&quot;given&quot;:&quot;Srinivas&quot;,&quot;parse-names&quot;:false,&quot;dropping-particle&quot;:&quot;&quot;,&quot;non-dropping-particle&quot;:&quot;&quot;},{&quot;family&quot;:&quot;Sagar&quot;,&quot;given&quot;:&quot;K&quot;,&quot;parse-names&quot;:false,&quot;dropping-particle&quot;:&quot;v&quot;,&quot;non-dropping-particle&quot;:&quot;&quot;}],&quot;container-title&quot;:&quot;Journal of Critical Reviews&quot;,&quot;issued&quot;:{&quot;date-parts&quot;:[[2021,2,24]]},&quot;page&quot;:&quot;8385-8393&quot;,&quot;volume&quot;:&quot;7&quot;,&quot;container-title-short&quot;:&quot;&quot;},&quot;isTemporary&quot;:false}]},{&quot;citationID&quot;:&quot;MENDELEY_CITATION_8046f0bc-df77-4144-b03c-0d38c9b5a116&quot;,&quot;properties&quot;:{&quot;noteIndex&quot;:0},&quot;isEdited&quot;:false,&quot;manualOverride&quot;:{&quot;isManuallyOverridden&quot;:false,&quot;citeprocText&quot;:&quot;(Kalime &amp;#38; Sagar, 2021)&quot;,&quot;manualOverrideText&quot;:&quot;&quot;},&quot;citationTag&quot;:&quot;MENDELEY_CITATION_v3_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&quot;,&quot;citationItems&quot;:[{&quot;id&quot;:&quot;69b69113-6ef0-312d-9f69-6f62acf58d8d&quot;,&quot;itemData&quot;:{&quot;type&quot;:&quot;article-journal&quot;,&quot;id&quot;:&quot;69b69113-6ef0-312d-9f69-6f62acf58d8d&quot;,&quot;title&quot;:&quot;A REVIEW: SECURE ROUTING PROTOCOLS FOR MOBILE ADHOC NETWORKS (MANETs)&quot;,&quot;author&quot;:[{&quot;family&quot;:&quot;Kalime&quot;,&quot;given&quot;:&quot;Srinivas&quot;,&quot;parse-names&quot;:false,&quot;dropping-particle&quot;:&quot;&quot;,&quot;non-dropping-particle&quot;:&quot;&quot;},{&quot;family&quot;:&quot;Sagar&quot;,&quot;given&quot;:&quot;K&quot;,&quot;parse-names&quot;:false,&quot;dropping-particle&quot;:&quot;v&quot;,&quot;non-dropping-particle&quot;:&quot;&quot;}],&quot;container-title&quot;:&quot;Journal of Critical Reviews&quot;,&quot;issued&quot;:{&quot;date-parts&quot;:[[2021,2,24]]},&quot;page&quot;:&quot;8385-8393&quot;,&quot;volume&quot;:&quot;7&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86</TotalTime>
  <Pages>2</Pages>
  <Words>471</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19</cp:revision>
  <dcterms:created xsi:type="dcterms:W3CDTF">2023-12-18T09:55:00Z</dcterms:created>
  <dcterms:modified xsi:type="dcterms:W3CDTF">2023-12-18T11:21:00Z</dcterms:modified>
</cp:coreProperties>
</file>