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C50D0E">
      <w:pPr>
        <w:rPr>
          <w:rFonts w:ascii="Arial" w:hAnsi="Arial" w:cs="Arial"/>
          <w:color w:val="1D2125"/>
          <w:sz w:val="23"/>
          <w:szCs w:val="23"/>
          <w:shd w:val="clear" w:color="auto" w:fill="FFFFFF"/>
        </w:rPr>
      </w:pPr>
      <w:r>
        <w:rPr>
          <w:rFonts w:ascii="Arial" w:hAnsi="Arial" w:cs="Arial"/>
          <w:color w:val="1D2125"/>
          <w:sz w:val="23"/>
          <w:szCs w:val="23"/>
          <w:shd w:val="clear" w:color="auto" w:fill="FFFFFF"/>
        </w:rPr>
        <w:t>Imagine you're designing a wireless network for a specific purpose, like a disaster relief operation or a remote environmental monitoring system. What factors would you consider when choosing between a proactive and a reactive routing protocol for your network? How would the specific needs of your chosen application influence your decision?</w:t>
      </w:r>
    </w:p>
    <w:p w:rsidR="00E917CC" w:rsidRDefault="00E917CC"/>
    <w:p w:rsidR="00E917CC" w:rsidRDefault="00E917CC">
      <w:r>
        <w:t>As I am required to design a mission-critical wireless network like the disaster relief system or environmental monitoring system.</w:t>
      </w:r>
    </w:p>
    <w:p w:rsidR="002E0038" w:rsidRDefault="00E917CC">
      <w:r>
        <w:t>The most important factor I think is the system availability.</w:t>
      </w:r>
      <w:r w:rsidR="002E0038">
        <w:t xml:space="preserve"> </w:t>
      </w:r>
      <w:proofErr w:type="spellStart"/>
      <w:r w:rsidR="002E0038">
        <w:t>Its</w:t>
      </w:r>
      <w:proofErr w:type="spellEnd"/>
      <w:r w:rsidR="002E0038">
        <w:t xml:space="preserve"> always important to develop and maintain disaster recovery plans to minimize unexpected network disruption</w:t>
      </w:r>
      <w:sdt>
        <w:sdtPr>
          <w:tag w:val="MENDELEY_CITATION_v3_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"/>
          <w:id w:val="-995796149"/>
          <w:placeholder>
            <w:docPart w:val="DefaultPlaceholder_-1854013440"/>
          </w:placeholder>
        </w:sdtPr>
        <w:sdtContent>
          <w:r w:rsidR="00BA58C1">
            <w:rPr>
              <w:rFonts w:eastAsia="Times New Roman"/>
            </w:rPr>
            <w:t>(</w:t>
          </w:r>
          <w:r w:rsidR="00BA58C1">
            <w:rPr>
              <w:rFonts w:eastAsia="Times New Roman"/>
              <w:i/>
              <w:iCs/>
            </w:rPr>
            <w:t xml:space="preserve">What Is Network Availability &amp; How to Improve It - </w:t>
          </w:r>
          <w:proofErr w:type="spellStart"/>
          <w:r w:rsidR="00BA58C1">
            <w:rPr>
              <w:rFonts w:eastAsia="Times New Roman"/>
              <w:i/>
              <w:iCs/>
            </w:rPr>
            <w:t>Obkio</w:t>
          </w:r>
          <w:proofErr w:type="spellEnd"/>
          <w:r w:rsidR="00BA58C1">
            <w:rPr>
              <w:rFonts w:eastAsia="Times New Roman"/>
            </w:rPr>
            <w:t>, n.d.)</w:t>
          </w:r>
        </w:sdtContent>
      </w:sdt>
      <w:r w:rsidR="002E0038">
        <w:t>.</w:t>
      </w:r>
    </w:p>
    <w:p w:rsidR="00A0762D" w:rsidRDefault="00BA58C1">
      <w:pPr>
        <w:rPr>
          <w:color w:val="000000"/>
        </w:rPr>
      </w:pPr>
      <w:r>
        <w:t xml:space="preserve">According to </w:t>
      </w:r>
      <w:sdt>
        <w:sdtPr>
          <w:rPr>
            <w:color w:val="000000"/>
          </w:rPr>
          <w:tag w:val="MENDELEY_CITATION_v3_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"/>
          <w:id w:val="-985940610"/>
          <w:placeholder>
            <w:docPart w:val="DefaultPlaceholder_-1854013440"/>
          </w:placeholder>
        </w:sdtPr>
        <w:sdtContent>
          <w:r w:rsidRPr="00BA58C1">
            <w:rPr>
              <w:color w:val="000000"/>
            </w:rPr>
            <w:t>(Jahir et al., 2019)</w:t>
          </w:r>
        </w:sdtContent>
      </w:sdt>
      <w:r>
        <w:rPr>
          <w:color w:val="000000"/>
        </w:rPr>
        <w:t>, network shall be reliable and robust to maintain necessary communication among rescue operators.</w:t>
      </w:r>
    </w:p>
    <w:p w:rsidR="00E658B5" w:rsidRDefault="00E658B5" w:rsidP="00EC7437">
      <w:pPr>
        <w:pStyle w:val="ListParagraph"/>
        <w:numPr>
          <w:ilvl w:val="0"/>
          <w:numId w:val="1"/>
        </w:numPr>
      </w:pPr>
      <w:r>
        <w:t>Network shall be avoided from traffic congestion.</w:t>
      </w:r>
    </w:p>
    <w:p w:rsidR="00E658B5" w:rsidRDefault="00E658B5" w:rsidP="00EC7437">
      <w:pPr>
        <w:pStyle w:val="ListParagraph"/>
        <w:numPr>
          <w:ilvl w:val="0"/>
          <w:numId w:val="1"/>
        </w:numPr>
      </w:pPr>
      <w:r>
        <w:t>Network should include higher redundancy to be easily and timely recognized regardless if system is damaged.</w:t>
      </w:r>
    </w:p>
    <w:p w:rsidR="00921C6D" w:rsidRDefault="00921C6D" w:rsidP="00EC7437">
      <w:pPr>
        <w:pStyle w:val="ListParagraph"/>
        <w:numPr>
          <w:ilvl w:val="0"/>
          <w:numId w:val="1"/>
        </w:numPr>
      </w:pPr>
      <w:r>
        <w:t>The system shall be constantly updating the information</w:t>
      </w:r>
      <w:r w:rsidR="0025164F">
        <w:t xml:space="preserve"> and properly maintaining it.</w:t>
      </w:r>
    </w:p>
    <w:p w:rsidR="00E079CE" w:rsidRDefault="00E079CE" w:rsidP="00EC7437">
      <w:pPr>
        <w:pStyle w:val="ListParagraph"/>
        <w:numPr>
          <w:ilvl w:val="0"/>
          <w:numId w:val="1"/>
        </w:numPr>
      </w:pPr>
      <w:r>
        <w:t xml:space="preserve">Latency shall be emphasized as timely update is </w:t>
      </w:r>
      <w:r w:rsidR="00C23E68">
        <w:t>crucial</w:t>
      </w:r>
      <w:r>
        <w:t>.</w:t>
      </w:r>
    </w:p>
    <w:p w:rsidR="00F02E6B" w:rsidRDefault="00E079CE" w:rsidP="00EC7437">
      <w:pPr>
        <w:pStyle w:val="ListParagraph"/>
        <w:numPr>
          <w:ilvl w:val="0"/>
          <w:numId w:val="1"/>
        </w:numPr>
      </w:pPr>
      <w:r>
        <w:t>Network stability and predictability are important in environment monitor system.</w:t>
      </w:r>
    </w:p>
    <w:p w:rsidR="00E079CE" w:rsidRDefault="00F02E6B" w:rsidP="00EC7437">
      <w:pPr>
        <w:pStyle w:val="ListParagraph"/>
        <w:numPr>
          <w:ilvl w:val="0"/>
          <w:numId w:val="1"/>
        </w:numPr>
      </w:pPr>
      <w:r>
        <w:t>Energy efficiency is also a concern for such system.</w:t>
      </w:r>
      <w:r w:rsidR="00E079CE">
        <w:t xml:space="preserve"> </w:t>
      </w:r>
    </w:p>
    <w:p w:rsidR="00882C5F" w:rsidRDefault="009E04FA" w:rsidP="00EC7437">
      <w:r>
        <w:t xml:space="preserve">In a disaster system, the network might be changed during </w:t>
      </w:r>
      <w:r w:rsidR="009324F8">
        <w:t>unpredictable events</w:t>
      </w:r>
      <w:r>
        <w:t>.</w:t>
      </w:r>
      <w:r w:rsidR="00882C5F">
        <w:t xml:space="preserve"> Thus </w:t>
      </w:r>
    </w:p>
    <w:p w:rsidR="00882C5F" w:rsidRDefault="00882C5F" w:rsidP="00EC7437">
      <w:r>
        <w:t xml:space="preserve">A reactive protocol can be easily adapted for the changing </w:t>
      </w:r>
      <w:r w:rsidR="00576F11">
        <w:t>environment</w:t>
      </w:r>
      <w:r>
        <w:t>.</w:t>
      </w:r>
      <w:r w:rsidR="00576F11">
        <w:t xml:space="preserve"> </w:t>
      </w:r>
      <w:r w:rsidR="00146588">
        <w:t xml:space="preserve">Another benefit of using reactive routing protocol is that the reactive one is more energy efficient </w:t>
      </w:r>
      <w:r w:rsidR="00692ADA">
        <w:t>and less resource consumption.</w:t>
      </w:r>
    </w:p>
    <w:p w:rsidR="007C43EB" w:rsidRDefault="007C43EB" w:rsidP="00EC7437">
      <w:r>
        <w:t xml:space="preserve">However, in mission-critical system, latency and stability are often in higher priorities. </w:t>
      </w:r>
      <w:bookmarkStart w:id="0" w:name="_GoBack"/>
      <w:bookmarkEnd w:id="0"/>
      <w:r w:rsidR="00302F69">
        <w:t>Thus,</w:t>
      </w:r>
      <w:r>
        <w:t xml:space="preserve"> the proactive protocol might be preferred to provide a better response time and lower latency as well as more stability and </w:t>
      </w:r>
      <w:r w:rsidR="0043125C">
        <w:t>predictability</w:t>
      </w:r>
      <w:sdt>
        <w:sdtPr>
          <w:rPr>
            <w:color w:val="000000"/>
          </w:rPr>
          <w:tag w:val="MENDELEY_CITATION_v3_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"/>
          <w:id w:val="-1459485676"/>
          <w:placeholder>
            <w:docPart w:val="DefaultPlaceholder_-1854013440"/>
          </w:placeholder>
        </w:sdtPr>
        <w:sdtContent>
          <w:r w:rsidR="00A45FB4" w:rsidRPr="00A45FB4">
            <w:rPr>
              <w:color w:val="000000"/>
            </w:rPr>
            <w:t>(Jahir et al., 2019)</w:t>
          </w:r>
        </w:sdtContent>
      </w:sdt>
      <w:r>
        <w:t>.</w:t>
      </w:r>
      <w:r w:rsidR="0043125C">
        <w:t xml:space="preserve"> </w:t>
      </w:r>
    </w:p>
    <w:p w:rsidR="0043125C" w:rsidRDefault="0043125C" w:rsidP="00EC7437"/>
    <w:p w:rsidR="00A45FB4" w:rsidRDefault="00A45FB4" w:rsidP="00EC7437">
      <w:r>
        <w:t xml:space="preserve">Reference </w:t>
      </w:r>
    </w:p>
    <w:sdt>
      <w:sdtPr>
        <w:tag w:val="MENDELEY_BIBLIOGRAPHY"/>
        <w:id w:val="-2016452600"/>
        <w:placeholder>
          <w:docPart w:val="DefaultPlaceholder_-1854013440"/>
        </w:placeholder>
      </w:sdtPr>
      <w:sdtContent>
        <w:p w:rsidR="006056B2" w:rsidRDefault="006056B2">
          <w:pPr>
            <w:autoSpaceDE w:val="0"/>
            <w:autoSpaceDN w:val="0"/>
            <w:ind w:hanging="480"/>
            <w:divId w:val="741491531"/>
            <w:rPr>
              <w:rFonts w:eastAsia="Times New Roman"/>
              <w:sz w:val="24"/>
              <w:szCs w:val="24"/>
            </w:rPr>
          </w:pPr>
          <w:r>
            <w:rPr>
              <w:rFonts w:eastAsia="Times New Roman"/>
            </w:rPr>
            <w:t xml:space="preserve">Jahir, Y., </w:t>
          </w:r>
          <w:proofErr w:type="spellStart"/>
          <w:r>
            <w:rPr>
              <w:rFonts w:eastAsia="Times New Roman"/>
            </w:rPr>
            <w:t>Atiquzzaman</w:t>
          </w:r>
          <w:proofErr w:type="spellEnd"/>
          <w:r>
            <w:rPr>
              <w:rFonts w:eastAsia="Times New Roman"/>
            </w:rPr>
            <w:t xml:space="preserve">, M., </w:t>
          </w:r>
          <w:proofErr w:type="spellStart"/>
          <w:r>
            <w:rPr>
              <w:rFonts w:eastAsia="Times New Roman"/>
            </w:rPr>
            <w:t>Refai</w:t>
          </w:r>
          <w:proofErr w:type="spellEnd"/>
          <w:r>
            <w:rPr>
              <w:rFonts w:eastAsia="Times New Roman"/>
            </w:rPr>
            <w:t xml:space="preserve">, H., </w:t>
          </w:r>
          <w:proofErr w:type="spellStart"/>
          <w:r>
            <w:rPr>
              <w:rFonts w:eastAsia="Times New Roman"/>
            </w:rPr>
            <w:t>Paranjothi</w:t>
          </w:r>
          <w:proofErr w:type="spellEnd"/>
          <w:r>
            <w:rPr>
              <w:rFonts w:eastAsia="Times New Roman"/>
            </w:rPr>
            <w:t xml:space="preserve">, A., &amp; </w:t>
          </w:r>
          <w:proofErr w:type="spellStart"/>
          <w:r>
            <w:rPr>
              <w:rFonts w:eastAsia="Times New Roman"/>
            </w:rPr>
            <w:t>LoPresti</w:t>
          </w:r>
          <w:proofErr w:type="spellEnd"/>
          <w:r>
            <w:rPr>
              <w:rFonts w:eastAsia="Times New Roman"/>
            </w:rPr>
            <w:t xml:space="preserve">, P. G. (2019). Routing protocols and architecture for disaster area network: A survey. </w:t>
          </w:r>
          <w:r>
            <w:rPr>
              <w:rFonts w:eastAsia="Times New Roman"/>
              <w:i/>
              <w:iCs/>
            </w:rPr>
            <w:t>Ad Hoc Networks</w:t>
          </w:r>
          <w:r>
            <w:rPr>
              <w:rFonts w:eastAsia="Times New Roman"/>
            </w:rPr>
            <w:t xml:space="preserve">, </w:t>
          </w:r>
          <w:r>
            <w:rPr>
              <w:rFonts w:eastAsia="Times New Roman"/>
              <w:i/>
              <w:iCs/>
            </w:rPr>
            <w:t>82</w:t>
          </w:r>
          <w:r>
            <w:rPr>
              <w:rFonts w:eastAsia="Times New Roman"/>
            </w:rPr>
            <w:t>, 1–14. https://doi.org/https://doi.org/10.1016/j.adhoc.2018.08.005</w:t>
          </w:r>
        </w:p>
        <w:p w:rsidR="006056B2" w:rsidRDefault="006056B2">
          <w:pPr>
            <w:autoSpaceDE w:val="0"/>
            <w:autoSpaceDN w:val="0"/>
            <w:ind w:hanging="480"/>
            <w:divId w:val="587545365"/>
            <w:rPr>
              <w:rFonts w:eastAsia="Times New Roman"/>
            </w:rPr>
          </w:pPr>
          <w:r>
            <w:rPr>
              <w:rFonts w:eastAsia="Times New Roman"/>
              <w:i/>
              <w:iCs/>
            </w:rPr>
            <w:t xml:space="preserve">What is Network Availability &amp; How to Improve It - </w:t>
          </w:r>
          <w:proofErr w:type="spellStart"/>
          <w:r>
            <w:rPr>
              <w:rFonts w:eastAsia="Times New Roman"/>
              <w:i/>
              <w:iCs/>
            </w:rPr>
            <w:t>Obkio</w:t>
          </w:r>
          <w:proofErr w:type="spellEnd"/>
          <w:r>
            <w:rPr>
              <w:rFonts w:eastAsia="Times New Roman"/>
            </w:rPr>
            <w:t>. (n.d.). Retrieved December 19, 2023, from https://obkio.com/blog/what-is-network-availability/</w:t>
          </w:r>
        </w:p>
        <w:p w:rsidR="00A45FB4" w:rsidRDefault="006056B2" w:rsidP="00EC7437">
          <w:r>
            <w:rPr>
              <w:rFonts w:eastAsia="Times New Roman"/>
            </w:rPr>
            <w:t> </w:t>
          </w:r>
        </w:p>
      </w:sdtContent>
    </w:sdt>
    <w:sectPr w:rsidR="00A45F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05AE4"/>
    <w:multiLevelType w:val="hybridMultilevel"/>
    <w:tmpl w:val="2A126A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sjC3tDQxBNIWhko6SsGpxcWZ+XkgBYa1AGGW3XYsAAAA"/>
  </w:docVars>
  <w:rsids>
    <w:rsidRoot w:val="00C50D0E"/>
    <w:rsid w:val="00146588"/>
    <w:rsid w:val="0025164F"/>
    <w:rsid w:val="002E0038"/>
    <w:rsid w:val="00302F69"/>
    <w:rsid w:val="0043125C"/>
    <w:rsid w:val="00576F11"/>
    <w:rsid w:val="006056B2"/>
    <w:rsid w:val="00692ADA"/>
    <w:rsid w:val="00702BD7"/>
    <w:rsid w:val="007C43EB"/>
    <w:rsid w:val="00842919"/>
    <w:rsid w:val="00882C5F"/>
    <w:rsid w:val="00921C6D"/>
    <w:rsid w:val="009324F8"/>
    <w:rsid w:val="009E0251"/>
    <w:rsid w:val="009E04FA"/>
    <w:rsid w:val="00A0762D"/>
    <w:rsid w:val="00A45FB4"/>
    <w:rsid w:val="00BA58C1"/>
    <w:rsid w:val="00C23E68"/>
    <w:rsid w:val="00C50D0E"/>
    <w:rsid w:val="00E079CE"/>
    <w:rsid w:val="00E658B5"/>
    <w:rsid w:val="00E917CC"/>
    <w:rsid w:val="00EC7437"/>
    <w:rsid w:val="00F02E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166F"/>
  <w15:chartTrackingRefBased/>
  <w15:docId w15:val="{9638CB4B-70F5-4534-9979-03D21011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2919"/>
    <w:rPr>
      <w:color w:val="808080"/>
    </w:rPr>
  </w:style>
  <w:style w:type="paragraph" w:styleId="ListParagraph">
    <w:name w:val="List Paragraph"/>
    <w:basedOn w:val="Normal"/>
    <w:uiPriority w:val="34"/>
    <w:qFormat/>
    <w:rsid w:val="00EC7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29040">
      <w:bodyDiv w:val="1"/>
      <w:marLeft w:val="0"/>
      <w:marRight w:val="0"/>
      <w:marTop w:val="0"/>
      <w:marBottom w:val="0"/>
      <w:divBdr>
        <w:top w:val="none" w:sz="0" w:space="0" w:color="auto"/>
        <w:left w:val="none" w:sz="0" w:space="0" w:color="auto"/>
        <w:bottom w:val="none" w:sz="0" w:space="0" w:color="auto"/>
        <w:right w:val="none" w:sz="0" w:space="0" w:color="auto"/>
      </w:divBdr>
    </w:div>
    <w:div w:id="759259503">
      <w:bodyDiv w:val="1"/>
      <w:marLeft w:val="0"/>
      <w:marRight w:val="0"/>
      <w:marTop w:val="0"/>
      <w:marBottom w:val="0"/>
      <w:divBdr>
        <w:top w:val="none" w:sz="0" w:space="0" w:color="auto"/>
        <w:left w:val="none" w:sz="0" w:space="0" w:color="auto"/>
        <w:bottom w:val="none" w:sz="0" w:space="0" w:color="auto"/>
        <w:right w:val="none" w:sz="0" w:space="0" w:color="auto"/>
      </w:divBdr>
      <w:divsChild>
        <w:div w:id="741491531">
          <w:marLeft w:val="480"/>
          <w:marRight w:val="0"/>
          <w:marTop w:val="0"/>
          <w:marBottom w:val="0"/>
          <w:divBdr>
            <w:top w:val="none" w:sz="0" w:space="0" w:color="auto"/>
            <w:left w:val="none" w:sz="0" w:space="0" w:color="auto"/>
            <w:bottom w:val="none" w:sz="0" w:space="0" w:color="auto"/>
            <w:right w:val="none" w:sz="0" w:space="0" w:color="auto"/>
          </w:divBdr>
        </w:div>
        <w:div w:id="587545365">
          <w:marLeft w:val="480"/>
          <w:marRight w:val="0"/>
          <w:marTop w:val="0"/>
          <w:marBottom w:val="0"/>
          <w:divBdr>
            <w:top w:val="none" w:sz="0" w:space="0" w:color="auto"/>
            <w:left w:val="none" w:sz="0" w:space="0" w:color="auto"/>
            <w:bottom w:val="none" w:sz="0" w:space="0" w:color="auto"/>
            <w:right w:val="none" w:sz="0" w:space="0" w:color="auto"/>
          </w:divBdr>
        </w:div>
      </w:divsChild>
    </w:div>
    <w:div w:id="1926377024">
      <w:bodyDiv w:val="1"/>
      <w:marLeft w:val="0"/>
      <w:marRight w:val="0"/>
      <w:marTop w:val="0"/>
      <w:marBottom w:val="0"/>
      <w:divBdr>
        <w:top w:val="none" w:sz="0" w:space="0" w:color="auto"/>
        <w:left w:val="none" w:sz="0" w:space="0" w:color="auto"/>
        <w:bottom w:val="none" w:sz="0" w:space="0" w:color="auto"/>
        <w:right w:val="none" w:sz="0" w:space="0" w:color="auto"/>
      </w:divBdr>
    </w:div>
    <w:div w:id="1993675836">
      <w:bodyDiv w:val="1"/>
      <w:marLeft w:val="0"/>
      <w:marRight w:val="0"/>
      <w:marTop w:val="0"/>
      <w:marBottom w:val="0"/>
      <w:divBdr>
        <w:top w:val="none" w:sz="0" w:space="0" w:color="auto"/>
        <w:left w:val="none" w:sz="0" w:space="0" w:color="auto"/>
        <w:bottom w:val="none" w:sz="0" w:space="0" w:color="auto"/>
        <w:right w:val="none" w:sz="0" w:space="0" w:color="auto"/>
      </w:divBdr>
    </w:div>
    <w:div w:id="20107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7A30EBF6-1156-46C3-B476-4AD1AB4B6B71}"/>
      </w:docPartPr>
      <w:docPartBody>
        <w:p w:rsidR="00000000" w:rsidRDefault="005B4FEB">
          <w:r w:rsidRPr="001616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EB"/>
    <w:rsid w:val="005B4FEB"/>
    <w:rsid w:val="00E147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F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0A0C5C-E995-4F4F-AD99-9DC7CD8D7CD0}">
  <we:reference id="wa104382081" version="1.55.1.0" store="en-001" storeType="OMEX"/>
  <we:alternateReferences>
    <we:reference id="wa104382081" version="1.55.1.0" store="" storeType="OMEX"/>
  </we:alternateReferences>
  <we:properties>
    <we:property name="MENDELEY_CITATIONS" value="[{&quot;citationID&quot;:&quot;MENDELEY_CITATION_2ce64760-5d13-4959-8117-dfe90ed9af7f&quot;,&quot;properties&quot;:{&quot;noteIndex&quot;:0},&quot;isEdited&quot;:false,&quot;manualOverride&quot;:{&quot;isManuallyOverridden&quot;:false,&quot;citeprocText&quot;:&quot;(&lt;i&gt;What Is Network Availability &amp;#38; How to Improve It - Obkio&lt;/i&gt;, n.d.)&quot;,&quot;manualOverrideText&quot;:&quot;&quot;},&quot;citationTag&quot;:&quot;MENDELEY_CITATION_v3_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&quot;,&quot;citationItems&quot;:[{&quot;id&quot;:&quot;9a4858b9-4bbc-3fd4-877a-5b1cac1604c7&quot;,&quot;itemData&quot;:{&quot;type&quot;:&quot;webpage&quot;,&quot;id&quot;:&quot;9a4858b9-4bbc-3fd4-877a-5b1cac1604c7&quot;,&quot;title&quot;:&quot;What is Network Availability &amp; How to Improve It - Obkio&quot;,&quot;accessed&quot;:{&quot;date-parts&quot;:[[2023,12,19]]},&quot;URL&quot;:&quot;https://obkio.com/blog/what-is-network-availability/&quot;,&quot;container-title-short&quot;:&quot;&quot;},&quot;isTemporary&quot;:false}]},{&quot;citationID&quot;:&quot;MENDELEY_CITATION_fdf6e7f4-1876-4b49-95b1-35154461b12c&quot;,&quot;properties&quot;:{&quot;noteIndex&quot;:0},&quot;isEdited&quot;:false,&quot;manualOverride&quot;:{&quot;isManuallyOverridden&quot;:false,&quot;citeprocText&quot;:&quot;(Jahir et al., 2019)&quot;,&quot;manualOverrideText&quot;:&quot;&quot;},&quot;citationTag&quot;:&quot;MENDELEY_CITATION_v3_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&quot;,&quot;citationItems&quot;:[{&quot;id&quot;:&quot;93ef90ea-edeb-31d1-a7bb-96d252708663&quot;,&quot;itemData&quot;:{&quot;type&quot;:&quot;article-journal&quot;,&quot;id&quot;:&quot;93ef90ea-edeb-31d1-a7bb-96d252708663&quot;,&quot;title&quot;:&quot;Routing protocols and architecture for disaster area network: A survey&quot;,&quot;author&quot;:[{&quot;family&quot;:&quot;Jahir&quot;,&quot;given&quot;:&quot;Yasmin&quot;,&quot;parse-names&quot;:false,&quot;dropping-particle&quot;:&quot;&quot;,&quot;non-dropping-particle&quot;:&quot;&quot;},{&quot;family&quot;:&quot;Atiquzzaman&quot;,&quot;given&quot;:&quot;Mohammed&quot;,&quot;parse-names&quot;:false,&quot;dropping-particle&quot;:&quot;&quot;,&quot;non-dropping-particle&quot;:&quot;&quot;},{&quot;family&quot;:&quot;Refai&quot;,&quot;given&quot;:&quot;Hazem&quot;,&quot;parse-names&quot;:false,&quot;dropping-particle&quot;:&quot;&quot;,&quot;non-dropping-particle&quot;:&quot;&quot;},{&quot;family&quot;:&quot;Paranjothi&quot;,&quot;given&quot;:&quot;Anirudh&quot;,&quot;parse-names&quot;:false,&quot;dropping-particle&quot;:&quot;&quot;,&quot;non-dropping-particle&quot;:&quot;&quot;},{&quot;family&quot;:&quot;LoPresti&quot;,&quot;given&quot;:&quot;Peter G&quot;,&quot;parse-names&quot;:false,&quot;dropping-particle&quot;:&quot;&quot;,&quot;non-dropping-particle&quot;:&quot;&quot;}],&quot;container-title&quot;:&quot;Ad Hoc Networks&quot;,&quot;DOI&quot;:&quot;https://doi.org/10.1016/j.adhoc.2018.08.005&quot;,&quot;ISSN&quot;:&quot;1570-8705&quot;,&quot;URL&quot;:&quot;https://www.sciencedirect.com/science/article/pii/S1570870518305626&quot;,&quot;issued&quot;:{&quot;date-parts&quot;:[[2019]]},&quot;page&quot;:&quot;1-14&quot;,&quot;abstract&quot;:&quot;Disaster Area Network (DAN) is very crucial in case of natural or man-made disasters. During state of emergency, a rapidly deployable network is the highest priority to conduct search and rescue operations. This survey aims at investigating network architecture and routing models for disaster area networks. The main objective and goal of DAN is to ensure reliable, energy efficient communication which is susceptible to mobility and topology changes in the disaster area. The purpose is to improve delay, reduce overhead, minimize energy used, sustain movement and increase bandwidth for multimedia applications. Mobile Ad hoc network (MANET) addresses issues related to rapid and temporary setup and terminal probability and mobility in a disaster area until conventional infrastructure communication is established. We study the different routing protocols using MANETS or a combination of MANETS and other networks that are available in the literature to build up an efficient DAN.&quot;,&quot;volume&quot;:&quot;82&quot;,&quot;container-title-short&quot;:&quot;&quot;},&quot;isTemporary&quot;:false}]},{&quot;citationID&quot;:&quot;MENDELEY_CITATION_e7fc791a-004b-4b47-a10a-40dff4e2be3b&quot;,&quot;properties&quot;:{&quot;noteIndex&quot;:0},&quot;isEdited&quot;:false,&quot;manualOverride&quot;:{&quot;isManuallyOverridden&quot;:false,&quot;citeprocText&quot;:&quot;(Jahir et al., 2019)&quot;,&quot;manualOverrideText&quot;:&quot;&quot;},&quot;citationTag&quot;:&quot;MENDELEY_CITATION_v3_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&quot;,&quot;citationItems&quot;:[{&quot;id&quot;:&quot;93ef90ea-edeb-31d1-a7bb-96d252708663&quot;,&quot;itemData&quot;:{&quot;type&quot;:&quot;article-journal&quot;,&quot;id&quot;:&quot;93ef90ea-edeb-31d1-a7bb-96d252708663&quot;,&quot;title&quot;:&quot;Routing protocols and architecture for disaster area network: A survey&quot;,&quot;author&quot;:[{&quot;family&quot;:&quot;Jahir&quot;,&quot;given&quot;:&quot;Yasmin&quot;,&quot;parse-names&quot;:false,&quot;dropping-particle&quot;:&quot;&quot;,&quot;non-dropping-particle&quot;:&quot;&quot;},{&quot;family&quot;:&quot;Atiquzzaman&quot;,&quot;given&quot;:&quot;Mohammed&quot;,&quot;parse-names&quot;:false,&quot;dropping-particle&quot;:&quot;&quot;,&quot;non-dropping-particle&quot;:&quot;&quot;},{&quot;family&quot;:&quot;Refai&quot;,&quot;given&quot;:&quot;Hazem&quot;,&quot;parse-names&quot;:false,&quot;dropping-particle&quot;:&quot;&quot;,&quot;non-dropping-particle&quot;:&quot;&quot;},{&quot;family&quot;:&quot;Paranjothi&quot;,&quot;given&quot;:&quot;Anirudh&quot;,&quot;parse-names&quot;:false,&quot;dropping-particle&quot;:&quot;&quot;,&quot;non-dropping-particle&quot;:&quot;&quot;},{&quot;family&quot;:&quot;LoPresti&quot;,&quot;given&quot;:&quot;Peter G&quot;,&quot;parse-names&quot;:false,&quot;dropping-particle&quot;:&quot;&quot;,&quot;non-dropping-particle&quot;:&quot;&quot;}],&quot;container-title&quot;:&quot;Ad Hoc Networks&quot;,&quot;DOI&quot;:&quot;https://doi.org/10.1016/j.adhoc.2018.08.005&quot;,&quot;ISSN&quot;:&quot;1570-8705&quot;,&quot;URL&quot;:&quot;https://www.sciencedirect.com/science/article/pii/S1570870518305626&quot;,&quot;issued&quot;:{&quot;date-parts&quot;:[[2019]]},&quot;page&quot;:&quot;1-14&quot;,&quot;abstract&quot;:&quot;Disaster Area Network (DAN) is very crucial in case of natural or man-made disasters. During state of emergency, a rapidly deployable network is the highest priority to conduct search and rescue operations. This survey aims at investigating network architecture and routing models for disaster area networks. The main objective and goal of DAN is to ensure reliable, energy efficient communication which is susceptible to mobility and topology changes in the disaster area. The purpose is to improve delay, reduce overhead, minimize energy used, sustain movement and increase bandwidth for multimedia applications. Mobile Ad hoc network (MANET) addresses issues related to rapid and temporary setup and terminal probability and mobility in a disaster area until conventional infrastructure communication is established. We study the different routing protocols using MANETS or a combination of MANETS and other networks that are available in the literature to build up an efficient DAN.&quot;,&quot;volume&quot;:&quot;8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DC9E-70F5-4E41-957A-AC3052A9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22</cp:revision>
  <dcterms:created xsi:type="dcterms:W3CDTF">2023-12-19T03:06:00Z</dcterms:created>
  <dcterms:modified xsi:type="dcterms:W3CDTF">2023-12-19T10:28:00Z</dcterms:modified>
</cp:coreProperties>
</file>