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CE" w:rsidRDefault="000574CE">
      <w:pPr>
        <w:rPr>
          <w:lang w:val="en-US"/>
        </w:rPr>
      </w:pPr>
      <w:r>
        <w:rPr>
          <w:lang w:val="en-US"/>
        </w:rPr>
        <w:t xml:space="preserve">Eng 102 Discussion Assignment 1 </w:t>
      </w:r>
      <w:bookmarkStart w:id="0" w:name="_GoBack"/>
      <w:bookmarkEnd w:id="0"/>
    </w:p>
    <w:p w:rsidR="002F09CC" w:rsidRDefault="002F09CC">
      <w:pPr>
        <w:rPr>
          <w:lang w:val="en-US"/>
        </w:rPr>
      </w:pP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Western thought is split in half, and one half is the rational, unemotional “classical” mode.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The narrator’s journey begins at the start of a motorcycle road trip he’s planned with his son, Chris, and a married couple, John and Sylvia Sutherland.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On a philosophical level, the narrator represents the </w:t>
      </w:r>
      <w:r w:rsidRPr="002F09CC">
        <w:rPr>
          <w:lang w:val="en-US"/>
        </w:rPr>
        <w:t>classical </w:t>
      </w:r>
      <w:r w:rsidRPr="000574CE">
        <w:rPr>
          <w:lang w:val="en-US"/>
        </w:rPr>
        <w:t>mode of thinking, while the Sutherlands represent the </w:t>
      </w:r>
      <w:r w:rsidRPr="002F09CC">
        <w:rPr>
          <w:lang w:val="en-US"/>
        </w:rPr>
        <w:t>romantic</w:t>
      </w:r>
      <w:r w:rsidRPr="000574CE">
        <w:rPr>
          <w:lang w:val="en-US"/>
        </w:rPr>
        <w:t>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Using the metaphor of motorcycle maintenance, the </w:t>
      </w:r>
      <w:r w:rsidRPr="002F09CC">
        <w:rPr>
          <w:lang w:val="en-US"/>
        </w:rPr>
        <w:t>classical mode of thought </w:t>
      </w:r>
      <w:r w:rsidRPr="000574CE">
        <w:rPr>
          <w:lang w:val="en-US"/>
        </w:rPr>
        <w:t>finds its expression in the rational knowledge and expertise of an engineer or mechanic.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A classical thinker like a mechanic understands all the technical details that make a machine function, how they all fit together and, importantly, how to find what’s wrong and fix it if the machine malfunctions.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When presented with an engine, for example, a classical mind is fascinated by the rich underlying symbols and functions of form that make a machine work – the gears, the belts, the pistons and all the complicated interactions that make a machine what it is.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Looking beyond motorcycle maintenance, other examples of classical thinking include things such as the scientific method, logic and mathematics.</w:t>
      </w:r>
    </w:p>
    <w:p w:rsidR="000574CE" w:rsidRPr="000574CE" w:rsidRDefault="000574CE" w:rsidP="002F09CC">
      <w:pPr>
        <w:rPr>
          <w:lang w:val="en-US"/>
        </w:rPr>
      </w:pPr>
      <w:r w:rsidRPr="000574CE">
        <w:rPr>
          <w:lang w:val="en-US"/>
        </w:rPr>
        <w:t>These fields are underpinned by highly systematic, reliable and rational systems. They abide by an established set of rules that have been tested and verified. Each new innovation within a system is built upon pre-existing norms, which are themselves built upon the same standards and rules – thus making the classical mode of thought predictable, straightforward and unemotional.</w:t>
      </w:r>
    </w:p>
    <w:p w:rsidR="000574CE" w:rsidRDefault="000574CE" w:rsidP="002F09CC">
      <w:pPr>
        <w:rPr>
          <w:lang w:val="en-US"/>
        </w:rPr>
      </w:pPr>
      <w:r w:rsidRPr="000574CE">
        <w:rPr>
          <w:lang w:val="en-US"/>
        </w:rPr>
        <w:t>Ultimately, the classical mode aims to bring control and order to the chaos of the world.</w:t>
      </w:r>
    </w:p>
    <w:p w:rsidR="00B47F64" w:rsidRDefault="00B47F64" w:rsidP="002F09CC">
      <w:pPr>
        <w:rPr>
          <w:lang w:val="en-US"/>
        </w:rPr>
      </w:pPr>
    </w:p>
    <w:p w:rsidR="00B47F64" w:rsidRPr="000574CE" w:rsidRDefault="00B47F64" w:rsidP="002F09CC">
      <w:pPr>
        <w:rPr>
          <w:lang w:val="en-US"/>
        </w:rPr>
      </w:pPr>
      <w:r>
        <w:rPr>
          <w:lang w:val="en-US"/>
        </w:rPr>
        <w:t xml:space="preserve">I am rewriting the paragraph </w:t>
      </w:r>
      <w:proofErr w:type="gramStart"/>
      <w:r>
        <w:rPr>
          <w:lang w:val="en-US"/>
        </w:rPr>
        <w:t>from ,</w:t>
      </w:r>
      <w:proofErr w:type="gramEnd"/>
      <w:r>
        <w:rPr>
          <w:lang w:val="en-US"/>
        </w:rPr>
        <w:t xml:space="preserve"> </w:t>
      </w:r>
    </w:p>
    <w:p w:rsidR="000574CE" w:rsidRPr="002F09CC" w:rsidRDefault="000574CE">
      <w:pPr>
        <w:rPr>
          <w:lang w:val="en-US"/>
        </w:rPr>
      </w:pPr>
    </w:p>
    <w:sectPr w:rsidR="000574CE" w:rsidRPr="002F09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FDA" w:rsidRDefault="00903FDA" w:rsidP="0009467E">
      <w:pPr>
        <w:spacing w:after="0" w:line="240" w:lineRule="auto"/>
      </w:pPr>
      <w:r>
        <w:separator/>
      </w:r>
    </w:p>
  </w:endnote>
  <w:endnote w:type="continuationSeparator" w:id="0">
    <w:p w:rsidR="00903FDA" w:rsidRDefault="00903FDA" w:rsidP="0009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FDA" w:rsidRDefault="00903FDA" w:rsidP="0009467E">
      <w:pPr>
        <w:spacing w:after="0" w:line="240" w:lineRule="auto"/>
      </w:pPr>
      <w:r>
        <w:separator/>
      </w:r>
    </w:p>
  </w:footnote>
  <w:footnote w:type="continuationSeparator" w:id="0">
    <w:p w:rsidR="00903FDA" w:rsidRDefault="00903FDA" w:rsidP="00094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xMjU1M7IwNzc2MjZX0lEKTi0uzszPAykwrAUAav2uCiwAAAA="/>
  </w:docVars>
  <w:rsids>
    <w:rsidRoot w:val="000574CE"/>
    <w:rsid w:val="000574CE"/>
    <w:rsid w:val="0009467E"/>
    <w:rsid w:val="002F09CC"/>
    <w:rsid w:val="00702BD7"/>
    <w:rsid w:val="00903FDA"/>
    <w:rsid w:val="00B4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76DAAD-386E-4B17-8A8B-3AD8B666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7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4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74C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946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E"/>
  </w:style>
  <w:style w:type="paragraph" w:styleId="Footer">
    <w:name w:val="footer"/>
    <w:basedOn w:val="Normal"/>
    <w:link w:val="FooterChar"/>
    <w:uiPriority w:val="99"/>
    <w:unhideWhenUsed/>
    <w:rsid w:val="000946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7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F6774-B1A4-43D0-805F-1115AA11A582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4BFF-56FD-414B-AE60-AFB9AB40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</cp:revision>
  <dcterms:created xsi:type="dcterms:W3CDTF">2024-02-03T09:19:00Z</dcterms:created>
  <dcterms:modified xsi:type="dcterms:W3CDTF">2024-02-03T09:32:00Z</dcterms:modified>
</cp:coreProperties>
</file>