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3D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  <w:bookmarkStart w:id="0" w:name="_Hlk114433272"/>
      <w:bookmarkEnd w:id="0"/>
    </w:p>
    <w:p w14:paraId="7762717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1118C00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0A443BFC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03C4E2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3E199EC5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0D6DE88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21BE7CF9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11BD1DE4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C891F82" w14:textId="23CD302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University of the People</w:t>
      </w:r>
    </w:p>
    <w:p w14:paraId="138AB2D1" w14:textId="5F9CDAE0" w:rsidR="001522B6" w:rsidRPr="008241A4" w:rsidRDefault="00A455D5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MATH 1211 Calculus</w:t>
      </w:r>
      <w:r w:rsidR="001522B6" w:rsidRPr="008241A4">
        <w:rPr>
          <w:rFonts w:cstheme="minorHAnsi"/>
          <w:sz w:val="28"/>
          <w:szCs w:val="28"/>
        </w:rPr>
        <w:t xml:space="preserve"> 1  </w:t>
      </w:r>
    </w:p>
    <w:p w14:paraId="4AFAC7AE" w14:textId="663471F4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Unit </w:t>
      </w:r>
      <w:r w:rsidR="00B10E41">
        <w:rPr>
          <w:rFonts w:cstheme="minorHAnsi"/>
          <w:sz w:val="28"/>
          <w:szCs w:val="28"/>
        </w:rPr>
        <w:t>7</w:t>
      </w:r>
      <w:r w:rsidRPr="008241A4">
        <w:rPr>
          <w:rFonts w:cstheme="minorHAnsi"/>
          <w:sz w:val="28"/>
          <w:szCs w:val="28"/>
        </w:rPr>
        <w:t xml:space="preserve"> Written Assignment </w:t>
      </w:r>
    </w:p>
    <w:p w14:paraId="11CB2A31" w14:textId="7777777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Anonymous Student</w:t>
      </w:r>
    </w:p>
    <w:p w14:paraId="77897BB8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1A4B26FB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E450C19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DB95B5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4355C61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56EE281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79FE51B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3DEE530B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1677B401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7BD2978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44B5C55" w14:textId="7437FCA8" w:rsidR="004D4689" w:rsidRDefault="004D4689" w:rsidP="004D4689">
      <w:pPr>
        <w:pStyle w:val="NormalWeb"/>
        <w:spacing w:before="0" w:beforeAutospacing="0"/>
      </w:pPr>
      <w:r>
        <w:lastRenderedPageBreak/>
        <w:t>1. Calculate the indicated limit.</w:t>
      </w:r>
      <w:r>
        <w:rPr>
          <w:b/>
          <w:bCs/>
          <w:noProof/>
          <w:color w:val="E90167"/>
        </w:rPr>
        <w:drawing>
          <wp:inline distT="0" distB="0" distL="0" distR="0" wp14:anchorId="33ED655C" wp14:editId="301B0628">
            <wp:extent cx="1352550" cy="438150"/>
            <wp:effectExtent l="0" t="0" r="0" b="0"/>
            <wp:docPr id="55" name="Picture 55" descr=" \displaystyle \lim_{x \to 3} \frac{x^2+4x-21}{x^2-7x+12}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displaystyle \lim_{x \to 3} \frac{x^2+4x-21}{x^2-7x+12}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.  If a limit does not exist then answer +</w:t>
      </w:r>
      <w:r>
        <w:rPr>
          <w:b/>
          <w:bCs/>
          <w:noProof/>
          <w:color w:val="E90167"/>
        </w:rPr>
        <w:drawing>
          <wp:inline distT="0" distB="0" distL="0" distR="0" wp14:anchorId="35564520" wp14:editId="21B0855C">
            <wp:extent cx="171450" cy="95250"/>
            <wp:effectExtent l="0" t="0" r="0" b="0"/>
            <wp:docPr id="54" name="Picture 54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–</w:t>
      </w:r>
      <w:r>
        <w:rPr>
          <w:b/>
          <w:bCs/>
          <w:noProof/>
          <w:color w:val="E90167"/>
        </w:rPr>
        <w:drawing>
          <wp:inline distT="0" distB="0" distL="0" distR="0" wp14:anchorId="49A6BA23" wp14:editId="6D528369">
            <wp:extent cx="171450" cy="95250"/>
            <wp:effectExtent l="0" t="0" r="0" b="0"/>
            <wp:docPr id="53" name="Picture 53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or DNE (whichever is correct). Make sure to check that </w:t>
      </w:r>
      <w:proofErr w:type="spellStart"/>
      <w:r>
        <w:t>L’Hopital’s</w:t>
      </w:r>
      <w:proofErr w:type="spellEnd"/>
      <w:r>
        <w:t xml:space="preserve"> rule applies before using it. Also, whenever you apply </w:t>
      </w:r>
      <w:proofErr w:type="spellStart"/>
      <w:r>
        <w:t>L’Hopitals</w:t>
      </w:r>
      <w:proofErr w:type="spellEnd"/>
      <w:r>
        <w:t xml:space="preserve"> rule, indicate that you are using it.</w:t>
      </w:r>
      <w:r>
        <w:br/>
      </w:r>
    </w:p>
    <w:p w14:paraId="41187C14" w14:textId="6B42D5E1" w:rsidR="0048162F" w:rsidRDefault="00CA78BE" w:rsidP="004D4689">
      <w:pPr>
        <w:pStyle w:val="NormalWeb"/>
        <w:spacing w:before="0" w:beforeAutospacing="0"/>
      </w:pPr>
      <w:r>
        <w:t xml:space="preserve">By using the </w:t>
      </w:r>
      <w:proofErr w:type="spellStart"/>
      <w:r>
        <w:t>L’Hopital</w:t>
      </w:r>
      <w:proofErr w:type="spellEnd"/>
      <w:r>
        <w:t xml:space="preserve"> rule, </w:t>
      </w:r>
    </w:p>
    <w:p w14:paraId="6189C444" w14:textId="3D18556F" w:rsidR="00CA78BE" w:rsidRDefault="00B10802" w:rsidP="004D4689">
      <w:pPr>
        <w:pStyle w:val="NormalWeb"/>
        <w:spacing w:before="0" w:beforeAutospacing="0"/>
      </w:pPr>
      <w:r>
        <w:t xml:space="preserve">Assume the limit is at f(x)/g(x) form, </w:t>
      </w:r>
    </w:p>
    <w:p w14:paraId="77DF8268" w14:textId="34911796" w:rsidR="002A229B" w:rsidRDefault="002A229B" w:rsidP="004D4689">
      <w:pPr>
        <w:pStyle w:val="NormalWeb"/>
        <w:spacing w:before="0" w:beforeAutospacing="0"/>
      </w:pPr>
      <w:proofErr w:type="gramStart"/>
      <w:r>
        <w:t>f(</w:t>
      </w:r>
      <w:proofErr w:type="gramEnd"/>
      <w:r>
        <w:t>3) =9+12-21=0</w:t>
      </w:r>
      <w:r w:rsidR="00F004AC">
        <w:t xml:space="preserve"> which </w:t>
      </w:r>
      <w:r w:rsidR="00FA58CE">
        <w:t>is also the limit of f(x) when x-&gt;3</w:t>
      </w:r>
    </w:p>
    <w:p w14:paraId="7FA7041E" w14:textId="5F566BBD" w:rsidR="002A229B" w:rsidRDefault="002A229B" w:rsidP="002A229B">
      <w:pPr>
        <w:pStyle w:val="NormalWeb"/>
        <w:spacing w:before="0" w:beforeAutospacing="0"/>
      </w:pPr>
      <w:proofErr w:type="gramStart"/>
      <w:r>
        <w:t>g</w:t>
      </w:r>
      <w:r>
        <w:t>(</w:t>
      </w:r>
      <w:proofErr w:type="gramEnd"/>
      <w:r>
        <w:t>3) =9</w:t>
      </w:r>
      <w:r>
        <w:t>-21+12</w:t>
      </w:r>
      <w:r>
        <w:t>=0</w:t>
      </w:r>
      <w:r w:rsidR="00FA58CE">
        <w:t xml:space="preserve"> </w:t>
      </w:r>
      <w:r w:rsidR="00FA58CE">
        <w:t xml:space="preserve">which is also the limit of </w:t>
      </w:r>
      <w:r w:rsidR="00FA58CE">
        <w:t>g</w:t>
      </w:r>
      <w:r w:rsidR="00FA58CE">
        <w:t>(x) when x-&gt;3</w:t>
      </w:r>
    </w:p>
    <w:p w14:paraId="4C4DE2EF" w14:textId="60A67C8C" w:rsidR="002A229B" w:rsidRDefault="000017F1" w:rsidP="004D4689">
      <w:pPr>
        <w:pStyle w:val="NormalWeb"/>
        <w:spacing w:before="0" w:beforeAutospacing="0"/>
      </w:pPr>
      <w:r>
        <w:t>both the limit =0</w:t>
      </w:r>
      <w:r w:rsidR="004D079A">
        <w:t xml:space="preserve">, </w:t>
      </w:r>
      <w:r w:rsidR="00FA58CE">
        <w:t xml:space="preserve">this </w:t>
      </w:r>
      <w:proofErr w:type="spellStart"/>
      <w:r w:rsidR="00FA58CE">
        <w:t>applys</w:t>
      </w:r>
      <w:proofErr w:type="spellEnd"/>
      <w:r w:rsidR="00FA58CE">
        <w:t xml:space="preserve"> the </w:t>
      </w:r>
      <w:proofErr w:type="spellStart"/>
      <w:r w:rsidR="00FA58CE">
        <w:t>L’Hopital’s</w:t>
      </w:r>
      <w:proofErr w:type="spellEnd"/>
      <w:r w:rsidR="00FA58CE">
        <w:t xml:space="preserve"> rule case 0/0</w:t>
      </w:r>
      <w:r w:rsidR="0088676F">
        <w:t>,</w:t>
      </w:r>
      <w:r w:rsidR="00FA6B06">
        <w:t xml:space="preserve"> thus below holds,</w:t>
      </w:r>
    </w:p>
    <w:p w14:paraId="097FE16B" w14:textId="6AD091EC" w:rsidR="00CC100A" w:rsidRPr="007A2082" w:rsidRDefault="00627A70" w:rsidP="004D4689">
      <w:pPr>
        <w:pStyle w:val="NormalWeb"/>
        <w:spacing w:before="0" w:beforeAutospacing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x-3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x-3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2x+4</m:t>
              </m:r>
            </m:num>
            <m:den>
              <m:r>
                <w:rPr>
                  <w:rFonts w:ascii="Cambria Math" w:hAnsi="Cambria Math"/>
                </w:rPr>
                <m:t>2x-7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=-10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652D67A" w14:textId="77777777" w:rsidR="007A2082" w:rsidRDefault="007A2082" w:rsidP="004D4689">
      <w:pPr>
        <w:pStyle w:val="NormalWeb"/>
        <w:spacing w:before="0" w:beforeAutospacing="0"/>
      </w:pPr>
    </w:p>
    <w:p w14:paraId="7A21F873" w14:textId="209B682D" w:rsidR="004D4689" w:rsidRDefault="004D4689" w:rsidP="004D4689">
      <w:pPr>
        <w:pStyle w:val="NormalWeb"/>
        <w:spacing w:before="0" w:beforeAutospacing="0"/>
      </w:pPr>
      <w:r>
        <w:t>2. Calculate the indicated limit. </w:t>
      </w:r>
      <w:r>
        <w:rPr>
          <w:b/>
          <w:bCs/>
          <w:noProof/>
          <w:color w:val="E90167"/>
        </w:rPr>
        <w:drawing>
          <wp:inline distT="0" distB="0" distL="0" distR="0" wp14:anchorId="1C3F9E91" wp14:editId="2860B20D">
            <wp:extent cx="1066800" cy="438150"/>
            <wp:effectExtent l="0" t="0" r="0" b="0"/>
            <wp:docPr id="52" name="Picture 52" descr=" \displaystyle \lim_{x \to 0} \frac{tan3x}{ln(1+x)} 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displaystyle \lim_{x \to 0} \frac{tan3x}{ln(1+x)} 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 If a limit does not exist then answer +</w:t>
      </w:r>
      <w:r>
        <w:rPr>
          <w:b/>
          <w:bCs/>
          <w:noProof/>
          <w:color w:val="E90167"/>
        </w:rPr>
        <w:drawing>
          <wp:inline distT="0" distB="0" distL="0" distR="0" wp14:anchorId="4FB2EFF3" wp14:editId="34C94B3B">
            <wp:extent cx="171450" cy="95250"/>
            <wp:effectExtent l="0" t="0" r="0" b="0"/>
            <wp:docPr id="51" name="Picture 51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–</w:t>
      </w:r>
      <w:r>
        <w:rPr>
          <w:b/>
          <w:bCs/>
          <w:noProof/>
          <w:color w:val="E90167"/>
        </w:rPr>
        <w:drawing>
          <wp:inline distT="0" distB="0" distL="0" distR="0" wp14:anchorId="1EAC1DDD" wp14:editId="31E1BBA7">
            <wp:extent cx="171450" cy="95250"/>
            <wp:effectExtent l="0" t="0" r="0" b="0"/>
            <wp:docPr id="50" name="Picture 50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or DNE (whichever is correct). Make sure to check that </w:t>
      </w:r>
      <w:proofErr w:type="spellStart"/>
      <w:r>
        <w:t>L’Hopital’s</w:t>
      </w:r>
      <w:proofErr w:type="spellEnd"/>
      <w:r>
        <w:t xml:space="preserve"> rule applies before using it. Also, whenever you apply </w:t>
      </w:r>
      <w:proofErr w:type="spellStart"/>
      <w:r>
        <w:t>L’Hopitals</w:t>
      </w:r>
      <w:proofErr w:type="spellEnd"/>
      <w:r>
        <w:t xml:space="preserve"> rule, indicate that you are using it.</w:t>
      </w:r>
      <w:r>
        <w:br/>
      </w:r>
    </w:p>
    <w:p w14:paraId="30A1F204" w14:textId="77777777" w:rsidR="007A01CE" w:rsidRDefault="007A01CE" w:rsidP="007A01CE">
      <w:pPr>
        <w:pStyle w:val="NormalWeb"/>
        <w:spacing w:before="0" w:beforeAutospacing="0"/>
      </w:pPr>
      <w:r>
        <w:t xml:space="preserve">By using the </w:t>
      </w:r>
      <w:proofErr w:type="spellStart"/>
      <w:r>
        <w:t>L’Hopital</w:t>
      </w:r>
      <w:proofErr w:type="spellEnd"/>
      <w:r>
        <w:t xml:space="preserve"> rule, </w:t>
      </w:r>
    </w:p>
    <w:p w14:paraId="4FCE6310" w14:textId="77777777" w:rsidR="007A01CE" w:rsidRDefault="007A01CE" w:rsidP="007A01CE">
      <w:pPr>
        <w:pStyle w:val="NormalWeb"/>
        <w:spacing w:before="0" w:beforeAutospacing="0"/>
      </w:pPr>
      <w:r>
        <w:t xml:space="preserve">Assume the limit is at f(x)/g(x) form, </w:t>
      </w:r>
    </w:p>
    <w:p w14:paraId="3BBB2DF6" w14:textId="4CFF8C4B" w:rsidR="007A01CE" w:rsidRDefault="007A01CE" w:rsidP="007A01CE">
      <w:pPr>
        <w:pStyle w:val="NormalWeb"/>
        <w:spacing w:before="0" w:beforeAutospacing="0"/>
      </w:pPr>
      <w:proofErr w:type="gramStart"/>
      <w:r>
        <w:t>f(</w:t>
      </w:r>
      <w:proofErr w:type="gramEnd"/>
      <w:r w:rsidR="00A12932">
        <w:t>0</w:t>
      </w:r>
      <w:r>
        <w:t>) =0 which is also the limit of f(x) when x-&gt;</w:t>
      </w:r>
      <w:r w:rsidR="00081CC9">
        <w:t>0</w:t>
      </w:r>
    </w:p>
    <w:p w14:paraId="16DF0558" w14:textId="18B16AE0" w:rsidR="007A01CE" w:rsidRDefault="007A01CE" w:rsidP="007A01CE">
      <w:pPr>
        <w:pStyle w:val="NormalWeb"/>
        <w:spacing w:before="0" w:beforeAutospacing="0"/>
      </w:pPr>
      <w:proofErr w:type="gramStart"/>
      <w:r>
        <w:t>g(</w:t>
      </w:r>
      <w:proofErr w:type="gramEnd"/>
      <w:r w:rsidR="00081CC9">
        <w:t>0</w:t>
      </w:r>
      <w:r>
        <w:t>) =0 which is also the limit of g(x) when x-&gt;</w:t>
      </w:r>
      <w:r w:rsidR="00081CC9">
        <w:t>0</w:t>
      </w:r>
    </w:p>
    <w:p w14:paraId="04DCC5AF" w14:textId="77777777" w:rsidR="007A01CE" w:rsidRDefault="007A01CE" w:rsidP="007A01CE">
      <w:pPr>
        <w:pStyle w:val="NormalWeb"/>
        <w:spacing w:before="0" w:beforeAutospacing="0"/>
      </w:pPr>
      <w:r>
        <w:t xml:space="preserve">both the limit =0, this </w:t>
      </w:r>
      <w:proofErr w:type="spellStart"/>
      <w:r>
        <w:t>applys</w:t>
      </w:r>
      <w:proofErr w:type="spellEnd"/>
      <w:r>
        <w:t xml:space="preserve"> the </w:t>
      </w:r>
      <w:proofErr w:type="spellStart"/>
      <w:r>
        <w:t>L’Hopital’s</w:t>
      </w:r>
      <w:proofErr w:type="spellEnd"/>
      <w:r>
        <w:t xml:space="preserve"> rule case 0/0, thus below holds,</w:t>
      </w:r>
    </w:p>
    <w:p w14:paraId="24986D58" w14:textId="265F218D" w:rsidR="007A01CE" w:rsidRPr="007A2082" w:rsidRDefault="007A01CE" w:rsidP="007A01CE">
      <w:pPr>
        <w:pStyle w:val="NormalWeb"/>
        <w:spacing w:before="0" w:beforeAutospacing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x-3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x-3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1+x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3x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FD575B2" w14:textId="5B39A0C1" w:rsidR="007C0273" w:rsidRDefault="007C0273" w:rsidP="004D4689">
      <w:pPr>
        <w:pStyle w:val="NormalWeb"/>
        <w:spacing w:before="0" w:beforeAutospacing="0"/>
      </w:pPr>
    </w:p>
    <w:p w14:paraId="1795CA42" w14:textId="77777777" w:rsidR="009A75FB" w:rsidRDefault="004D4689" w:rsidP="004D4689">
      <w:pPr>
        <w:pStyle w:val="NormalWeb"/>
        <w:spacing w:before="0" w:beforeAutospacing="0"/>
      </w:pPr>
      <w:r>
        <w:t>3. Calculate the indicated limit. </w:t>
      </w:r>
      <w:r>
        <w:rPr>
          <w:b/>
          <w:bCs/>
          <w:noProof/>
          <w:color w:val="E90167"/>
        </w:rPr>
        <w:drawing>
          <wp:inline distT="0" distB="0" distL="0" distR="0" wp14:anchorId="4C025FEE" wp14:editId="43B37245">
            <wp:extent cx="1038225" cy="390525"/>
            <wp:effectExtent l="0" t="0" r="9525" b="9525"/>
            <wp:docPr id="49" name="Picture 49" descr=" \displaystyle \lim_{x \to 0} \frac{sinx-x}{x^2} 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displaystyle \lim_{x \to 0} \frac{sinx-x}{x^2} 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  If a limit does not exist then answer +</w:t>
      </w:r>
      <w:r>
        <w:rPr>
          <w:b/>
          <w:bCs/>
          <w:noProof/>
          <w:color w:val="E90167"/>
        </w:rPr>
        <w:drawing>
          <wp:inline distT="0" distB="0" distL="0" distR="0" wp14:anchorId="12271397" wp14:editId="393219C0">
            <wp:extent cx="171450" cy="95250"/>
            <wp:effectExtent l="0" t="0" r="0" b="0"/>
            <wp:docPr id="48" name="Picture 48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–</w:t>
      </w:r>
      <w:r>
        <w:rPr>
          <w:b/>
          <w:bCs/>
          <w:noProof/>
          <w:color w:val="E90167"/>
        </w:rPr>
        <w:drawing>
          <wp:inline distT="0" distB="0" distL="0" distR="0" wp14:anchorId="00275170" wp14:editId="1E123894">
            <wp:extent cx="171450" cy="95250"/>
            <wp:effectExtent l="0" t="0" r="0" b="0"/>
            <wp:docPr id="47" name="Picture 47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or DNE (whichever is correct). Make sure to check that </w:t>
      </w:r>
      <w:proofErr w:type="spellStart"/>
      <w:r>
        <w:t>L’Hopital’s</w:t>
      </w:r>
      <w:proofErr w:type="spellEnd"/>
      <w:r>
        <w:t xml:space="preserve"> rule applies before using it. Also, whenever you apply </w:t>
      </w:r>
      <w:proofErr w:type="spellStart"/>
      <w:r>
        <w:t>L’Hopitals</w:t>
      </w:r>
      <w:proofErr w:type="spellEnd"/>
      <w:r>
        <w:t xml:space="preserve"> rule, indicate that you are using it.</w:t>
      </w:r>
    </w:p>
    <w:p w14:paraId="20F5C0B9" w14:textId="77777777" w:rsidR="009A75FB" w:rsidRDefault="009A75FB" w:rsidP="004D4689">
      <w:pPr>
        <w:pStyle w:val="NormalWeb"/>
        <w:spacing w:before="0" w:beforeAutospacing="0"/>
      </w:pPr>
    </w:p>
    <w:p w14:paraId="0EEF4710" w14:textId="77777777" w:rsidR="009A75FB" w:rsidRDefault="009A75FB" w:rsidP="009A75FB">
      <w:pPr>
        <w:pStyle w:val="NormalWeb"/>
        <w:spacing w:before="0" w:beforeAutospacing="0"/>
      </w:pPr>
      <w:r>
        <w:t xml:space="preserve">By using the </w:t>
      </w:r>
      <w:proofErr w:type="spellStart"/>
      <w:r>
        <w:t>L’Hopital</w:t>
      </w:r>
      <w:proofErr w:type="spellEnd"/>
      <w:r>
        <w:t xml:space="preserve"> rule, </w:t>
      </w:r>
    </w:p>
    <w:p w14:paraId="0C85D9BA" w14:textId="77777777" w:rsidR="009A75FB" w:rsidRDefault="009A75FB" w:rsidP="009A75FB">
      <w:pPr>
        <w:pStyle w:val="NormalWeb"/>
        <w:spacing w:before="0" w:beforeAutospacing="0"/>
      </w:pPr>
      <w:r>
        <w:t xml:space="preserve">Assume the limit is at f(x)/g(x) form, </w:t>
      </w:r>
    </w:p>
    <w:p w14:paraId="05FE6ECB" w14:textId="77777777" w:rsidR="009A75FB" w:rsidRDefault="009A75FB" w:rsidP="009A75FB">
      <w:pPr>
        <w:pStyle w:val="NormalWeb"/>
        <w:spacing w:before="0" w:beforeAutospacing="0"/>
      </w:pPr>
      <w:proofErr w:type="gramStart"/>
      <w:r>
        <w:t>f(</w:t>
      </w:r>
      <w:proofErr w:type="gramEnd"/>
      <w:r>
        <w:t>0) =0 which is also the limit of f(x) when x-&gt;0</w:t>
      </w:r>
    </w:p>
    <w:p w14:paraId="0CED1A65" w14:textId="77777777" w:rsidR="009A75FB" w:rsidRDefault="009A75FB" w:rsidP="009A75FB">
      <w:pPr>
        <w:pStyle w:val="NormalWeb"/>
        <w:spacing w:before="0" w:beforeAutospacing="0"/>
      </w:pPr>
      <w:proofErr w:type="gramStart"/>
      <w:r>
        <w:t>g(</w:t>
      </w:r>
      <w:proofErr w:type="gramEnd"/>
      <w:r>
        <w:t>0) =0 which is also the limit of g(x) when x-&gt;0</w:t>
      </w:r>
    </w:p>
    <w:p w14:paraId="7F1A5474" w14:textId="77777777" w:rsidR="009A75FB" w:rsidRDefault="009A75FB" w:rsidP="009A75FB">
      <w:pPr>
        <w:pStyle w:val="NormalWeb"/>
        <w:spacing w:before="0" w:beforeAutospacing="0"/>
      </w:pPr>
      <w:r>
        <w:t xml:space="preserve">both the limit =0, this </w:t>
      </w:r>
      <w:proofErr w:type="spellStart"/>
      <w:r>
        <w:t>applys</w:t>
      </w:r>
      <w:proofErr w:type="spellEnd"/>
      <w:r>
        <w:t xml:space="preserve"> the </w:t>
      </w:r>
      <w:proofErr w:type="spellStart"/>
      <w:r>
        <w:t>L’Hopital’s</w:t>
      </w:r>
      <w:proofErr w:type="spellEnd"/>
      <w:r>
        <w:t xml:space="preserve"> rule case 0/0, thus below holds,</w:t>
      </w:r>
    </w:p>
    <w:p w14:paraId="3026D616" w14:textId="6CFCE35E" w:rsidR="009A75FB" w:rsidRPr="007A2082" w:rsidRDefault="009A75FB" w:rsidP="009A75FB">
      <w:pPr>
        <w:pStyle w:val="NormalWeb"/>
        <w:spacing w:before="0" w:beforeAutospacing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cosx-1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4455BBD" w14:textId="687D10AE" w:rsidR="004D4689" w:rsidRDefault="004D4689" w:rsidP="004D4689">
      <w:pPr>
        <w:pStyle w:val="NormalWeb"/>
        <w:spacing w:before="0" w:beforeAutospacing="0"/>
      </w:pPr>
      <w:r>
        <w:br/>
      </w:r>
    </w:p>
    <w:p w14:paraId="73DD1894" w14:textId="4D265973" w:rsidR="004D4689" w:rsidRDefault="004D4689" w:rsidP="004D4689">
      <w:pPr>
        <w:pStyle w:val="NormalWeb"/>
        <w:spacing w:before="0" w:beforeAutospacing="0"/>
      </w:pPr>
      <w:r>
        <w:t>4. Calculate the indicated limit. </w:t>
      </w:r>
      <w:r>
        <w:rPr>
          <w:b/>
          <w:bCs/>
          <w:noProof/>
          <w:color w:val="E90167"/>
        </w:rPr>
        <w:drawing>
          <wp:inline distT="0" distB="0" distL="0" distR="0" wp14:anchorId="7F6BF765" wp14:editId="2BFABCB6">
            <wp:extent cx="933450" cy="447675"/>
            <wp:effectExtent l="0" t="0" r="0" b="9525"/>
            <wp:docPr id="46" name="Picture 46" descr=" \displaystyle \lim_{x \to 0} \frac{sin(6x)}{sin(3x)} 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\displaystyle \lim_{x \to 0} \frac{sin(6x)}{sin(3x)} 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.  If a limit does not exist then answer +</w:t>
      </w:r>
      <w:r>
        <w:rPr>
          <w:b/>
          <w:bCs/>
          <w:noProof/>
          <w:color w:val="E90167"/>
        </w:rPr>
        <w:drawing>
          <wp:inline distT="0" distB="0" distL="0" distR="0" wp14:anchorId="6BFEE95B" wp14:editId="171707D1">
            <wp:extent cx="171450" cy="95250"/>
            <wp:effectExtent l="0" t="0" r="0" b="0"/>
            <wp:docPr id="45" name="Picture 45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–</w:t>
      </w:r>
      <w:r>
        <w:rPr>
          <w:b/>
          <w:bCs/>
          <w:noProof/>
          <w:color w:val="E90167"/>
        </w:rPr>
        <w:drawing>
          <wp:inline distT="0" distB="0" distL="0" distR="0" wp14:anchorId="2D4B4677" wp14:editId="46D2213E">
            <wp:extent cx="171450" cy="95250"/>
            <wp:effectExtent l="0" t="0" r="0" b="0"/>
            <wp:docPr id="44" name="Picture 44" descr=" \infty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\infty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or DNE (whichever is correct). Make sure to check that </w:t>
      </w:r>
      <w:proofErr w:type="spellStart"/>
      <w:r>
        <w:t>L’Hopital’s</w:t>
      </w:r>
      <w:proofErr w:type="spellEnd"/>
      <w:r>
        <w:t xml:space="preserve"> rule applies before using it. Also, whenever you apply </w:t>
      </w:r>
      <w:proofErr w:type="spellStart"/>
      <w:r>
        <w:t>L’Hopitals</w:t>
      </w:r>
      <w:proofErr w:type="spellEnd"/>
      <w:r>
        <w:t xml:space="preserve"> rule, indicate that you are using it.</w:t>
      </w:r>
      <w:r>
        <w:br/>
      </w:r>
    </w:p>
    <w:p w14:paraId="74EE7247" w14:textId="77777777" w:rsidR="0067301F" w:rsidRDefault="0067301F" w:rsidP="0067301F">
      <w:pPr>
        <w:pStyle w:val="NormalWeb"/>
        <w:spacing w:before="0" w:beforeAutospacing="0"/>
      </w:pPr>
    </w:p>
    <w:p w14:paraId="7AA312A3" w14:textId="77777777" w:rsidR="0067301F" w:rsidRDefault="0067301F" w:rsidP="0067301F">
      <w:pPr>
        <w:pStyle w:val="NormalWeb"/>
        <w:spacing w:before="0" w:beforeAutospacing="0"/>
      </w:pPr>
      <w:r>
        <w:t xml:space="preserve">By using the </w:t>
      </w:r>
      <w:proofErr w:type="spellStart"/>
      <w:r>
        <w:t>L’Hopital</w:t>
      </w:r>
      <w:proofErr w:type="spellEnd"/>
      <w:r>
        <w:t xml:space="preserve"> rule, </w:t>
      </w:r>
    </w:p>
    <w:p w14:paraId="5D0EF95D" w14:textId="77777777" w:rsidR="0067301F" w:rsidRDefault="0067301F" w:rsidP="0067301F">
      <w:pPr>
        <w:pStyle w:val="NormalWeb"/>
        <w:spacing w:before="0" w:beforeAutospacing="0"/>
      </w:pPr>
      <w:r>
        <w:t xml:space="preserve">Assume the limit is at f(x)/g(x) form, </w:t>
      </w:r>
    </w:p>
    <w:p w14:paraId="22815242" w14:textId="77777777" w:rsidR="0067301F" w:rsidRDefault="0067301F" w:rsidP="0067301F">
      <w:pPr>
        <w:pStyle w:val="NormalWeb"/>
        <w:spacing w:before="0" w:beforeAutospacing="0"/>
      </w:pPr>
      <w:proofErr w:type="gramStart"/>
      <w:r>
        <w:t>f(</w:t>
      </w:r>
      <w:proofErr w:type="gramEnd"/>
      <w:r>
        <w:t>0) =0 which is also the limit of f(x) when x-&gt;0</w:t>
      </w:r>
    </w:p>
    <w:p w14:paraId="563D6FEA" w14:textId="77777777" w:rsidR="0067301F" w:rsidRDefault="0067301F" w:rsidP="0067301F">
      <w:pPr>
        <w:pStyle w:val="NormalWeb"/>
        <w:spacing w:before="0" w:beforeAutospacing="0"/>
      </w:pPr>
      <w:proofErr w:type="gramStart"/>
      <w:r>
        <w:t>g(</w:t>
      </w:r>
      <w:proofErr w:type="gramEnd"/>
      <w:r>
        <w:t>0) =0 which is also the limit of g(x) when x-&gt;0</w:t>
      </w:r>
    </w:p>
    <w:p w14:paraId="0DFB37DB" w14:textId="77777777" w:rsidR="0067301F" w:rsidRDefault="0067301F" w:rsidP="0067301F">
      <w:pPr>
        <w:pStyle w:val="NormalWeb"/>
        <w:spacing w:before="0" w:beforeAutospacing="0"/>
      </w:pPr>
      <w:r>
        <w:t xml:space="preserve">both the limit =0, this </w:t>
      </w:r>
      <w:proofErr w:type="spellStart"/>
      <w:r>
        <w:t>applys</w:t>
      </w:r>
      <w:proofErr w:type="spellEnd"/>
      <w:r>
        <w:t xml:space="preserve"> the </w:t>
      </w:r>
      <w:proofErr w:type="spellStart"/>
      <w:r>
        <w:t>L’Hopital’s</w:t>
      </w:r>
      <w:proofErr w:type="spellEnd"/>
      <w:r>
        <w:t xml:space="preserve"> rule case 0/0, thus below holds,</w:t>
      </w:r>
    </w:p>
    <w:p w14:paraId="799A89D9" w14:textId="69C53830" w:rsidR="0067301F" w:rsidRPr="007A2082" w:rsidRDefault="0067301F" w:rsidP="0067301F">
      <w:pPr>
        <w:pStyle w:val="NormalWeb"/>
        <w:spacing w:before="0" w:beforeAutospacing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x-0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(3x)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3D6FA721" w14:textId="77777777" w:rsidR="00B7259D" w:rsidRDefault="00B7259D" w:rsidP="004D4689">
      <w:pPr>
        <w:pStyle w:val="NormalWeb"/>
        <w:spacing w:before="0" w:beforeAutospacing="0"/>
      </w:pPr>
    </w:p>
    <w:p w14:paraId="0404EB71" w14:textId="3F467B20" w:rsidR="004D4689" w:rsidRDefault="004D4689" w:rsidP="004D4689">
      <w:pPr>
        <w:pStyle w:val="NormalWeb"/>
        <w:spacing w:before="0" w:beforeAutospacing="0"/>
      </w:pPr>
      <w:r>
        <w:t>5. Which of the following are indeterminate forms? </w:t>
      </w:r>
      <w:r>
        <w:rPr>
          <w:b/>
          <w:bCs/>
          <w:noProof/>
          <w:color w:val="E90167"/>
        </w:rPr>
        <w:drawing>
          <wp:inline distT="0" distB="0" distL="0" distR="0" wp14:anchorId="3BDB0731" wp14:editId="3138A552">
            <wp:extent cx="76200" cy="228600"/>
            <wp:effectExtent l="0" t="0" r="0" b="0"/>
            <wp:docPr id="43" name="Picture 43" descr=" \frac{0}{0} 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\frac{0}{0} 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b/>
          <w:bCs/>
          <w:noProof/>
          <w:color w:val="E90167"/>
        </w:rPr>
        <w:drawing>
          <wp:inline distT="0" distB="0" distL="0" distR="0" wp14:anchorId="5CAFB2F9" wp14:editId="64771335">
            <wp:extent cx="142875" cy="219075"/>
            <wp:effectExtent l="0" t="0" r="9525" b="9525"/>
            <wp:docPr id="42" name="Picture 42" descr=" \frac{0}{ \infty } 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\frac{0}{ \infty } 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b/>
          <w:bCs/>
          <w:noProof/>
          <w:color w:val="E90167"/>
        </w:rPr>
        <w:drawing>
          <wp:inline distT="0" distB="0" distL="0" distR="0" wp14:anchorId="5B71E1EF" wp14:editId="63FC4F9F">
            <wp:extent cx="142875" cy="200025"/>
            <wp:effectExtent l="0" t="0" r="9525" b="9525"/>
            <wp:docPr id="41" name="Picture 41" descr=" \frac{ \infty }{0} 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\frac{ \infty }{0} 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b/>
          <w:bCs/>
          <w:noProof/>
          <w:color w:val="E90167"/>
        </w:rPr>
        <w:drawing>
          <wp:inline distT="0" distB="0" distL="0" distR="0" wp14:anchorId="3AF561BF" wp14:editId="0F6A5837">
            <wp:extent cx="142875" cy="190500"/>
            <wp:effectExtent l="0" t="0" r="9525" b="0"/>
            <wp:docPr id="40" name="Picture 40" descr=" \frac{ \infty}{\infty}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\frac{ \infty}{\infty}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C5DB4">
        <w:t xml:space="preserve">According to </w:t>
      </w:r>
      <w:sdt>
        <w:sdtPr>
          <w:tag w:val="MENDELEY_CITATION_v3_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"/>
          <w:id w:val="188571300"/>
          <w:placeholder>
            <w:docPart w:val="DefaultPlaceholder_-1854013440"/>
          </w:placeholder>
        </w:sdtPr>
        <w:sdtContent>
          <w:r w:rsidR="006D57E9">
            <w:t>(</w:t>
          </w:r>
          <w:r w:rsidR="006D57E9">
            <w:rPr>
              <w:i/>
              <w:iCs/>
            </w:rPr>
            <w:t xml:space="preserve">4.8 </w:t>
          </w:r>
          <w:proofErr w:type="spellStart"/>
          <w:r w:rsidR="006D57E9">
            <w:rPr>
              <w:i/>
              <w:iCs/>
            </w:rPr>
            <w:t>L’Hôpital’s</w:t>
          </w:r>
          <w:proofErr w:type="spellEnd"/>
          <w:r w:rsidR="006D57E9">
            <w:rPr>
              <w:i/>
              <w:iCs/>
            </w:rPr>
            <w:t xml:space="preserve"> Rule - Calculus Volume 1 | OpenStax</w:t>
          </w:r>
          <w:r w:rsidR="006D57E9">
            <w:t>, n.d.)</w:t>
          </w:r>
        </w:sdtContent>
      </w:sdt>
      <w:r w:rsidR="0072063A">
        <w:t>, the 0/0 and ∞/∞ are indeterminate forms.</w:t>
      </w:r>
    </w:p>
    <w:p w14:paraId="598315F0" w14:textId="34E0AA95" w:rsidR="0072063A" w:rsidRDefault="00D83BBE" w:rsidP="004D4689">
      <w:pPr>
        <w:pStyle w:val="NormalWeb"/>
        <w:spacing w:before="0" w:beforeAutospacing="0"/>
      </w:pPr>
      <w:r>
        <w:t xml:space="preserve">As these forms, the limit we </w:t>
      </w:r>
      <w:proofErr w:type="spellStart"/>
      <w:r>
        <w:t>can not</w:t>
      </w:r>
      <w:proofErr w:type="spellEnd"/>
      <w:r>
        <w:t xml:space="preserve"> determine </w:t>
      </w:r>
      <w:r w:rsidR="00712600">
        <w:t>as both numerator and denominator are difficult to estimate the limits.</w:t>
      </w:r>
    </w:p>
    <w:p w14:paraId="66C2B7F2" w14:textId="7547CC2C" w:rsidR="00712600" w:rsidRDefault="00712600" w:rsidP="004D4689">
      <w:pPr>
        <w:pStyle w:val="NormalWeb"/>
        <w:spacing w:before="0" w:beforeAutospacing="0"/>
      </w:pPr>
      <w:r>
        <w:lastRenderedPageBreak/>
        <w:t xml:space="preserve">0/∞ which is equal 0, ∞/0 is equivalent to ∞ thus they are not </w:t>
      </w:r>
      <w:proofErr w:type="spellStart"/>
      <w:r>
        <w:t>indeterminated</w:t>
      </w:r>
      <w:proofErr w:type="spellEnd"/>
      <w:r>
        <w:t xml:space="preserve"> forms.</w:t>
      </w:r>
    </w:p>
    <w:p w14:paraId="65A592A9" w14:textId="77777777" w:rsidR="0099610E" w:rsidRDefault="0099610E" w:rsidP="004D4689">
      <w:pPr>
        <w:pStyle w:val="NormalWeb"/>
        <w:spacing w:before="0" w:beforeAutospacing="0"/>
      </w:pPr>
    </w:p>
    <w:p w14:paraId="6C9DA9AE" w14:textId="25FAB3EB" w:rsidR="00CD32E9" w:rsidRDefault="004D4689" w:rsidP="004D4689">
      <w:pPr>
        <w:pStyle w:val="NormalWeb"/>
        <w:spacing w:before="0" w:beforeAutospacing="0"/>
      </w:pPr>
      <w:r>
        <w:t>6. Use Newton’s Method to determine </w:t>
      </w:r>
      <w:r>
        <w:rPr>
          <w:b/>
          <w:bCs/>
          <w:noProof/>
          <w:color w:val="E90167"/>
        </w:rPr>
        <w:drawing>
          <wp:inline distT="0" distB="0" distL="0" distR="0" wp14:anchorId="72B3A0A5" wp14:editId="4810B490">
            <wp:extent cx="161925" cy="114300"/>
            <wp:effectExtent l="0" t="0" r="9525" b="0"/>
            <wp:docPr id="39" name="Picture 39" descr=" x_ 1 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x_ 1 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 </w:t>
      </w:r>
      <w:r>
        <w:rPr>
          <w:b/>
          <w:bCs/>
          <w:noProof/>
          <w:color w:val="E90167"/>
        </w:rPr>
        <w:drawing>
          <wp:inline distT="0" distB="0" distL="0" distR="0" wp14:anchorId="7026C5FC" wp14:editId="7AFC278E">
            <wp:extent cx="171450" cy="114300"/>
            <wp:effectExtent l="0" t="0" r="0" b="0"/>
            <wp:docPr id="38" name="Picture 38" descr=" x_ 2 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x_ 2 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for the function </w:t>
      </w:r>
      <w:r>
        <w:rPr>
          <w:b/>
          <w:bCs/>
          <w:noProof/>
          <w:color w:val="E90167"/>
        </w:rPr>
        <w:drawing>
          <wp:inline distT="0" distB="0" distL="0" distR="0" wp14:anchorId="1A86520E" wp14:editId="361BE60C">
            <wp:extent cx="1619250" cy="209550"/>
            <wp:effectExtent l="0" t="0" r="0" b="0"/>
            <wp:docPr id="37" name="Picture 37" descr=" f(x)=x cos (x)-x^2 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f(x)=x cos (x)-x^2 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 the value of </w:t>
      </w:r>
      <w:r>
        <w:rPr>
          <w:b/>
          <w:bCs/>
          <w:noProof/>
          <w:color w:val="E90167"/>
        </w:rPr>
        <w:drawing>
          <wp:inline distT="0" distB="0" distL="0" distR="0" wp14:anchorId="2E06A027" wp14:editId="4040FD82">
            <wp:extent cx="514350" cy="171450"/>
            <wp:effectExtent l="0" t="0" r="0" b="0"/>
            <wp:docPr id="36" name="Picture 36" descr=" x_0=1 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x_0=1 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br/>
      </w:r>
    </w:p>
    <w:p w14:paraId="3C6459DA" w14:textId="20EF704F" w:rsidR="00626685" w:rsidRDefault="00626685" w:rsidP="004D4689">
      <w:pPr>
        <w:pStyle w:val="NormalWeb"/>
        <w:spacing w:before="0" w:beforeAutospacing="0"/>
      </w:pPr>
      <w:r>
        <w:t xml:space="preserve">By adapting the Newton’s method, </w:t>
      </w:r>
      <w:r w:rsidR="009B204B">
        <w:t>f’(x) =cosx-</w:t>
      </w:r>
      <w:r w:rsidR="00096BD3">
        <w:t>xsinx-2x</w:t>
      </w:r>
    </w:p>
    <w:p w14:paraId="4F711EF7" w14:textId="3AFD099B" w:rsidR="00626685" w:rsidRDefault="00626685" w:rsidP="004D4689">
      <w:pPr>
        <w:pStyle w:val="NormalWeb"/>
        <w:spacing w:before="0" w:beforeAutospacing="0"/>
      </w:pPr>
      <w:r>
        <w:t>X1= X0</w:t>
      </w:r>
      <w:r w:rsidR="00843DB4">
        <w:t xml:space="preserve"> – f(x0)/f’(x0)</w:t>
      </w:r>
      <w:r w:rsidR="009B204B">
        <w:t xml:space="preserve"> = </w:t>
      </w:r>
      <w:r w:rsidR="009C7EFA">
        <w:t>0.</w:t>
      </w:r>
      <w:r w:rsidR="008F0655">
        <w:t>9985</w:t>
      </w:r>
      <w:r w:rsidR="00C10A78">
        <w:t>033</w:t>
      </w:r>
    </w:p>
    <w:p w14:paraId="7AE4C33C" w14:textId="5BBEF118" w:rsidR="00274953" w:rsidRDefault="00274953" w:rsidP="004D4689">
      <w:pPr>
        <w:pStyle w:val="NormalWeb"/>
        <w:spacing w:before="0" w:beforeAutospacing="0"/>
      </w:pPr>
      <w:r>
        <w:t>X2=X1-f(x1)/f’(x</w:t>
      </w:r>
      <w:proofErr w:type="gramStart"/>
      <w:r>
        <w:t>1)</w:t>
      </w:r>
      <w:r w:rsidR="003A70F3">
        <w:t>≈</w:t>
      </w:r>
      <w:proofErr w:type="gramEnd"/>
      <w:r w:rsidR="00E005EC">
        <w:t>0.99847785</w:t>
      </w:r>
    </w:p>
    <w:p w14:paraId="0D7161F5" w14:textId="77777777" w:rsidR="00626685" w:rsidRDefault="00626685" w:rsidP="004D4689">
      <w:pPr>
        <w:pStyle w:val="NormalWeb"/>
        <w:spacing w:before="0" w:beforeAutospacing="0"/>
      </w:pPr>
    </w:p>
    <w:p w14:paraId="71B63F45" w14:textId="77777777" w:rsidR="00626685" w:rsidRDefault="00626685" w:rsidP="004D4689">
      <w:pPr>
        <w:pStyle w:val="NormalWeb"/>
        <w:spacing w:before="0" w:beforeAutospacing="0"/>
      </w:pPr>
    </w:p>
    <w:p w14:paraId="7991669C" w14:textId="1666B9CD" w:rsidR="004D4689" w:rsidRDefault="004D4689" w:rsidP="004D4689">
      <w:pPr>
        <w:pStyle w:val="NormalWeb"/>
        <w:spacing w:before="0" w:beforeAutospacing="0"/>
      </w:pPr>
      <w:r>
        <w:t>7. Use Newton’s Method to determine </w:t>
      </w:r>
      <w:r>
        <w:rPr>
          <w:b/>
          <w:bCs/>
          <w:noProof/>
          <w:color w:val="E90167"/>
        </w:rPr>
        <w:drawing>
          <wp:inline distT="0" distB="0" distL="0" distR="0" wp14:anchorId="4F3AD36E" wp14:editId="4DBE3E3E">
            <wp:extent cx="161925" cy="114300"/>
            <wp:effectExtent l="0" t="0" r="9525" b="0"/>
            <wp:docPr id="35" name="Picture 35" descr=" x_1 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x_1 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 and </w:t>
      </w:r>
      <w:r>
        <w:rPr>
          <w:b/>
          <w:bCs/>
          <w:noProof/>
          <w:color w:val="E90167"/>
        </w:rPr>
        <w:drawing>
          <wp:inline distT="0" distB="0" distL="0" distR="0" wp14:anchorId="1ECE05F2" wp14:editId="5DC2D9FE">
            <wp:extent cx="171450" cy="114300"/>
            <wp:effectExtent l="0" t="0" r="0" b="0"/>
            <wp:docPr id="34" name="Picture 34" descr=" x_2 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x_2 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for the function </w:t>
      </w:r>
      <w:r>
        <w:rPr>
          <w:b/>
          <w:bCs/>
          <w:noProof/>
          <w:color w:val="E90167"/>
        </w:rPr>
        <w:drawing>
          <wp:inline distT="0" distB="0" distL="0" distR="0" wp14:anchorId="60C6C65D" wp14:editId="25C011B0">
            <wp:extent cx="2038350" cy="209550"/>
            <wp:effectExtent l="0" t="0" r="0" b="0"/>
            <wp:docPr id="33" name="Picture 33" descr=" f(x)=x^3-7x^2+8x-3 ">
              <a:hlinkClick xmlns:a="http://schemas.openxmlformats.org/drawingml/2006/main" r:id="rId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f(x)=x^3-7x^2+8x-3 ">
                      <a:hlinkClick r:id="rId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and the value of </w:t>
      </w:r>
      <w:r>
        <w:rPr>
          <w:b/>
          <w:bCs/>
          <w:noProof/>
          <w:color w:val="E90167"/>
        </w:rPr>
        <w:drawing>
          <wp:inline distT="0" distB="0" distL="0" distR="0" wp14:anchorId="44B4D97E" wp14:editId="39C7A0AD">
            <wp:extent cx="514350" cy="171450"/>
            <wp:effectExtent l="0" t="0" r="0" b="0"/>
            <wp:docPr id="32" name="Picture 32" descr=" x_0=5 ">
              <a:hlinkClick xmlns:a="http://schemas.openxmlformats.org/drawingml/2006/main" r:id="rId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x_0=5 ">
                      <a:hlinkClick r:id="rId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br/>
      </w:r>
    </w:p>
    <w:p w14:paraId="36FEB2A4" w14:textId="06C1E2FC" w:rsidR="001936FB" w:rsidRPr="001936FB" w:rsidRDefault="001936FB" w:rsidP="004D4689">
      <w:pPr>
        <w:pStyle w:val="NormalWeb"/>
        <w:spacing w:before="0" w:beforeAutospacing="0"/>
      </w:pPr>
      <w:r>
        <w:t>F’(x)=3x</w:t>
      </w:r>
      <w:r>
        <w:rPr>
          <w:vertAlign w:val="superscript"/>
        </w:rPr>
        <w:t>2</w:t>
      </w:r>
      <w:r>
        <w:t>-14x+8</w:t>
      </w:r>
    </w:p>
    <w:p w14:paraId="7AC9235B" w14:textId="7F15FF85" w:rsidR="001936FB" w:rsidRDefault="001936FB" w:rsidP="004D4689">
      <w:pPr>
        <w:pStyle w:val="NormalWeb"/>
        <w:spacing w:before="0" w:beforeAutospacing="0"/>
      </w:pPr>
      <w:r>
        <w:t>X1= x0-f(x0)/f’(x0)</w:t>
      </w:r>
      <w:r w:rsidR="00B35616">
        <w:t xml:space="preserve"> =5-</w:t>
      </w:r>
      <w:r w:rsidR="0029630A">
        <w:t>(-13)/13=6</w:t>
      </w:r>
    </w:p>
    <w:p w14:paraId="442ECEB7" w14:textId="589376A7" w:rsidR="002159BE" w:rsidRDefault="002159BE" w:rsidP="004D4689">
      <w:pPr>
        <w:pStyle w:val="NormalWeb"/>
        <w:spacing w:before="0" w:beforeAutospacing="0"/>
      </w:pPr>
      <w:r>
        <w:t>X2=6-f(6)/f</w:t>
      </w:r>
      <w:proofErr w:type="gramStart"/>
      <w:r>
        <w:t>’(</w:t>
      </w:r>
      <w:proofErr w:type="gramEnd"/>
      <w:r>
        <w:t>6)=</w:t>
      </w:r>
      <w:r w:rsidR="004A2DED">
        <w:t>6-9/</w:t>
      </w:r>
      <w:r w:rsidR="00096D7D">
        <w:t>32=5.71875</w:t>
      </w:r>
    </w:p>
    <w:p w14:paraId="1A81FC31" w14:textId="77777777" w:rsidR="00202EA7" w:rsidRDefault="00202EA7" w:rsidP="004D4689">
      <w:pPr>
        <w:pStyle w:val="NormalWeb"/>
        <w:spacing w:before="0" w:beforeAutospacing="0"/>
      </w:pPr>
    </w:p>
    <w:p w14:paraId="5A1A583F" w14:textId="77777777" w:rsidR="004D4689" w:rsidRDefault="004D4689" w:rsidP="004D4689">
      <w:pPr>
        <w:pStyle w:val="NormalWeb"/>
        <w:spacing w:before="0" w:beforeAutospacing="0"/>
      </w:pPr>
      <w:r>
        <w:t>8. Find the antiderivative of the following functions:</w:t>
      </w:r>
    </w:p>
    <w:p w14:paraId="3FB8402E" w14:textId="21B60A75" w:rsidR="004D4689" w:rsidRDefault="004D4689" w:rsidP="004D4689">
      <w:pPr>
        <w:pStyle w:val="NormalWeb"/>
        <w:spacing w:before="0" w:beforeAutospacing="0"/>
      </w:pPr>
      <w:r>
        <w:t>a) </w:t>
      </w:r>
      <w:r>
        <w:rPr>
          <w:b/>
          <w:bCs/>
          <w:noProof/>
          <w:color w:val="E90167"/>
        </w:rPr>
        <w:drawing>
          <wp:inline distT="0" distB="0" distL="0" distR="0" wp14:anchorId="69088C57" wp14:editId="3F3CFCAB">
            <wp:extent cx="685800" cy="190500"/>
            <wp:effectExtent l="0" t="0" r="0" b="0"/>
            <wp:docPr id="31" name="Picture 31" descr=" f(x)=3 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f(x)=3 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C104" w14:textId="27C32974" w:rsidR="00FE5CA1" w:rsidRPr="00175615" w:rsidRDefault="00816CFA" w:rsidP="004D4689">
      <w:pPr>
        <w:pStyle w:val="NormalWeb"/>
        <w:spacing w:before="0" w:beforeAutospacing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(3x)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30886F9B" w14:textId="5D6A551A" w:rsidR="00175615" w:rsidRDefault="00175615" w:rsidP="004D4689">
      <w:pPr>
        <w:pStyle w:val="NormalWeb"/>
        <w:spacing w:before="0" w:beforeAutospacing="0"/>
      </w:pPr>
      <w:proofErr w:type="gramStart"/>
      <w:r>
        <w:t>Thus</w:t>
      </w:r>
      <w:proofErr w:type="gramEnd"/>
      <w:r>
        <w:t xml:space="preserve"> </w:t>
      </w:r>
      <w:r w:rsidR="00EB3043">
        <w:t>the antiderivative is 3x+C</w:t>
      </w:r>
    </w:p>
    <w:p w14:paraId="1A82EFA4" w14:textId="6278DAD1" w:rsidR="004D4689" w:rsidRDefault="004D4689" w:rsidP="004D4689">
      <w:pPr>
        <w:pStyle w:val="NormalWeb"/>
        <w:spacing w:before="0" w:beforeAutospacing="0"/>
      </w:pPr>
      <w:r>
        <w:t>b) </w:t>
      </w:r>
      <w:r>
        <w:rPr>
          <w:b/>
          <w:bCs/>
          <w:noProof/>
          <w:color w:val="E90167"/>
        </w:rPr>
        <w:drawing>
          <wp:inline distT="0" distB="0" distL="0" distR="0" wp14:anchorId="07FCD015" wp14:editId="7C3A4513">
            <wp:extent cx="800100" cy="190500"/>
            <wp:effectExtent l="0" t="0" r="0" b="0"/>
            <wp:docPr id="30" name="Picture 30" descr=" f(x)=2x 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f(x)=2x 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C8D6" w14:textId="79C39578" w:rsidR="000C710C" w:rsidRPr="00CB6591" w:rsidRDefault="000C710C" w:rsidP="004D4689">
      <w:pPr>
        <w:pStyle w:val="NormalWeb"/>
        <w:spacing w:before="0" w:beforeAutospacing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=2x</m:t>
          </m:r>
        </m:oMath>
      </m:oMathPara>
    </w:p>
    <w:p w14:paraId="107ADAE0" w14:textId="4815B837" w:rsidR="00CB6591" w:rsidRPr="00CB6591" w:rsidRDefault="00CB6591" w:rsidP="004D4689">
      <w:pPr>
        <w:pStyle w:val="NormalWeb"/>
        <w:spacing w:before="0" w:beforeAutospacing="0"/>
      </w:pPr>
      <w:proofErr w:type="gramStart"/>
      <w:r>
        <w:t>Thus</w:t>
      </w:r>
      <w:proofErr w:type="gramEnd"/>
      <w:r>
        <w:t xml:space="preserve"> antiderivative is x</w:t>
      </w:r>
      <w:r>
        <w:rPr>
          <w:vertAlign w:val="superscript"/>
        </w:rPr>
        <w:t>2</w:t>
      </w:r>
      <w:r>
        <w:t>+C</w:t>
      </w:r>
    </w:p>
    <w:p w14:paraId="2C3032A2" w14:textId="10923A0E" w:rsidR="004D4689" w:rsidRDefault="004D4689" w:rsidP="004D4689">
      <w:pPr>
        <w:pStyle w:val="NormalWeb"/>
        <w:spacing w:before="0" w:beforeAutospacing="0"/>
      </w:pPr>
      <w:r>
        <w:t>c) </w:t>
      </w:r>
      <w:r>
        <w:rPr>
          <w:b/>
          <w:bCs/>
          <w:noProof/>
          <w:color w:val="E90167"/>
        </w:rPr>
        <w:drawing>
          <wp:inline distT="0" distB="0" distL="0" distR="0" wp14:anchorId="08C76D61" wp14:editId="1E57277A">
            <wp:extent cx="866775" cy="209550"/>
            <wp:effectExtent l="0" t="0" r="9525" b="0"/>
            <wp:docPr id="29" name="Picture 29" descr=" f(x)=5x^4 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f(x)=5x^4 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FC89" w14:textId="5FD0C0DD" w:rsidR="000E0D17" w:rsidRPr="00CB6591" w:rsidRDefault="000E0D17" w:rsidP="000E0D17">
      <w:pPr>
        <w:pStyle w:val="NormalWeb"/>
        <w:spacing w:before="0" w:beforeAutospacing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3579D3D6" w14:textId="5EF9C34A" w:rsidR="000E0D17" w:rsidRPr="00CB6591" w:rsidRDefault="000E0D17" w:rsidP="000E0D17">
      <w:pPr>
        <w:pStyle w:val="NormalWeb"/>
        <w:spacing w:before="0" w:beforeAutospacing="0"/>
      </w:pPr>
      <w:proofErr w:type="gramStart"/>
      <w:r>
        <w:t>Thus</w:t>
      </w:r>
      <w:proofErr w:type="gramEnd"/>
      <w:r>
        <w:t xml:space="preserve"> antiderivative is x</w:t>
      </w:r>
      <w:r w:rsidR="00B30591">
        <w:rPr>
          <w:vertAlign w:val="superscript"/>
        </w:rPr>
        <w:t>5</w:t>
      </w:r>
      <w:r>
        <w:t>+C</w:t>
      </w:r>
    </w:p>
    <w:p w14:paraId="0C834D26" w14:textId="77777777" w:rsidR="00DE662E" w:rsidRDefault="00DE662E" w:rsidP="004D4689">
      <w:pPr>
        <w:pStyle w:val="NormalWeb"/>
        <w:spacing w:before="0" w:beforeAutospacing="0"/>
      </w:pPr>
    </w:p>
    <w:p w14:paraId="50133257" w14:textId="77777777" w:rsidR="004D4689" w:rsidRDefault="004D4689" w:rsidP="004D4689">
      <w:pPr>
        <w:pStyle w:val="NormalWeb"/>
        <w:spacing w:before="0" w:beforeAutospacing="0"/>
      </w:pPr>
      <w:r>
        <w:t>9. Find the antiderivative of the following functions:</w:t>
      </w:r>
    </w:p>
    <w:p w14:paraId="0B7F0402" w14:textId="2D65E01B" w:rsidR="004D4689" w:rsidRDefault="004D4689" w:rsidP="004D4689">
      <w:pPr>
        <w:pStyle w:val="NormalWeb"/>
        <w:spacing w:before="0" w:beforeAutospacing="0"/>
      </w:pPr>
      <w:r>
        <w:t>a) </w:t>
      </w:r>
      <w:r>
        <w:rPr>
          <w:b/>
          <w:bCs/>
          <w:noProof/>
          <w:color w:val="E90167"/>
        </w:rPr>
        <w:drawing>
          <wp:inline distT="0" distB="0" distL="0" distR="0" wp14:anchorId="65BBDB1B" wp14:editId="7604B377">
            <wp:extent cx="971550" cy="190500"/>
            <wp:effectExtent l="0" t="0" r="0" b="0"/>
            <wp:docPr id="28" name="Picture 28" descr=" f(x)=sinx 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f(x)=sinx 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2CBB" w14:textId="584B1EEC" w:rsidR="008907F1" w:rsidRDefault="00D35500" w:rsidP="004D4689">
      <w:pPr>
        <w:pStyle w:val="NormalWeb"/>
        <w:spacing w:before="0" w:beforeAutospacing="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=sinx</m:t>
          </m:r>
        </m:oMath>
      </m:oMathPara>
    </w:p>
    <w:p w14:paraId="64E0422B" w14:textId="3BA5877A" w:rsidR="006A7933" w:rsidRPr="00CB6591" w:rsidRDefault="006A7933" w:rsidP="006A7933">
      <w:pPr>
        <w:pStyle w:val="NormalWeb"/>
        <w:spacing w:before="0" w:beforeAutospacing="0"/>
      </w:pPr>
      <w:proofErr w:type="gramStart"/>
      <w:r>
        <w:t>Thus</w:t>
      </w:r>
      <w:proofErr w:type="gramEnd"/>
      <w:r>
        <w:t xml:space="preserve"> antiderivative is </w:t>
      </w:r>
      <w:r w:rsidR="00D35500">
        <w:t>-</w:t>
      </w:r>
      <w:proofErr w:type="spellStart"/>
      <w:r w:rsidR="00754712">
        <w:t>cosx</w:t>
      </w:r>
      <w:r>
        <w:t>+C</w:t>
      </w:r>
      <w:proofErr w:type="spellEnd"/>
    </w:p>
    <w:p w14:paraId="32A4E7B1" w14:textId="77777777" w:rsidR="006A7933" w:rsidRDefault="006A7933" w:rsidP="004D4689">
      <w:pPr>
        <w:pStyle w:val="NormalWeb"/>
        <w:spacing w:before="0" w:beforeAutospacing="0"/>
      </w:pPr>
    </w:p>
    <w:p w14:paraId="22C97062" w14:textId="597D01ED" w:rsidR="004D4689" w:rsidRDefault="004D4689" w:rsidP="004D4689">
      <w:pPr>
        <w:pStyle w:val="NormalWeb"/>
        <w:spacing w:before="0" w:beforeAutospacing="0"/>
      </w:pPr>
      <w:r>
        <w:t>b) </w:t>
      </w:r>
      <w:r>
        <w:rPr>
          <w:b/>
          <w:bCs/>
          <w:noProof/>
          <w:color w:val="E90167"/>
        </w:rPr>
        <w:drawing>
          <wp:inline distT="0" distB="0" distL="0" distR="0" wp14:anchorId="72D195D7" wp14:editId="5BAB6636">
            <wp:extent cx="1038225" cy="209550"/>
            <wp:effectExtent l="0" t="0" r="9525" b="0"/>
            <wp:docPr id="27" name="Picture 27" descr=" f(x)=sec^2x 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f(x)=sec^2x 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EF76" w14:textId="66278FF0" w:rsidR="00885561" w:rsidRDefault="00885561" w:rsidP="00885561">
      <w:pPr>
        <w:pStyle w:val="NormalWeb"/>
        <w:spacing w:before="0" w:beforeAutospacing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tan</m:t>
          </m:r>
          <m:r>
            <w:rPr>
              <w:rFonts w:ascii="Cambria Math" w:hAnsi="Cambria Math"/>
            </w:rPr>
            <m:t>x</m:t>
          </m:r>
        </m:oMath>
      </m:oMathPara>
    </w:p>
    <w:p w14:paraId="7C0785D2" w14:textId="518C63A0" w:rsidR="001628C4" w:rsidRDefault="003D69D5" w:rsidP="004D4689">
      <w:pPr>
        <w:pStyle w:val="NormalWeb"/>
        <w:spacing w:before="0" w:beforeAutospacing="0"/>
      </w:pPr>
      <w:proofErr w:type="gramStart"/>
      <w:r>
        <w:t>Thus</w:t>
      </w:r>
      <w:proofErr w:type="gramEnd"/>
      <w:r>
        <w:t xml:space="preserve"> antiderivative is </w:t>
      </w:r>
      <w:proofErr w:type="spellStart"/>
      <w:r>
        <w:t>tanx</w:t>
      </w:r>
      <w:proofErr w:type="spellEnd"/>
      <w:r>
        <w:t xml:space="preserve"> </w:t>
      </w:r>
      <w:r>
        <w:t>+</w:t>
      </w:r>
      <w:r w:rsidR="00876D42">
        <w:t xml:space="preserve"> </w:t>
      </w:r>
      <w:r>
        <w:t>C</w:t>
      </w:r>
    </w:p>
    <w:p w14:paraId="3EF8EF78" w14:textId="77777777" w:rsidR="001628C4" w:rsidRDefault="001628C4" w:rsidP="004D4689">
      <w:pPr>
        <w:pStyle w:val="NormalWeb"/>
        <w:spacing w:before="0" w:beforeAutospacing="0"/>
      </w:pPr>
    </w:p>
    <w:p w14:paraId="24E92729" w14:textId="75E96BB5" w:rsidR="004D4689" w:rsidRDefault="004D4689" w:rsidP="004D4689">
      <w:pPr>
        <w:pStyle w:val="NormalWeb"/>
        <w:spacing w:before="0" w:beforeAutospacing="0"/>
      </w:pPr>
      <w:r>
        <w:t>c) </w:t>
      </w:r>
      <w:r>
        <w:rPr>
          <w:b/>
          <w:bCs/>
          <w:noProof/>
          <w:color w:val="E90167"/>
        </w:rPr>
        <w:drawing>
          <wp:inline distT="0" distB="0" distL="0" distR="0" wp14:anchorId="6D6E3CAF" wp14:editId="46599657">
            <wp:extent cx="876300" cy="200025"/>
            <wp:effectExtent l="0" t="0" r="0" b="9525"/>
            <wp:docPr id="24" name="Picture 24" descr=" f(x)= \sqrt[3]{x} 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f(x)= \sqrt[3]{x} 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95B9" w14:textId="43F17697" w:rsidR="00FD7835" w:rsidRDefault="00FD7835" w:rsidP="004D4689">
      <w:pPr>
        <w:pStyle w:val="NormalWeb"/>
        <w:spacing w:before="0" w:beforeAutospacing="0"/>
        <w:rPr>
          <w:vertAlign w:val="superscript"/>
        </w:rPr>
      </w:pPr>
      <w:r>
        <w:t>f(x)</w:t>
      </w:r>
      <w:r w:rsidR="008F4898">
        <w:t xml:space="preserve"> </w:t>
      </w:r>
      <w:r>
        <w:t>=</w:t>
      </w:r>
      <w:r w:rsidR="008F4898">
        <w:t xml:space="preserve"> </w:t>
      </w:r>
      <w:r>
        <w:t>x</w:t>
      </w:r>
      <w:r>
        <w:rPr>
          <w:vertAlign w:val="superscript"/>
        </w:rPr>
        <w:t>1/3</w:t>
      </w:r>
    </w:p>
    <w:p w14:paraId="659F407A" w14:textId="65639A1A" w:rsidR="001D2249" w:rsidRPr="004C13C8" w:rsidRDefault="001D2249" w:rsidP="004D4689">
      <w:pPr>
        <w:pStyle w:val="NormalWeb"/>
        <w:spacing w:before="0" w:beforeAutospacing="0"/>
      </w:pPr>
      <w:proofErr w:type="gramStart"/>
      <w:r>
        <w:t>thus</w:t>
      </w:r>
      <w:proofErr w:type="gramEnd"/>
      <w:r>
        <w:t xml:space="preserve"> the antiderivative is </w:t>
      </w:r>
      <w:r w:rsidR="005B3A87">
        <w:t>¾*</w:t>
      </w:r>
      <w:r w:rsidR="007E3DEB">
        <w:t>x</w:t>
      </w:r>
      <w:r w:rsidR="00BF33ED">
        <w:rPr>
          <w:vertAlign w:val="superscript"/>
        </w:rPr>
        <w:t>4/3</w:t>
      </w:r>
      <w:r w:rsidR="004C13C8">
        <w:t>+C</w:t>
      </w:r>
    </w:p>
    <w:p w14:paraId="77EB018B" w14:textId="7A014429" w:rsidR="001D2249" w:rsidRPr="001D2249" w:rsidRDefault="001D2249" w:rsidP="004D4689">
      <w:pPr>
        <w:pStyle w:val="NormalWeb"/>
        <w:spacing w:before="0" w:beforeAutospacing="0"/>
      </w:pPr>
    </w:p>
    <w:p w14:paraId="1F901548" w14:textId="77777777" w:rsidR="004D4689" w:rsidRDefault="004D4689" w:rsidP="004D4689">
      <w:pPr>
        <w:pStyle w:val="NormalWeb"/>
        <w:spacing w:before="0" w:beforeAutospacing="0"/>
      </w:pPr>
      <w:r>
        <w:t>10. Find the antiderivative of the following functions:</w:t>
      </w:r>
    </w:p>
    <w:p w14:paraId="758D2646" w14:textId="694E8F91" w:rsidR="004D4689" w:rsidRDefault="004D4689" w:rsidP="004D4689">
      <w:pPr>
        <w:pStyle w:val="NormalWeb"/>
        <w:spacing w:before="0" w:beforeAutospacing="0"/>
      </w:pPr>
      <w:r>
        <w:t>a) </w:t>
      </w:r>
      <w:r>
        <w:rPr>
          <w:b/>
          <w:bCs/>
          <w:noProof/>
          <w:color w:val="E90167"/>
        </w:rPr>
        <w:drawing>
          <wp:inline distT="0" distB="0" distL="0" distR="0" wp14:anchorId="391AEED9" wp14:editId="6723F3D8">
            <wp:extent cx="1123950" cy="190500"/>
            <wp:effectExtent l="0" t="0" r="0" b="0"/>
            <wp:docPr id="22" name="Picture 22" descr=" f(x)=12-x 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f(x)=12-x 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49FC2826" w14:textId="71ED1164" w:rsidR="00A12B4D" w:rsidRDefault="009B623A" w:rsidP="004D4689">
      <w:pPr>
        <w:pStyle w:val="NormalWeb"/>
        <w:spacing w:before="0" w:beforeAutospacing="0"/>
      </w:pPr>
      <w:r>
        <w:t>d(12x-1/2x</w:t>
      </w:r>
      <w:r>
        <w:rPr>
          <w:vertAlign w:val="superscript"/>
        </w:rPr>
        <w:t>2</w:t>
      </w:r>
      <w:r>
        <w:t>)</w:t>
      </w:r>
      <w:r w:rsidR="00953CE3">
        <w:t>/dx = 12-x</w:t>
      </w:r>
    </w:p>
    <w:p w14:paraId="51B58466" w14:textId="77777777" w:rsidR="00A62E9F" w:rsidRDefault="009F34EF" w:rsidP="004D4689">
      <w:pPr>
        <w:pStyle w:val="NormalWeb"/>
        <w:spacing w:before="0" w:beforeAutospacing="0"/>
      </w:pPr>
      <w:proofErr w:type="gramStart"/>
      <w:r>
        <w:t>thus</w:t>
      </w:r>
      <w:proofErr w:type="gramEnd"/>
      <w:r>
        <w:t xml:space="preserve"> anti derivative function is </w:t>
      </w:r>
    </w:p>
    <w:p w14:paraId="08681770" w14:textId="45AB24F4" w:rsidR="009F34EF" w:rsidRDefault="009F34EF" w:rsidP="004D4689">
      <w:pPr>
        <w:pStyle w:val="NormalWeb"/>
        <w:spacing w:before="0" w:beforeAutospacing="0"/>
      </w:pPr>
      <w:r>
        <w:t>12x-1/2</w:t>
      </w:r>
      <w:r w:rsidR="008A2862">
        <w:t>*</w:t>
      </w:r>
      <w:r>
        <w:t>x</w:t>
      </w:r>
      <w:r>
        <w:rPr>
          <w:vertAlign w:val="superscript"/>
        </w:rPr>
        <w:t>2</w:t>
      </w:r>
      <w:r w:rsidR="008A2862">
        <w:rPr>
          <w:vertAlign w:val="superscript"/>
        </w:rPr>
        <w:t xml:space="preserve"> </w:t>
      </w:r>
      <w:r w:rsidR="008A2862">
        <w:t>+C</w:t>
      </w:r>
    </w:p>
    <w:p w14:paraId="449B6BB3" w14:textId="77777777" w:rsidR="006C529D" w:rsidRPr="008A2862" w:rsidRDefault="006C529D" w:rsidP="004D4689">
      <w:pPr>
        <w:pStyle w:val="NormalWeb"/>
        <w:spacing w:before="0" w:beforeAutospacing="0"/>
      </w:pPr>
    </w:p>
    <w:p w14:paraId="43023155" w14:textId="70E609F6" w:rsidR="004D4689" w:rsidRDefault="004D4689" w:rsidP="004D4689">
      <w:pPr>
        <w:pStyle w:val="NormalWeb"/>
        <w:spacing w:before="0" w:beforeAutospacing="0"/>
      </w:pPr>
      <w:r>
        <w:t>b) </w:t>
      </w:r>
      <w:r>
        <w:rPr>
          <w:b/>
          <w:bCs/>
          <w:noProof/>
          <w:color w:val="E90167"/>
        </w:rPr>
        <w:drawing>
          <wp:inline distT="0" distB="0" distL="0" distR="0" wp14:anchorId="5949DC9D" wp14:editId="42E5471D">
            <wp:extent cx="1704975" cy="209550"/>
            <wp:effectExtent l="0" t="0" r="9525" b="0"/>
            <wp:docPr id="18" name="Picture 18" descr=" f(x)=8x^3-9x^2+4 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f(x)=8x^3-9x^2+4 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413260A1" w14:textId="1173AD7D" w:rsidR="00074E60" w:rsidRDefault="009E6B8B" w:rsidP="004D4689">
      <w:pPr>
        <w:pStyle w:val="NormalWeb"/>
        <w:spacing w:before="0" w:beforeAutospacing="0"/>
      </w:pPr>
      <w:r>
        <w:lastRenderedPageBreak/>
        <w:t>as sun of antiderivative</w:t>
      </w:r>
      <w:r w:rsidR="00634A7B">
        <w:t xml:space="preserve"> </w:t>
      </w:r>
      <w:r w:rsidR="00F20E4D" w:rsidRPr="00F20E4D">
        <w:drawing>
          <wp:inline distT="0" distB="0" distL="0" distR="0" wp14:anchorId="5B252B4D" wp14:editId="18794FE6">
            <wp:extent cx="2647950" cy="4672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61969" cy="4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B630" w14:textId="33011EED" w:rsidR="00B509F1" w:rsidRDefault="00BF6082" w:rsidP="004D4689">
      <w:pPr>
        <w:pStyle w:val="NormalWeb"/>
        <w:spacing w:before="0" w:beforeAutospacing="0"/>
      </w:pPr>
      <w:r w:rsidRPr="00BF6082">
        <w:drawing>
          <wp:inline distT="0" distB="0" distL="0" distR="0" wp14:anchorId="4D0C34CD" wp14:editId="685279FB">
            <wp:extent cx="2581635" cy="62873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A8D5" w14:textId="47AAE973" w:rsidR="0088228A" w:rsidRPr="00D912FB" w:rsidRDefault="00FF645F" w:rsidP="004D4689">
      <w:pPr>
        <w:pStyle w:val="NormalWeb"/>
        <w:spacing w:before="0" w:beforeAutospacing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=8*1/4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</m:oMath>
      </m:oMathPara>
    </w:p>
    <w:p w14:paraId="095B62E2" w14:textId="1C0A55C1" w:rsidR="00D912FB" w:rsidRPr="00D912FB" w:rsidRDefault="00D912FB" w:rsidP="004D4689">
      <w:pPr>
        <w:pStyle w:val="NormalWeb"/>
        <w:spacing w:before="0" w:beforeAutospacing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</w:rPr>
                <m:t>*1/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217A9D0F" w14:textId="3EAA37F3" w:rsidR="00D912FB" w:rsidRPr="00B70234" w:rsidRDefault="00D912FB" w:rsidP="004D4689">
      <w:pPr>
        <w:pStyle w:val="NormalWeb"/>
        <w:spacing w:before="0" w:beforeAutospacing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4x</m:t>
              </m:r>
            </m:e>
          </m:nary>
        </m:oMath>
      </m:oMathPara>
    </w:p>
    <w:p w14:paraId="74DA01A3" w14:textId="5E832BA1" w:rsidR="00B70234" w:rsidRPr="00355811" w:rsidRDefault="00B70234" w:rsidP="004D4689">
      <w:pPr>
        <w:pStyle w:val="NormalWeb"/>
        <w:spacing w:before="0" w:beforeAutospacing="0"/>
        <w:rPr>
          <w:rFonts w:ascii="Cambria Math" w:hAnsi="Cambria Math"/>
          <w:i/>
        </w:rPr>
      </w:pPr>
      <w:r>
        <w:t xml:space="preserve">Thus the </w:t>
      </w:r>
      <w:r w:rsidRPr="00B70234">
        <w:rPr>
          <w:rFonts w:ascii="Cambria Math" w:hAnsi="Cambria Math"/>
          <w:i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+4x</m:t>
              </m:r>
            </m:e>
          </m:nary>
          <m:r>
            <w:rPr>
              <w:rFonts w:ascii="Cambria Math" w:hAnsi="Cambria Math"/>
            </w:rPr>
            <m:t>+C</m:t>
          </m:r>
        </m:oMath>
      </m:oMathPara>
    </w:p>
    <w:p w14:paraId="18CEC314" w14:textId="77777777" w:rsidR="00355811" w:rsidRPr="00B70234" w:rsidRDefault="00355811" w:rsidP="004D4689">
      <w:pPr>
        <w:pStyle w:val="NormalWeb"/>
        <w:spacing w:before="0" w:beforeAutospacing="0"/>
      </w:pPr>
    </w:p>
    <w:p w14:paraId="75EC3BDE" w14:textId="77777777" w:rsidR="00074E60" w:rsidRDefault="00074E60" w:rsidP="004D4689">
      <w:pPr>
        <w:pStyle w:val="NormalWeb"/>
        <w:spacing w:before="0" w:beforeAutospacing="0"/>
      </w:pPr>
    </w:p>
    <w:p w14:paraId="462B64EB" w14:textId="44B1D95A" w:rsidR="004D4689" w:rsidRDefault="004D4689" w:rsidP="004D4689">
      <w:pPr>
        <w:pStyle w:val="NormalWeb"/>
        <w:spacing w:before="0" w:beforeAutospacing="0"/>
      </w:pPr>
      <w:r>
        <w:t>c) </w:t>
      </w:r>
      <w:r>
        <w:rPr>
          <w:b/>
          <w:bCs/>
          <w:noProof/>
          <w:color w:val="E90167"/>
        </w:rPr>
        <w:drawing>
          <wp:inline distT="0" distB="0" distL="0" distR="0" wp14:anchorId="01A14E74" wp14:editId="3010464A">
            <wp:extent cx="933450" cy="257175"/>
            <wp:effectExtent l="0" t="0" r="0" b="9525"/>
            <wp:docPr id="17" name="Picture 17" descr=" f(x)= \frac{1}{(3x)^2} 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f(x)= \frac{1}{(3x)^2} 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486D" w14:textId="31D76C79" w:rsidR="00D65CBA" w:rsidRDefault="007575AF" w:rsidP="004D4689">
      <w:pPr>
        <w:pStyle w:val="NormalWeb"/>
        <w:spacing w:before="0" w:beforeAutospacing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791F238C" w14:textId="77777777" w:rsidR="00A51AC8" w:rsidRDefault="00A51AC8" w:rsidP="004D4689">
      <w:pPr>
        <w:pStyle w:val="NormalWeb"/>
        <w:spacing w:before="0" w:beforeAutospacing="0"/>
      </w:pPr>
    </w:p>
    <w:p w14:paraId="2D6DCE9E" w14:textId="09CB5973" w:rsidR="00AA5EC3" w:rsidRDefault="00AA5EC3" w:rsidP="0027487F">
      <w:pPr>
        <w:shd w:val="clear" w:color="auto" w:fill="FFFFFF"/>
        <w:spacing w:after="100" w:afterAutospacing="1" w:line="240" w:lineRule="auto"/>
      </w:pPr>
    </w:p>
    <w:p w14:paraId="21201001" w14:textId="77777777" w:rsidR="00BF0000" w:rsidRPr="00A54E0E" w:rsidRDefault="00BF0000" w:rsidP="00A54E0E">
      <w:pPr>
        <w:rPr>
          <w:rFonts w:cstheme="minorHAnsi"/>
          <w:sz w:val="28"/>
          <w:szCs w:val="28"/>
        </w:rPr>
      </w:pPr>
    </w:p>
    <w:sectPr w:rsidR="00BF0000" w:rsidRPr="00A54E0E" w:rsidSect="00737D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B7F5" w14:textId="77777777" w:rsidR="0050419A" w:rsidRDefault="0050419A" w:rsidP="00135EE3">
      <w:pPr>
        <w:spacing w:after="0" w:line="240" w:lineRule="auto"/>
      </w:pPr>
      <w:r>
        <w:separator/>
      </w:r>
    </w:p>
  </w:endnote>
  <w:endnote w:type="continuationSeparator" w:id="0">
    <w:p w14:paraId="6821D82D" w14:textId="77777777" w:rsidR="0050419A" w:rsidRDefault="0050419A" w:rsidP="0013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197E" w14:textId="77777777" w:rsidR="0050419A" w:rsidRDefault="0050419A" w:rsidP="00135EE3">
      <w:pPr>
        <w:spacing w:after="0" w:line="240" w:lineRule="auto"/>
      </w:pPr>
      <w:r>
        <w:separator/>
      </w:r>
    </w:p>
  </w:footnote>
  <w:footnote w:type="continuationSeparator" w:id="0">
    <w:p w14:paraId="3FF938CE" w14:textId="77777777" w:rsidR="0050419A" w:rsidRDefault="0050419A" w:rsidP="0013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BF0"/>
    <w:multiLevelType w:val="hybridMultilevel"/>
    <w:tmpl w:val="0E98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090"/>
    <w:multiLevelType w:val="hybridMultilevel"/>
    <w:tmpl w:val="D34A4E5A"/>
    <w:lvl w:ilvl="0" w:tplc="91EC86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275C"/>
    <w:multiLevelType w:val="multilevel"/>
    <w:tmpl w:val="54E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47F8"/>
    <w:multiLevelType w:val="hybridMultilevel"/>
    <w:tmpl w:val="42A4ED18"/>
    <w:lvl w:ilvl="0" w:tplc="6EEA7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783F"/>
    <w:multiLevelType w:val="hybridMultilevel"/>
    <w:tmpl w:val="90F486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E07C5"/>
    <w:multiLevelType w:val="hybridMultilevel"/>
    <w:tmpl w:val="F45E5608"/>
    <w:lvl w:ilvl="0" w:tplc="ED72B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50AC"/>
    <w:multiLevelType w:val="hybridMultilevel"/>
    <w:tmpl w:val="F13C185E"/>
    <w:lvl w:ilvl="0" w:tplc="2CEE2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B5661"/>
    <w:multiLevelType w:val="multilevel"/>
    <w:tmpl w:val="371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B39F2"/>
    <w:multiLevelType w:val="hybridMultilevel"/>
    <w:tmpl w:val="B86CB7C4"/>
    <w:lvl w:ilvl="0" w:tplc="AD9CB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C645E"/>
    <w:multiLevelType w:val="multilevel"/>
    <w:tmpl w:val="50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30C78"/>
    <w:multiLevelType w:val="multilevel"/>
    <w:tmpl w:val="323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C41DE"/>
    <w:multiLevelType w:val="hybridMultilevel"/>
    <w:tmpl w:val="64CC7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01652">
    <w:abstractNumId w:val="2"/>
  </w:num>
  <w:num w:numId="2" w16cid:durableId="1323850768">
    <w:abstractNumId w:val="9"/>
  </w:num>
  <w:num w:numId="3" w16cid:durableId="228393209">
    <w:abstractNumId w:val="11"/>
  </w:num>
  <w:num w:numId="4" w16cid:durableId="425082524">
    <w:abstractNumId w:val="4"/>
  </w:num>
  <w:num w:numId="5" w16cid:durableId="257252465">
    <w:abstractNumId w:val="0"/>
  </w:num>
  <w:num w:numId="6" w16cid:durableId="1168053932">
    <w:abstractNumId w:val="5"/>
  </w:num>
  <w:num w:numId="7" w16cid:durableId="1826241774">
    <w:abstractNumId w:val="3"/>
  </w:num>
  <w:num w:numId="8" w16cid:durableId="728461469">
    <w:abstractNumId w:val="10"/>
  </w:num>
  <w:num w:numId="9" w16cid:durableId="1370380726">
    <w:abstractNumId w:val="8"/>
  </w:num>
  <w:num w:numId="10" w16cid:durableId="371921460">
    <w:abstractNumId w:val="6"/>
  </w:num>
  <w:num w:numId="11" w16cid:durableId="1382680127">
    <w:abstractNumId w:val="1"/>
  </w:num>
  <w:num w:numId="12" w16cid:durableId="1341081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M0sjC0MLY0sjRS0lEKTi0uzszPAykwNK0FAGqLPu0tAAAA"/>
  </w:docVars>
  <w:rsids>
    <w:rsidRoot w:val="00F64FD1"/>
    <w:rsid w:val="000017F1"/>
    <w:rsid w:val="00002333"/>
    <w:rsid w:val="00003AE8"/>
    <w:rsid w:val="00004C85"/>
    <w:rsid w:val="00004E32"/>
    <w:rsid w:val="000055B3"/>
    <w:rsid w:val="00005DFB"/>
    <w:rsid w:val="000065DD"/>
    <w:rsid w:val="00006852"/>
    <w:rsid w:val="00011496"/>
    <w:rsid w:val="00012DCA"/>
    <w:rsid w:val="00014678"/>
    <w:rsid w:val="0001504E"/>
    <w:rsid w:val="000156CB"/>
    <w:rsid w:val="00020BAA"/>
    <w:rsid w:val="0002726E"/>
    <w:rsid w:val="0003356A"/>
    <w:rsid w:val="0003382A"/>
    <w:rsid w:val="000359AA"/>
    <w:rsid w:val="000415EE"/>
    <w:rsid w:val="00043B10"/>
    <w:rsid w:val="0004409A"/>
    <w:rsid w:val="00045258"/>
    <w:rsid w:val="000453DD"/>
    <w:rsid w:val="00045530"/>
    <w:rsid w:val="00046847"/>
    <w:rsid w:val="00047D11"/>
    <w:rsid w:val="0005395C"/>
    <w:rsid w:val="00054AF8"/>
    <w:rsid w:val="0005705B"/>
    <w:rsid w:val="000577EE"/>
    <w:rsid w:val="0006056F"/>
    <w:rsid w:val="0006236D"/>
    <w:rsid w:val="00063CD0"/>
    <w:rsid w:val="000673D7"/>
    <w:rsid w:val="00072078"/>
    <w:rsid w:val="0007303F"/>
    <w:rsid w:val="0007390D"/>
    <w:rsid w:val="00074E60"/>
    <w:rsid w:val="000772AE"/>
    <w:rsid w:val="00077A84"/>
    <w:rsid w:val="0008069D"/>
    <w:rsid w:val="00081739"/>
    <w:rsid w:val="00081CC9"/>
    <w:rsid w:val="000826FA"/>
    <w:rsid w:val="00084BFE"/>
    <w:rsid w:val="00086AAA"/>
    <w:rsid w:val="00086C59"/>
    <w:rsid w:val="00086F8B"/>
    <w:rsid w:val="00087832"/>
    <w:rsid w:val="00087A6E"/>
    <w:rsid w:val="00090240"/>
    <w:rsid w:val="00090AF4"/>
    <w:rsid w:val="000913A7"/>
    <w:rsid w:val="00092768"/>
    <w:rsid w:val="0009356B"/>
    <w:rsid w:val="00095569"/>
    <w:rsid w:val="00096BD3"/>
    <w:rsid w:val="00096D7D"/>
    <w:rsid w:val="000A11EA"/>
    <w:rsid w:val="000A3C56"/>
    <w:rsid w:val="000A6629"/>
    <w:rsid w:val="000B00BC"/>
    <w:rsid w:val="000B4B91"/>
    <w:rsid w:val="000B4CD2"/>
    <w:rsid w:val="000B754E"/>
    <w:rsid w:val="000B7BA2"/>
    <w:rsid w:val="000C1419"/>
    <w:rsid w:val="000C2D83"/>
    <w:rsid w:val="000C55DF"/>
    <w:rsid w:val="000C5DB4"/>
    <w:rsid w:val="000C710C"/>
    <w:rsid w:val="000D08DA"/>
    <w:rsid w:val="000D59AA"/>
    <w:rsid w:val="000D6493"/>
    <w:rsid w:val="000E0D17"/>
    <w:rsid w:val="000E1E58"/>
    <w:rsid w:val="000E3189"/>
    <w:rsid w:val="000E37EC"/>
    <w:rsid w:val="000E57C6"/>
    <w:rsid w:val="000E5DA4"/>
    <w:rsid w:val="000E7952"/>
    <w:rsid w:val="000F0915"/>
    <w:rsid w:val="000F5263"/>
    <w:rsid w:val="000F64C2"/>
    <w:rsid w:val="001005E1"/>
    <w:rsid w:val="0010116E"/>
    <w:rsid w:val="001022BB"/>
    <w:rsid w:val="00102BD1"/>
    <w:rsid w:val="00103336"/>
    <w:rsid w:val="00103DD6"/>
    <w:rsid w:val="00107C3F"/>
    <w:rsid w:val="0011145A"/>
    <w:rsid w:val="00111B80"/>
    <w:rsid w:val="00116B44"/>
    <w:rsid w:val="0012090C"/>
    <w:rsid w:val="00120D31"/>
    <w:rsid w:val="00121343"/>
    <w:rsid w:val="001234F1"/>
    <w:rsid w:val="001244BA"/>
    <w:rsid w:val="001246B4"/>
    <w:rsid w:val="00125417"/>
    <w:rsid w:val="00127BE2"/>
    <w:rsid w:val="001316CF"/>
    <w:rsid w:val="00132078"/>
    <w:rsid w:val="00133380"/>
    <w:rsid w:val="00134288"/>
    <w:rsid w:val="00135818"/>
    <w:rsid w:val="00135855"/>
    <w:rsid w:val="00135EE3"/>
    <w:rsid w:val="00140D40"/>
    <w:rsid w:val="00142DA1"/>
    <w:rsid w:val="00144465"/>
    <w:rsid w:val="001452BF"/>
    <w:rsid w:val="00147444"/>
    <w:rsid w:val="001504F7"/>
    <w:rsid w:val="001522B6"/>
    <w:rsid w:val="00153925"/>
    <w:rsid w:val="00154243"/>
    <w:rsid w:val="00156F96"/>
    <w:rsid w:val="00157161"/>
    <w:rsid w:val="00157680"/>
    <w:rsid w:val="00160BF1"/>
    <w:rsid w:val="00160CF4"/>
    <w:rsid w:val="00160EF3"/>
    <w:rsid w:val="001610C5"/>
    <w:rsid w:val="001628C4"/>
    <w:rsid w:val="00162A20"/>
    <w:rsid w:val="00163BA2"/>
    <w:rsid w:val="00163D4F"/>
    <w:rsid w:val="00164B64"/>
    <w:rsid w:val="00165314"/>
    <w:rsid w:val="00165B08"/>
    <w:rsid w:val="0016652A"/>
    <w:rsid w:val="00166A3C"/>
    <w:rsid w:val="00167B68"/>
    <w:rsid w:val="00170C7D"/>
    <w:rsid w:val="00171383"/>
    <w:rsid w:val="00174C97"/>
    <w:rsid w:val="00174E7F"/>
    <w:rsid w:val="001752C4"/>
    <w:rsid w:val="00175615"/>
    <w:rsid w:val="00176A52"/>
    <w:rsid w:val="00177221"/>
    <w:rsid w:val="001779EF"/>
    <w:rsid w:val="00177E23"/>
    <w:rsid w:val="0018059B"/>
    <w:rsid w:val="00181C44"/>
    <w:rsid w:val="00182345"/>
    <w:rsid w:val="001865EE"/>
    <w:rsid w:val="00190772"/>
    <w:rsid w:val="001908AD"/>
    <w:rsid w:val="001936FB"/>
    <w:rsid w:val="0019709F"/>
    <w:rsid w:val="001A0012"/>
    <w:rsid w:val="001A0850"/>
    <w:rsid w:val="001A0EC7"/>
    <w:rsid w:val="001A1EBB"/>
    <w:rsid w:val="001A21B0"/>
    <w:rsid w:val="001A3DD4"/>
    <w:rsid w:val="001A4CAF"/>
    <w:rsid w:val="001A5729"/>
    <w:rsid w:val="001A74D8"/>
    <w:rsid w:val="001B0B1C"/>
    <w:rsid w:val="001B1279"/>
    <w:rsid w:val="001B1BC1"/>
    <w:rsid w:val="001B3885"/>
    <w:rsid w:val="001B6A47"/>
    <w:rsid w:val="001B6C9B"/>
    <w:rsid w:val="001B7298"/>
    <w:rsid w:val="001C0F94"/>
    <w:rsid w:val="001C3C53"/>
    <w:rsid w:val="001C487A"/>
    <w:rsid w:val="001C5375"/>
    <w:rsid w:val="001C5EB5"/>
    <w:rsid w:val="001C61D4"/>
    <w:rsid w:val="001D0D3C"/>
    <w:rsid w:val="001D2249"/>
    <w:rsid w:val="001D31DB"/>
    <w:rsid w:val="001D6D79"/>
    <w:rsid w:val="001E1A62"/>
    <w:rsid w:val="001E1C49"/>
    <w:rsid w:val="001E5DB4"/>
    <w:rsid w:val="001F103D"/>
    <w:rsid w:val="001F2CB1"/>
    <w:rsid w:val="001F2EFF"/>
    <w:rsid w:val="001F6057"/>
    <w:rsid w:val="001F7C45"/>
    <w:rsid w:val="00202400"/>
    <w:rsid w:val="00202738"/>
    <w:rsid w:val="00202EA7"/>
    <w:rsid w:val="0020481F"/>
    <w:rsid w:val="002056CF"/>
    <w:rsid w:val="00212214"/>
    <w:rsid w:val="0021287C"/>
    <w:rsid w:val="00213761"/>
    <w:rsid w:val="00214CE4"/>
    <w:rsid w:val="002159BE"/>
    <w:rsid w:val="0022183C"/>
    <w:rsid w:val="002218ED"/>
    <w:rsid w:val="0022290D"/>
    <w:rsid w:val="00222ACE"/>
    <w:rsid w:val="00224176"/>
    <w:rsid w:val="00224F8D"/>
    <w:rsid w:val="00225336"/>
    <w:rsid w:val="00225BA4"/>
    <w:rsid w:val="0023149D"/>
    <w:rsid w:val="00233567"/>
    <w:rsid w:val="0024431E"/>
    <w:rsid w:val="00247857"/>
    <w:rsid w:val="00250B29"/>
    <w:rsid w:val="0025188C"/>
    <w:rsid w:val="00251D69"/>
    <w:rsid w:val="00253428"/>
    <w:rsid w:val="00253724"/>
    <w:rsid w:val="00254646"/>
    <w:rsid w:val="00254A30"/>
    <w:rsid w:val="00255BE1"/>
    <w:rsid w:val="002629D2"/>
    <w:rsid w:val="00263339"/>
    <w:rsid w:val="0026442F"/>
    <w:rsid w:val="00266F3E"/>
    <w:rsid w:val="00267126"/>
    <w:rsid w:val="00270BA9"/>
    <w:rsid w:val="00271684"/>
    <w:rsid w:val="00272FC2"/>
    <w:rsid w:val="0027388C"/>
    <w:rsid w:val="0027487F"/>
    <w:rsid w:val="00274953"/>
    <w:rsid w:val="00274F42"/>
    <w:rsid w:val="00276692"/>
    <w:rsid w:val="00276DC3"/>
    <w:rsid w:val="0028082B"/>
    <w:rsid w:val="00282618"/>
    <w:rsid w:val="00283469"/>
    <w:rsid w:val="002835FF"/>
    <w:rsid w:val="00284C89"/>
    <w:rsid w:val="00285883"/>
    <w:rsid w:val="00287076"/>
    <w:rsid w:val="00287F45"/>
    <w:rsid w:val="00290F1A"/>
    <w:rsid w:val="00292ACA"/>
    <w:rsid w:val="00292C03"/>
    <w:rsid w:val="0029405E"/>
    <w:rsid w:val="00294121"/>
    <w:rsid w:val="0029630A"/>
    <w:rsid w:val="00297CDA"/>
    <w:rsid w:val="002A0BC2"/>
    <w:rsid w:val="002A151D"/>
    <w:rsid w:val="002A229B"/>
    <w:rsid w:val="002A26B4"/>
    <w:rsid w:val="002A37BE"/>
    <w:rsid w:val="002A3ABB"/>
    <w:rsid w:val="002A66BD"/>
    <w:rsid w:val="002B0840"/>
    <w:rsid w:val="002C29BF"/>
    <w:rsid w:val="002C30A9"/>
    <w:rsid w:val="002C5BC9"/>
    <w:rsid w:val="002C695E"/>
    <w:rsid w:val="002C70E4"/>
    <w:rsid w:val="002C74DE"/>
    <w:rsid w:val="002D240F"/>
    <w:rsid w:val="002D5BF2"/>
    <w:rsid w:val="002D6FDF"/>
    <w:rsid w:val="002D7ED1"/>
    <w:rsid w:val="002D7F32"/>
    <w:rsid w:val="002E00A5"/>
    <w:rsid w:val="002E04D2"/>
    <w:rsid w:val="002E19FC"/>
    <w:rsid w:val="002E2959"/>
    <w:rsid w:val="002E315F"/>
    <w:rsid w:val="002E33DF"/>
    <w:rsid w:val="002E3E0D"/>
    <w:rsid w:val="002E77A7"/>
    <w:rsid w:val="002F3EC7"/>
    <w:rsid w:val="002F501B"/>
    <w:rsid w:val="002F71F7"/>
    <w:rsid w:val="002F73BA"/>
    <w:rsid w:val="00300679"/>
    <w:rsid w:val="0030100B"/>
    <w:rsid w:val="003019EC"/>
    <w:rsid w:val="00301E01"/>
    <w:rsid w:val="003027EE"/>
    <w:rsid w:val="00305D96"/>
    <w:rsid w:val="00310314"/>
    <w:rsid w:val="00313864"/>
    <w:rsid w:val="00314C19"/>
    <w:rsid w:val="00314E82"/>
    <w:rsid w:val="003151A4"/>
    <w:rsid w:val="0031551C"/>
    <w:rsid w:val="00317096"/>
    <w:rsid w:val="00317E1E"/>
    <w:rsid w:val="003205D6"/>
    <w:rsid w:val="00320BA2"/>
    <w:rsid w:val="00321ECE"/>
    <w:rsid w:val="00322047"/>
    <w:rsid w:val="00322786"/>
    <w:rsid w:val="003238F4"/>
    <w:rsid w:val="00323AED"/>
    <w:rsid w:val="00324D20"/>
    <w:rsid w:val="00327957"/>
    <w:rsid w:val="00327AF3"/>
    <w:rsid w:val="00332BC5"/>
    <w:rsid w:val="003337CC"/>
    <w:rsid w:val="00333D2B"/>
    <w:rsid w:val="00336A2D"/>
    <w:rsid w:val="0033765D"/>
    <w:rsid w:val="00337D60"/>
    <w:rsid w:val="003422CC"/>
    <w:rsid w:val="0034336A"/>
    <w:rsid w:val="003433BE"/>
    <w:rsid w:val="00345C24"/>
    <w:rsid w:val="0034762E"/>
    <w:rsid w:val="003501C0"/>
    <w:rsid w:val="00350C5C"/>
    <w:rsid w:val="00352D3C"/>
    <w:rsid w:val="00355811"/>
    <w:rsid w:val="003560BD"/>
    <w:rsid w:val="00357089"/>
    <w:rsid w:val="003604DB"/>
    <w:rsid w:val="00360AC1"/>
    <w:rsid w:val="003610A8"/>
    <w:rsid w:val="00361ED6"/>
    <w:rsid w:val="003625BC"/>
    <w:rsid w:val="003675B2"/>
    <w:rsid w:val="0037036F"/>
    <w:rsid w:val="0037227C"/>
    <w:rsid w:val="00374FDE"/>
    <w:rsid w:val="00375ED4"/>
    <w:rsid w:val="00377B09"/>
    <w:rsid w:val="00381EFE"/>
    <w:rsid w:val="003826E6"/>
    <w:rsid w:val="00384810"/>
    <w:rsid w:val="003868C5"/>
    <w:rsid w:val="003869EC"/>
    <w:rsid w:val="003869FB"/>
    <w:rsid w:val="00386B9B"/>
    <w:rsid w:val="003909EB"/>
    <w:rsid w:val="00391A65"/>
    <w:rsid w:val="00393A15"/>
    <w:rsid w:val="003960E2"/>
    <w:rsid w:val="003972FB"/>
    <w:rsid w:val="003A3375"/>
    <w:rsid w:val="003A3CAE"/>
    <w:rsid w:val="003A70F3"/>
    <w:rsid w:val="003A7278"/>
    <w:rsid w:val="003B12A2"/>
    <w:rsid w:val="003B3166"/>
    <w:rsid w:val="003B6030"/>
    <w:rsid w:val="003B7249"/>
    <w:rsid w:val="003B7668"/>
    <w:rsid w:val="003C010D"/>
    <w:rsid w:val="003C0C67"/>
    <w:rsid w:val="003C299B"/>
    <w:rsid w:val="003C4075"/>
    <w:rsid w:val="003C4D26"/>
    <w:rsid w:val="003C62A1"/>
    <w:rsid w:val="003C77AB"/>
    <w:rsid w:val="003C7EBD"/>
    <w:rsid w:val="003D0B96"/>
    <w:rsid w:val="003D3D59"/>
    <w:rsid w:val="003D4C45"/>
    <w:rsid w:val="003D5F3A"/>
    <w:rsid w:val="003D69D5"/>
    <w:rsid w:val="003E2B47"/>
    <w:rsid w:val="003E4650"/>
    <w:rsid w:val="003E58E9"/>
    <w:rsid w:val="003E7130"/>
    <w:rsid w:val="003E7BF3"/>
    <w:rsid w:val="003F07C9"/>
    <w:rsid w:val="003F0952"/>
    <w:rsid w:val="003F1C4D"/>
    <w:rsid w:val="003F6A2A"/>
    <w:rsid w:val="003F6B45"/>
    <w:rsid w:val="003F7CB4"/>
    <w:rsid w:val="0040045E"/>
    <w:rsid w:val="00401BF4"/>
    <w:rsid w:val="00404825"/>
    <w:rsid w:val="00404D45"/>
    <w:rsid w:val="00406283"/>
    <w:rsid w:val="004063E4"/>
    <w:rsid w:val="00410652"/>
    <w:rsid w:val="004108BE"/>
    <w:rsid w:val="00411085"/>
    <w:rsid w:val="00414CE7"/>
    <w:rsid w:val="0041687D"/>
    <w:rsid w:val="00420329"/>
    <w:rsid w:val="004211B7"/>
    <w:rsid w:val="00421CBE"/>
    <w:rsid w:val="00422F65"/>
    <w:rsid w:val="00423DBF"/>
    <w:rsid w:val="0042581A"/>
    <w:rsid w:val="00425C1F"/>
    <w:rsid w:val="00431658"/>
    <w:rsid w:val="00432CC7"/>
    <w:rsid w:val="00433400"/>
    <w:rsid w:val="00433A46"/>
    <w:rsid w:val="00435406"/>
    <w:rsid w:val="00435CFF"/>
    <w:rsid w:val="0044100A"/>
    <w:rsid w:val="004410DF"/>
    <w:rsid w:val="0044202F"/>
    <w:rsid w:val="00442353"/>
    <w:rsid w:val="00443A15"/>
    <w:rsid w:val="00443C5F"/>
    <w:rsid w:val="0044421F"/>
    <w:rsid w:val="00445512"/>
    <w:rsid w:val="004461AC"/>
    <w:rsid w:val="00446A4D"/>
    <w:rsid w:val="00447FB0"/>
    <w:rsid w:val="00451742"/>
    <w:rsid w:val="004517F7"/>
    <w:rsid w:val="00452F56"/>
    <w:rsid w:val="00454642"/>
    <w:rsid w:val="004608C7"/>
    <w:rsid w:val="004615EF"/>
    <w:rsid w:val="00461C63"/>
    <w:rsid w:val="00461E60"/>
    <w:rsid w:val="00462799"/>
    <w:rsid w:val="00462BB7"/>
    <w:rsid w:val="004632FB"/>
    <w:rsid w:val="00464DEA"/>
    <w:rsid w:val="00465801"/>
    <w:rsid w:val="004666D1"/>
    <w:rsid w:val="00467145"/>
    <w:rsid w:val="0047021B"/>
    <w:rsid w:val="00471DCC"/>
    <w:rsid w:val="00472CD3"/>
    <w:rsid w:val="00475C97"/>
    <w:rsid w:val="00476CC4"/>
    <w:rsid w:val="0048162F"/>
    <w:rsid w:val="00482408"/>
    <w:rsid w:val="00482D96"/>
    <w:rsid w:val="004845A8"/>
    <w:rsid w:val="00484FF4"/>
    <w:rsid w:val="00485BD9"/>
    <w:rsid w:val="00486798"/>
    <w:rsid w:val="00490518"/>
    <w:rsid w:val="0049467D"/>
    <w:rsid w:val="00494A6E"/>
    <w:rsid w:val="0049542A"/>
    <w:rsid w:val="004955DB"/>
    <w:rsid w:val="004965DE"/>
    <w:rsid w:val="00496873"/>
    <w:rsid w:val="004A2C51"/>
    <w:rsid w:val="004A2DED"/>
    <w:rsid w:val="004A47D2"/>
    <w:rsid w:val="004A52AE"/>
    <w:rsid w:val="004A5753"/>
    <w:rsid w:val="004A5843"/>
    <w:rsid w:val="004A619C"/>
    <w:rsid w:val="004A6B93"/>
    <w:rsid w:val="004A7CF4"/>
    <w:rsid w:val="004B4719"/>
    <w:rsid w:val="004B4BAD"/>
    <w:rsid w:val="004B56F0"/>
    <w:rsid w:val="004B61C7"/>
    <w:rsid w:val="004B7E5F"/>
    <w:rsid w:val="004B7FA5"/>
    <w:rsid w:val="004C0AEE"/>
    <w:rsid w:val="004C13C8"/>
    <w:rsid w:val="004C30B3"/>
    <w:rsid w:val="004C38BC"/>
    <w:rsid w:val="004C3C2D"/>
    <w:rsid w:val="004C455F"/>
    <w:rsid w:val="004D079A"/>
    <w:rsid w:val="004D0BB2"/>
    <w:rsid w:val="004D25F1"/>
    <w:rsid w:val="004D26E2"/>
    <w:rsid w:val="004D2C28"/>
    <w:rsid w:val="004D4689"/>
    <w:rsid w:val="004D4C42"/>
    <w:rsid w:val="004D595A"/>
    <w:rsid w:val="004E07B9"/>
    <w:rsid w:val="004E089C"/>
    <w:rsid w:val="004E2B8A"/>
    <w:rsid w:val="004E3419"/>
    <w:rsid w:val="004E5750"/>
    <w:rsid w:val="004E70AC"/>
    <w:rsid w:val="004E768E"/>
    <w:rsid w:val="004F0456"/>
    <w:rsid w:val="004F2401"/>
    <w:rsid w:val="004F28B4"/>
    <w:rsid w:val="004F4A86"/>
    <w:rsid w:val="004F61C4"/>
    <w:rsid w:val="004F6996"/>
    <w:rsid w:val="0050027F"/>
    <w:rsid w:val="00500FAE"/>
    <w:rsid w:val="005011B0"/>
    <w:rsid w:val="00501F87"/>
    <w:rsid w:val="0050284A"/>
    <w:rsid w:val="00503B2D"/>
    <w:rsid w:val="00503D4D"/>
    <w:rsid w:val="0050419A"/>
    <w:rsid w:val="00504262"/>
    <w:rsid w:val="005048E4"/>
    <w:rsid w:val="00504954"/>
    <w:rsid w:val="005053AE"/>
    <w:rsid w:val="00507B70"/>
    <w:rsid w:val="0051020F"/>
    <w:rsid w:val="005115E0"/>
    <w:rsid w:val="00512A8B"/>
    <w:rsid w:val="00513293"/>
    <w:rsid w:val="005155E1"/>
    <w:rsid w:val="0052032F"/>
    <w:rsid w:val="005255BC"/>
    <w:rsid w:val="005259FD"/>
    <w:rsid w:val="00525BBF"/>
    <w:rsid w:val="00526167"/>
    <w:rsid w:val="00527893"/>
    <w:rsid w:val="00530527"/>
    <w:rsid w:val="0053125A"/>
    <w:rsid w:val="00531F23"/>
    <w:rsid w:val="00534B17"/>
    <w:rsid w:val="005364FB"/>
    <w:rsid w:val="005371A6"/>
    <w:rsid w:val="005373AB"/>
    <w:rsid w:val="0053749E"/>
    <w:rsid w:val="0054045B"/>
    <w:rsid w:val="00544571"/>
    <w:rsid w:val="00544D2B"/>
    <w:rsid w:val="00546A97"/>
    <w:rsid w:val="00546BCC"/>
    <w:rsid w:val="00553AB6"/>
    <w:rsid w:val="00553B9F"/>
    <w:rsid w:val="005542D3"/>
    <w:rsid w:val="005547E0"/>
    <w:rsid w:val="00562229"/>
    <w:rsid w:val="0056523D"/>
    <w:rsid w:val="00566E2D"/>
    <w:rsid w:val="00566E66"/>
    <w:rsid w:val="005677B3"/>
    <w:rsid w:val="00573431"/>
    <w:rsid w:val="0057456C"/>
    <w:rsid w:val="00574ABC"/>
    <w:rsid w:val="0057642F"/>
    <w:rsid w:val="00581504"/>
    <w:rsid w:val="0058161C"/>
    <w:rsid w:val="005817E0"/>
    <w:rsid w:val="00583E28"/>
    <w:rsid w:val="0058449E"/>
    <w:rsid w:val="005850DC"/>
    <w:rsid w:val="005860A7"/>
    <w:rsid w:val="00586F61"/>
    <w:rsid w:val="00592319"/>
    <w:rsid w:val="0059374C"/>
    <w:rsid w:val="00594E80"/>
    <w:rsid w:val="0059542A"/>
    <w:rsid w:val="00596154"/>
    <w:rsid w:val="00596E26"/>
    <w:rsid w:val="005A08C3"/>
    <w:rsid w:val="005A097B"/>
    <w:rsid w:val="005A19B5"/>
    <w:rsid w:val="005A3881"/>
    <w:rsid w:val="005A5B7F"/>
    <w:rsid w:val="005A7F4B"/>
    <w:rsid w:val="005B256E"/>
    <w:rsid w:val="005B2D86"/>
    <w:rsid w:val="005B3A87"/>
    <w:rsid w:val="005B59DC"/>
    <w:rsid w:val="005B71F8"/>
    <w:rsid w:val="005C22FE"/>
    <w:rsid w:val="005C320F"/>
    <w:rsid w:val="005C3D92"/>
    <w:rsid w:val="005C4612"/>
    <w:rsid w:val="005C528A"/>
    <w:rsid w:val="005C5F02"/>
    <w:rsid w:val="005D4104"/>
    <w:rsid w:val="005D4F4A"/>
    <w:rsid w:val="005D524D"/>
    <w:rsid w:val="005D541A"/>
    <w:rsid w:val="005D660A"/>
    <w:rsid w:val="005D6D0B"/>
    <w:rsid w:val="005E015D"/>
    <w:rsid w:val="005E0378"/>
    <w:rsid w:val="005E0882"/>
    <w:rsid w:val="005E3398"/>
    <w:rsid w:val="005E48EE"/>
    <w:rsid w:val="005E5BEA"/>
    <w:rsid w:val="005E5FAB"/>
    <w:rsid w:val="005E7746"/>
    <w:rsid w:val="005E79F7"/>
    <w:rsid w:val="005F0583"/>
    <w:rsid w:val="005F2D66"/>
    <w:rsid w:val="005F485B"/>
    <w:rsid w:val="005F4DEC"/>
    <w:rsid w:val="005F766F"/>
    <w:rsid w:val="005F76AE"/>
    <w:rsid w:val="005F7ADD"/>
    <w:rsid w:val="006022BF"/>
    <w:rsid w:val="006055BA"/>
    <w:rsid w:val="006055E1"/>
    <w:rsid w:val="00607010"/>
    <w:rsid w:val="00607566"/>
    <w:rsid w:val="006104FD"/>
    <w:rsid w:val="00611531"/>
    <w:rsid w:val="006122DE"/>
    <w:rsid w:val="0061439E"/>
    <w:rsid w:val="00616156"/>
    <w:rsid w:val="0061638E"/>
    <w:rsid w:val="006165B0"/>
    <w:rsid w:val="00617660"/>
    <w:rsid w:val="006203BE"/>
    <w:rsid w:val="0062103D"/>
    <w:rsid w:val="00623032"/>
    <w:rsid w:val="00624AEB"/>
    <w:rsid w:val="00625D29"/>
    <w:rsid w:val="00626685"/>
    <w:rsid w:val="00627A70"/>
    <w:rsid w:val="006307D5"/>
    <w:rsid w:val="00634654"/>
    <w:rsid w:val="00634A7B"/>
    <w:rsid w:val="006354DF"/>
    <w:rsid w:val="0063691E"/>
    <w:rsid w:val="00637F4C"/>
    <w:rsid w:val="006408F3"/>
    <w:rsid w:val="00640F3D"/>
    <w:rsid w:val="00643D1E"/>
    <w:rsid w:val="00644D7E"/>
    <w:rsid w:val="00645CEA"/>
    <w:rsid w:val="00647CE9"/>
    <w:rsid w:val="00650541"/>
    <w:rsid w:val="006505B8"/>
    <w:rsid w:val="0065380B"/>
    <w:rsid w:val="00655D91"/>
    <w:rsid w:val="00660D90"/>
    <w:rsid w:val="00663230"/>
    <w:rsid w:val="0066338C"/>
    <w:rsid w:val="006644BA"/>
    <w:rsid w:val="006657D4"/>
    <w:rsid w:val="00671445"/>
    <w:rsid w:val="00671669"/>
    <w:rsid w:val="0067301F"/>
    <w:rsid w:val="00683C7B"/>
    <w:rsid w:val="006843F7"/>
    <w:rsid w:val="00684745"/>
    <w:rsid w:val="006854A5"/>
    <w:rsid w:val="00685C55"/>
    <w:rsid w:val="006864E0"/>
    <w:rsid w:val="00690454"/>
    <w:rsid w:val="00691CDC"/>
    <w:rsid w:val="00691F2B"/>
    <w:rsid w:val="00694432"/>
    <w:rsid w:val="006946B4"/>
    <w:rsid w:val="00694ADD"/>
    <w:rsid w:val="006959A4"/>
    <w:rsid w:val="00696A7E"/>
    <w:rsid w:val="006A02F0"/>
    <w:rsid w:val="006A1570"/>
    <w:rsid w:val="006A1A05"/>
    <w:rsid w:val="006A26DA"/>
    <w:rsid w:val="006A3A93"/>
    <w:rsid w:val="006A4C2B"/>
    <w:rsid w:val="006A5685"/>
    <w:rsid w:val="006A6169"/>
    <w:rsid w:val="006A7933"/>
    <w:rsid w:val="006B023C"/>
    <w:rsid w:val="006B06DB"/>
    <w:rsid w:val="006B1CC5"/>
    <w:rsid w:val="006B3D21"/>
    <w:rsid w:val="006B45DB"/>
    <w:rsid w:val="006B61C9"/>
    <w:rsid w:val="006B65DC"/>
    <w:rsid w:val="006B7AE0"/>
    <w:rsid w:val="006B7BA8"/>
    <w:rsid w:val="006C2373"/>
    <w:rsid w:val="006C2B8A"/>
    <w:rsid w:val="006C2E74"/>
    <w:rsid w:val="006C3772"/>
    <w:rsid w:val="006C529D"/>
    <w:rsid w:val="006C6B05"/>
    <w:rsid w:val="006D0366"/>
    <w:rsid w:val="006D2FE2"/>
    <w:rsid w:val="006D57E9"/>
    <w:rsid w:val="006D7C26"/>
    <w:rsid w:val="006D7D94"/>
    <w:rsid w:val="006E290A"/>
    <w:rsid w:val="006E2B35"/>
    <w:rsid w:val="006E496B"/>
    <w:rsid w:val="006E5F2A"/>
    <w:rsid w:val="006F1295"/>
    <w:rsid w:val="006F2496"/>
    <w:rsid w:val="006F34BF"/>
    <w:rsid w:val="006F383D"/>
    <w:rsid w:val="006F3A15"/>
    <w:rsid w:val="006F5658"/>
    <w:rsid w:val="006F5C8E"/>
    <w:rsid w:val="006F6E74"/>
    <w:rsid w:val="006F7080"/>
    <w:rsid w:val="006F72E9"/>
    <w:rsid w:val="00700D76"/>
    <w:rsid w:val="0070126B"/>
    <w:rsid w:val="007019E3"/>
    <w:rsid w:val="00701CA6"/>
    <w:rsid w:val="00701F1A"/>
    <w:rsid w:val="00702548"/>
    <w:rsid w:val="00702978"/>
    <w:rsid w:val="00702A03"/>
    <w:rsid w:val="007038EA"/>
    <w:rsid w:val="00703E78"/>
    <w:rsid w:val="00706461"/>
    <w:rsid w:val="007069C1"/>
    <w:rsid w:val="00706E64"/>
    <w:rsid w:val="007079E6"/>
    <w:rsid w:val="00710799"/>
    <w:rsid w:val="00710CA0"/>
    <w:rsid w:val="00712600"/>
    <w:rsid w:val="00713944"/>
    <w:rsid w:val="007159DB"/>
    <w:rsid w:val="0072063A"/>
    <w:rsid w:val="00720ACA"/>
    <w:rsid w:val="00724307"/>
    <w:rsid w:val="00725763"/>
    <w:rsid w:val="00725E59"/>
    <w:rsid w:val="00727FB7"/>
    <w:rsid w:val="007303DE"/>
    <w:rsid w:val="00730B7F"/>
    <w:rsid w:val="00731059"/>
    <w:rsid w:val="00733521"/>
    <w:rsid w:val="00734664"/>
    <w:rsid w:val="0073538D"/>
    <w:rsid w:val="0073641B"/>
    <w:rsid w:val="00737D10"/>
    <w:rsid w:val="00737E6C"/>
    <w:rsid w:val="00740E52"/>
    <w:rsid w:val="00740E86"/>
    <w:rsid w:val="007428A8"/>
    <w:rsid w:val="007450E1"/>
    <w:rsid w:val="007475E8"/>
    <w:rsid w:val="00750FA6"/>
    <w:rsid w:val="00754712"/>
    <w:rsid w:val="00754DCA"/>
    <w:rsid w:val="007575AF"/>
    <w:rsid w:val="00760623"/>
    <w:rsid w:val="00764AA0"/>
    <w:rsid w:val="00765A92"/>
    <w:rsid w:val="007669C7"/>
    <w:rsid w:val="0077169B"/>
    <w:rsid w:val="007726E8"/>
    <w:rsid w:val="007739D0"/>
    <w:rsid w:val="00773B11"/>
    <w:rsid w:val="00773FA1"/>
    <w:rsid w:val="0077548C"/>
    <w:rsid w:val="00776C33"/>
    <w:rsid w:val="0078083B"/>
    <w:rsid w:val="0078119A"/>
    <w:rsid w:val="00781F33"/>
    <w:rsid w:val="00782168"/>
    <w:rsid w:val="00782560"/>
    <w:rsid w:val="007830C1"/>
    <w:rsid w:val="0078491E"/>
    <w:rsid w:val="007872B3"/>
    <w:rsid w:val="00787603"/>
    <w:rsid w:val="00790495"/>
    <w:rsid w:val="00791AB0"/>
    <w:rsid w:val="00792143"/>
    <w:rsid w:val="007922A5"/>
    <w:rsid w:val="00793BCB"/>
    <w:rsid w:val="00796E6C"/>
    <w:rsid w:val="00796FCD"/>
    <w:rsid w:val="007A01CE"/>
    <w:rsid w:val="007A0471"/>
    <w:rsid w:val="007A0967"/>
    <w:rsid w:val="007A11BA"/>
    <w:rsid w:val="007A2082"/>
    <w:rsid w:val="007A2727"/>
    <w:rsid w:val="007A44EE"/>
    <w:rsid w:val="007A548D"/>
    <w:rsid w:val="007A555B"/>
    <w:rsid w:val="007A734F"/>
    <w:rsid w:val="007A7EBF"/>
    <w:rsid w:val="007B4EC8"/>
    <w:rsid w:val="007C0273"/>
    <w:rsid w:val="007C0E73"/>
    <w:rsid w:val="007C283B"/>
    <w:rsid w:val="007C37BD"/>
    <w:rsid w:val="007C3F68"/>
    <w:rsid w:val="007C496A"/>
    <w:rsid w:val="007C6F22"/>
    <w:rsid w:val="007C7E6B"/>
    <w:rsid w:val="007D0350"/>
    <w:rsid w:val="007D12DD"/>
    <w:rsid w:val="007D5548"/>
    <w:rsid w:val="007D58E5"/>
    <w:rsid w:val="007E0A55"/>
    <w:rsid w:val="007E0EEF"/>
    <w:rsid w:val="007E1AF2"/>
    <w:rsid w:val="007E3AB3"/>
    <w:rsid w:val="007E3DEB"/>
    <w:rsid w:val="007E5A23"/>
    <w:rsid w:val="007E5AEB"/>
    <w:rsid w:val="007E6459"/>
    <w:rsid w:val="007F055E"/>
    <w:rsid w:val="007F086B"/>
    <w:rsid w:val="007F0A07"/>
    <w:rsid w:val="007F0F46"/>
    <w:rsid w:val="007F0FC1"/>
    <w:rsid w:val="007F173D"/>
    <w:rsid w:val="007F2205"/>
    <w:rsid w:val="007F3265"/>
    <w:rsid w:val="007F3E78"/>
    <w:rsid w:val="007F4895"/>
    <w:rsid w:val="007F5DEB"/>
    <w:rsid w:val="00800AE4"/>
    <w:rsid w:val="008035BC"/>
    <w:rsid w:val="00804D42"/>
    <w:rsid w:val="00806755"/>
    <w:rsid w:val="00807B96"/>
    <w:rsid w:val="00810C9E"/>
    <w:rsid w:val="00811ED1"/>
    <w:rsid w:val="008141C1"/>
    <w:rsid w:val="0081543F"/>
    <w:rsid w:val="00816510"/>
    <w:rsid w:val="00816CFA"/>
    <w:rsid w:val="00817131"/>
    <w:rsid w:val="00817BBA"/>
    <w:rsid w:val="00817F3E"/>
    <w:rsid w:val="0082368E"/>
    <w:rsid w:val="008241A4"/>
    <w:rsid w:val="00825199"/>
    <w:rsid w:val="00825224"/>
    <w:rsid w:val="0082585A"/>
    <w:rsid w:val="008265EA"/>
    <w:rsid w:val="008270FF"/>
    <w:rsid w:val="00830AF1"/>
    <w:rsid w:val="00830CEE"/>
    <w:rsid w:val="00830DD3"/>
    <w:rsid w:val="00831E96"/>
    <w:rsid w:val="008349A7"/>
    <w:rsid w:val="00834D6D"/>
    <w:rsid w:val="00834DBD"/>
    <w:rsid w:val="00836B0A"/>
    <w:rsid w:val="008375EE"/>
    <w:rsid w:val="00840554"/>
    <w:rsid w:val="00840BFB"/>
    <w:rsid w:val="008431EC"/>
    <w:rsid w:val="00843DB4"/>
    <w:rsid w:val="00845330"/>
    <w:rsid w:val="00845917"/>
    <w:rsid w:val="00845D33"/>
    <w:rsid w:val="00850748"/>
    <w:rsid w:val="0085110C"/>
    <w:rsid w:val="00851578"/>
    <w:rsid w:val="008532A5"/>
    <w:rsid w:val="00857BD5"/>
    <w:rsid w:val="008611BD"/>
    <w:rsid w:val="00862478"/>
    <w:rsid w:val="008626DC"/>
    <w:rsid w:val="0086472D"/>
    <w:rsid w:val="0086741B"/>
    <w:rsid w:val="00870D7E"/>
    <w:rsid w:val="00873420"/>
    <w:rsid w:val="008741AD"/>
    <w:rsid w:val="00874506"/>
    <w:rsid w:val="0087458F"/>
    <w:rsid w:val="00874C20"/>
    <w:rsid w:val="00874EBD"/>
    <w:rsid w:val="00874EDB"/>
    <w:rsid w:val="00875196"/>
    <w:rsid w:val="00876D42"/>
    <w:rsid w:val="00877E51"/>
    <w:rsid w:val="0088228A"/>
    <w:rsid w:val="00883430"/>
    <w:rsid w:val="008834F1"/>
    <w:rsid w:val="00883BEC"/>
    <w:rsid w:val="00885561"/>
    <w:rsid w:val="0088676F"/>
    <w:rsid w:val="0088731D"/>
    <w:rsid w:val="0089069C"/>
    <w:rsid w:val="008907F1"/>
    <w:rsid w:val="00891314"/>
    <w:rsid w:val="00892440"/>
    <w:rsid w:val="00892DB0"/>
    <w:rsid w:val="00892EB3"/>
    <w:rsid w:val="008930D4"/>
    <w:rsid w:val="008945A9"/>
    <w:rsid w:val="00894EAC"/>
    <w:rsid w:val="00895A57"/>
    <w:rsid w:val="00897161"/>
    <w:rsid w:val="008972C8"/>
    <w:rsid w:val="008A070E"/>
    <w:rsid w:val="008A0874"/>
    <w:rsid w:val="008A198D"/>
    <w:rsid w:val="008A2862"/>
    <w:rsid w:val="008A4288"/>
    <w:rsid w:val="008A5125"/>
    <w:rsid w:val="008A535E"/>
    <w:rsid w:val="008A7132"/>
    <w:rsid w:val="008A73F8"/>
    <w:rsid w:val="008A7D55"/>
    <w:rsid w:val="008B023B"/>
    <w:rsid w:val="008B0E72"/>
    <w:rsid w:val="008B1800"/>
    <w:rsid w:val="008B1E01"/>
    <w:rsid w:val="008B1F1E"/>
    <w:rsid w:val="008B268B"/>
    <w:rsid w:val="008B5F18"/>
    <w:rsid w:val="008C06E4"/>
    <w:rsid w:val="008C0783"/>
    <w:rsid w:val="008C1651"/>
    <w:rsid w:val="008C2B78"/>
    <w:rsid w:val="008C4034"/>
    <w:rsid w:val="008C4068"/>
    <w:rsid w:val="008C4292"/>
    <w:rsid w:val="008C4813"/>
    <w:rsid w:val="008C4F4F"/>
    <w:rsid w:val="008C54C1"/>
    <w:rsid w:val="008D18A4"/>
    <w:rsid w:val="008D282A"/>
    <w:rsid w:val="008D3CF9"/>
    <w:rsid w:val="008D6586"/>
    <w:rsid w:val="008D7B8D"/>
    <w:rsid w:val="008E1A96"/>
    <w:rsid w:val="008E1E3D"/>
    <w:rsid w:val="008E2BCF"/>
    <w:rsid w:val="008E331C"/>
    <w:rsid w:val="008E5F02"/>
    <w:rsid w:val="008E63F7"/>
    <w:rsid w:val="008E64DA"/>
    <w:rsid w:val="008E7CC1"/>
    <w:rsid w:val="008F0655"/>
    <w:rsid w:val="008F07E1"/>
    <w:rsid w:val="008F12D7"/>
    <w:rsid w:val="008F1546"/>
    <w:rsid w:val="008F3453"/>
    <w:rsid w:val="008F4898"/>
    <w:rsid w:val="008F6CA6"/>
    <w:rsid w:val="00901FE1"/>
    <w:rsid w:val="009051F4"/>
    <w:rsid w:val="00905CA1"/>
    <w:rsid w:val="00906074"/>
    <w:rsid w:val="009069F6"/>
    <w:rsid w:val="00910B19"/>
    <w:rsid w:val="00913951"/>
    <w:rsid w:val="00913B4E"/>
    <w:rsid w:val="009141E5"/>
    <w:rsid w:val="0091513C"/>
    <w:rsid w:val="00915FAB"/>
    <w:rsid w:val="00921DDC"/>
    <w:rsid w:val="00922CEA"/>
    <w:rsid w:val="00923208"/>
    <w:rsid w:val="0092320C"/>
    <w:rsid w:val="0092512B"/>
    <w:rsid w:val="0092707C"/>
    <w:rsid w:val="00930598"/>
    <w:rsid w:val="00930F62"/>
    <w:rsid w:val="00931428"/>
    <w:rsid w:val="00933B25"/>
    <w:rsid w:val="009367B0"/>
    <w:rsid w:val="00936ABE"/>
    <w:rsid w:val="00940281"/>
    <w:rsid w:val="00941262"/>
    <w:rsid w:val="00941475"/>
    <w:rsid w:val="00942483"/>
    <w:rsid w:val="00943F07"/>
    <w:rsid w:val="00944AC0"/>
    <w:rsid w:val="009467F1"/>
    <w:rsid w:val="00946E2A"/>
    <w:rsid w:val="00947988"/>
    <w:rsid w:val="009479E6"/>
    <w:rsid w:val="00947ABE"/>
    <w:rsid w:val="009507E6"/>
    <w:rsid w:val="00952002"/>
    <w:rsid w:val="009528E8"/>
    <w:rsid w:val="00953CE3"/>
    <w:rsid w:val="009568C9"/>
    <w:rsid w:val="00956C69"/>
    <w:rsid w:val="00960460"/>
    <w:rsid w:val="00960F81"/>
    <w:rsid w:val="00961F34"/>
    <w:rsid w:val="00964B84"/>
    <w:rsid w:val="009674E7"/>
    <w:rsid w:val="00967C59"/>
    <w:rsid w:val="00967CB1"/>
    <w:rsid w:val="009707D7"/>
    <w:rsid w:val="00972039"/>
    <w:rsid w:val="009729EB"/>
    <w:rsid w:val="00973EDF"/>
    <w:rsid w:val="009749ED"/>
    <w:rsid w:val="00974A06"/>
    <w:rsid w:val="00975ED9"/>
    <w:rsid w:val="009779C5"/>
    <w:rsid w:val="0098122B"/>
    <w:rsid w:val="0098123B"/>
    <w:rsid w:val="00983626"/>
    <w:rsid w:val="009839E1"/>
    <w:rsid w:val="00987BC1"/>
    <w:rsid w:val="00987DE4"/>
    <w:rsid w:val="00987FBE"/>
    <w:rsid w:val="00990915"/>
    <w:rsid w:val="00990E51"/>
    <w:rsid w:val="009936FC"/>
    <w:rsid w:val="00993F3B"/>
    <w:rsid w:val="00995481"/>
    <w:rsid w:val="009957CF"/>
    <w:rsid w:val="00995F68"/>
    <w:rsid w:val="0099610E"/>
    <w:rsid w:val="009962D0"/>
    <w:rsid w:val="009965D0"/>
    <w:rsid w:val="009A3347"/>
    <w:rsid w:val="009A3C90"/>
    <w:rsid w:val="009A4012"/>
    <w:rsid w:val="009A75FB"/>
    <w:rsid w:val="009A7666"/>
    <w:rsid w:val="009A7BAB"/>
    <w:rsid w:val="009B1D39"/>
    <w:rsid w:val="009B204B"/>
    <w:rsid w:val="009B39B1"/>
    <w:rsid w:val="009B60FF"/>
    <w:rsid w:val="009B623A"/>
    <w:rsid w:val="009C05F2"/>
    <w:rsid w:val="009C1118"/>
    <w:rsid w:val="009C140D"/>
    <w:rsid w:val="009C16CF"/>
    <w:rsid w:val="009C1A05"/>
    <w:rsid w:val="009C342F"/>
    <w:rsid w:val="009C5A5A"/>
    <w:rsid w:val="009C70B6"/>
    <w:rsid w:val="009C7EFA"/>
    <w:rsid w:val="009D01FC"/>
    <w:rsid w:val="009D0218"/>
    <w:rsid w:val="009D1041"/>
    <w:rsid w:val="009D1FEE"/>
    <w:rsid w:val="009D27DE"/>
    <w:rsid w:val="009D5433"/>
    <w:rsid w:val="009D5E51"/>
    <w:rsid w:val="009D6874"/>
    <w:rsid w:val="009D7755"/>
    <w:rsid w:val="009E07D1"/>
    <w:rsid w:val="009E0F26"/>
    <w:rsid w:val="009E1256"/>
    <w:rsid w:val="009E1BD4"/>
    <w:rsid w:val="009E217D"/>
    <w:rsid w:val="009E2DEB"/>
    <w:rsid w:val="009E389D"/>
    <w:rsid w:val="009E3E13"/>
    <w:rsid w:val="009E6B8B"/>
    <w:rsid w:val="009F0380"/>
    <w:rsid w:val="009F34EF"/>
    <w:rsid w:val="009F6460"/>
    <w:rsid w:val="009F77C5"/>
    <w:rsid w:val="00A017BB"/>
    <w:rsid w:val="00A038E3"/>
    <w:rsid w:val="00A04B98"/>
    <w:rsid w:val="00A05F5D"/>
    <w:rsid w:val="00A0606A"/>
    <w:rsid w:val="00A06213"/>
    <w:rsid w:val="00A06981"/>
    <w:rsid w:val="00A07770"/>
    <w:rsid w:val="00A0782C"/>
    <w:rsid w:val="00A07F41"/>
    <w:rsid w:val="00A100BB"/>
    <w:rsid w:val="00A12759"/>
    <w:rsid w:val="00A12932"/>
    <w:rsid w:val="00A129F8"/>
    <w:rsid w:val="00A12B4D"/>
    <w:rsid w:val="00A132CE"/>
    <w:rsid w:val="00A13541"/>
    <w:rsid w:val="00A141A2"/>
    <w:rsid w:val="00A152CF"/>
    <w:rsid w:val="00A15717"/>
    <w:rsid w:val="00A159FA"/>
    <w:rsid w:val="00A21749"/>
    <w:rsid w:val="00A219BE"/>
    <w:rsid w:val="00A21D7F"/>
    <w:rsid w:val="00A229A9"/>
    <w:rsid w:val="00A22A34"/>
    <w:rsid w:val="00A231AC"/>
    <w:rsid w:val="00A25018"/>
    <w:rsid w:val="00A26351"/>
    <w:rsid w:val="00A267F1"/>
    <w:rsid w:val="00A27174"/>
    <w:rsid w:val="00A324A4"/>
    <w:rsid w:val="00A33A71"/>
    <w:rsid w:val="00A33F6E"/>
    <w:rsid w:val="00A34FBA"/>
    <w:rsid w:val="00A357F3"/>
    <w:rsid w:val="00A36047"/>
    <w:rsid w:val="00A37BA1"/>
    <w:rsid w:val="00A455D5"/>
    <w:rsid w:val="00A45E14"/>
    <w:rsid w:val="00A47D89"/>
    <w:rsid w:val="00A47FF9"/>
    <w:rsid w:val="00A51AC8"/>
    <w:rsid w:val="00A53A85"/>
    <w:rsid w:val="00A54E0E"/>
    <w:rsid w:val="00A62E9F"/>
    <w:rsid w:val="00A638A7"/>
    <w:rsid w:val="00A655F6"/>
    <w:rsid w:val="00A7091E"/>
    <w:rsid w:val="00A76DD4"/>
    <w:rsid w:val="00A77EFE"/>
    <w:rsid w:val="00A80BE8"/>
    <w:rsid w:val="00A82BC7"/>
    <w:rsid w:val="00A82EDA"/>
    <w:rsid w:val="00A86036"/>
    <w:rsid w:val="00A869C4"/>
    <w:rsid w:val="00A90CA1"/>
    <w:rsid w:val="00A912F9"/>
    <w:rsid w:val="00A9258A"/>
    <w:rsid w:val="00A928BD"/>
    <w:rsid w:val="00A934DD"/>
    <w:rsid w:val="00A9416E"/>
    <w:rsid w:val="00A9795C"/>
    <w:rsid w:val="00AA0ED8"/>
    <w:rsid w:val="00AA1544"/>
    <w:rsid w:val="00AA1925"/>
    <w:rsid w:val="00AA2390"/>
    <w:rsid w:val="00AA248D"/>
    <w:rsid w:val="00AA4A86"/>
    <w:rsid w:val="00AA5EC3"/>
    <w:rsid w:val="00AA7BDA"/>
    <w:rsid w:val="00AA7C85"/>
    <w:rsid w:val="00AB02E0"/>
    <w:rsid w:val="00AB0CC5"/>
    <w:rsid w:val="00AB20F9"/>
    <w:rsid w:val="00AB2344"/>
    <w:rsid w:val="00AB31C2"/>
    <w:rsid w:val="00AB604C"/>
    <w:rsid w:val="00AB61CD"/>
    <w:rsid w:val="00AB6FFD"/>
    <w:rsid w:val="00AB71B1"/>
    <w:rsid w:val="00AB7A0C"/>
    <w:rsid w:val="00AB7E79"/>
    <w:rsid w:val="00AC12AF"/>
    <w:rsid w:val="00AC24D3"/>
    <w:rsid w:val="00AC2696"/>
    <w:rsid w:val="00AC4EC7"/>
    <w:rsid w:val="00AC6D56"/>
    <w:rsid w:val="00AC703E"/>
    <w:rsid w:val="00AC7940"/>
    <w:rsid w:val="00AD02BB"/>
    <w:rsid w:val="00AD15A2"/>
    <w:rsid w:val="00AD19F9"/>
    <w:rsid w:val="00AD33FC"/>
    <w:rsid w:val="00AD3D7C"/>
    <w:rsid w:val="00AD4771"/>
    <w:rsid w:val="00AD5305"/>
    <w:rsid w:val="00AD62BA"/>
    <w:rsid w:val="00AD79A4"/>
    <w:rsid w:val="00AE0BFF"/>
    <w:rsid w:val="00AE1559"/>
    <w:rsid w:val="00AE15ED"/>
    <w:rsid w:val="00AE1969"/>
    <w:rsid w:val="00AE2958"/>
    <w:rsid w:val="00AE324D"/>
    <w:rsid w:val="00AE32D6"/>
    <w:rsid w:val="00AE34F3"/>
    <w:rsid w:val="00AE3704"/>
    <w:rsid w:val="00AE3B11"/>
    <w:rsid w:val="00AE3CBB"/>
    <w:rsid w:val="00AE4B09"/>
    <w:rsid w:val="00AE7714"/>
    <w:rsid w:val="00AE793B"/>
    <w:rsid w:val="00AF19ED"/>
    <w:rsid w:val="00AF378B"/>
    <w:rsid w:val="00AF519E"/>
    <w:rsid w:val="00AF53F7"/>
    <w:rsid w:val="00AF7352"/>
    <w:rsid w:val="00AF7D1D"/>
    <w:rsid w:val="00AF7D64"/>
    <w:rsid w:val="00B00276"/>
    <w:rsid w:val="00B00A50"/>
    <w:rsid w:val="00B00AE0"/>
    <w:rsid w:val="00B010D3"/>
    <w:rsid w:val="00B01CB9"/>
    <w:rsid w:val="00B034D2"/>
    <w:rsid w:val="00B037A4"/>
    <w:rsid w:val="00B04B3B"/>
    <w:rsid w:val="00B0564E"/>
    <w:rsid w:val="00B06D1D"/>
    <w:rsid w:val="00B07900"/>
    <w:rsid w:val="00B104EA"/>
    <w:rsid w:val="00B10802"/>
    <w:rsid w:val="00B10E41"/>
    <w:rsid w:val="00B11D60"/>
    <w:rsid w:val="00B168DC"/>
    <w:rsid w:val="00B17B0E"/>
    <w:rsid w:val="00B20694"/>
    <w:rsid w:val="00B22429"/>
    <w:rsid w:val="00B22CC5"/>
    <w:rsid w:val="00B25E28"/>
    <w:rsid w:val="00B26CC5"/>
    <w:rsid w:val="00B30591"/>
    <w:rsid w:val="00B31621"/>
    <w:rsid w:val="00B32ABF"/>
    <w:rsid w:val="00B33220"/>
    <w:rsid w:val="00B35616"/>
    <w:rsid w:val="00B35D93"/>
    <w:rsid w:val="00B374CC"/>
    <w:rsid w:val="00B41304"/>
    <w:rsid w:val="00B434D0"/>
    <w:rsid w:val="00B43B6B"/>
    <w:rsid w:val="00B503BE"/>
    <w:rsid w:val="00B509F1"/>
    <w:rsid w:val="00B546C2"/>
    <w:rsid w:val="00B62369"/>
    <w:rsid w:val="00B62EE0"/>
    <w:rsid w:val="00B6658E"/>
    <w:rsid w:val="00B70234"/>
    <w:rsid w:val="00B70CC0"/>
    <w:rsid w:val="00B71328"/>
    <w:rsid w:val="00B71C3E"/>
    <w:rsid w:val="00B7259D"/>
    <w:rsid w:val="00B73B4E"/>
    <w:rsid w:val="00B73FBF"/>
    <w:rsid w:val="00B7471D"/>
    <w:rsid w:val="00B75477"/>
    <w:rsid w:val="00B77B31"/>
    <w:rsid w:val="00B824F6"/>
    <w:rsid w:val="00B82929"/>
    <w:rsid w:val="00B83C90"/>
    <w:rsid w:val="00B8455D"/>
    <w:rsid w:val="00B93E61"/>
    <w:rsid w:val="00B961B6"/>
    <w:rsid w:val="00BA097C"/>
    <w:rsid w:val="00BA2E21"/>
    <w:rsid w:val="00BA4CB4"/>
    <w:rsid w:val="00BA5C88"/>
    <w:rsid w:val="00BA67D0"/>
    <w:rsid w:val="00BA6BE8"/>
    <w:rsid w:val="00BA6EC8"/>
    <w:rsid w:val="00BA70C0"/>
    <w:rsid w:val="00BB061E"/>
    <w:rsid w:val="00BB45BD"/>
    <w:rsid w:val="00BB67EC"/>
    <w:rsid w:val="00BC0612"/>
    <w:rsid w:val="00BC22FE"/>
    <w:rsid w:val="00BC29C4"/>
    <w:rsid w:val="00BC30F4"/>
    <w:rsid w:val="00BC4752"/>
    <w:rsid w:val="00BC4A50"/>
    <w:rsid w:val="00BC65CF"/>
    <w:rsid w:val="00BC7F2F"/>
    <w:rsid w:val="00BD029E"/>
    <w:rsid w:val="00BD09EC"/>
    <w:rsid w:val="00BD249B"/>
    <w:rsid w:val="00BD4F2A"/>
    <w:rsid w:val="00BD6423"/>
    <w:rsid w:val="00BD69A2"/>
    <w:rsid w:val="00BD6A1B"/>
    <w:rsid w:val="00BD6C18"/>
    <w:rsid w:val="00BE40BE"/>
    <w:rsid w:val="00BE74B0"/>
    <w:rsid w:val="00BF0000"/>
    <w:rsid w:val="00BF0DD2"/>
    <w:rsid w:val="00BF0ECB"/>
    <w:rsid w:val="00BF1DA6"/>
    <w:rsid w:val="00BF1F32"/>
    <w:rsid w:val="00BF2B25"/>
    <w:rsid w:val="00BF321E"/>
    <w:rsid w:val="00BF33ED"/>
    <w:rsid w:val="00BF3637"/>
    <w:rsid w:val="00BF3DC1"/>
    <w:rsid w:val="00BF6082"/>
    <w:rsid w:val="00BF62D1"/>
    <w:rsid w:val="00BF6B45"/>
    <w:rsid w:val="00C0101E"/>
    <w:rsid w:val="00C04D7C"/>
    <w:rsid w:val="00C10A78"/>
    <w:rsid w:val="00C11396"/>
    <w:rsid w:val="00C125BE"/>
    <w:rsid w:val="00C126CF"/>
    <w:rsid w:val="00C239E3"/>
    <w:rsid w:val="00C23C48"/>
    <w:rsid w:val="00C2613D"/>
    <w:rsid w:val="00C266A3"/>
    <w:rsid w:val="00C27095"/>
    <w:rsid w:val="00C30243"/>
    <w:rsid w:val="00C307B2"/>
    <w:rsid w:val="00C30B97"/>
    <w:rsid w:val="00C32124"/>
    <w:rsid w:val="00C34189"/>
    <w:rsid w:val="00C34A7D"/>
    <w:rsid w:val="00C34AB0"/>
    <w:rsid w:val="00C3503A"/>
    <w:rsid w:val="00C35726"/>
    <w:rsid w:val="00C361C1"/>
    <w:rsid w:val="00C370BA"/>
    <w:rsid w:val="00C40924"/>
    <w:rsid w:val="00C409C0"/>
    <w:rsid w:val="00C415AE"/>
    <w:rsid w:val="00C42947"/>
    <w:rsid w:val="00C441C0"/>
    <w:rsid w:val="00C44E33"/>
    <w:rsid w:val="00C45161"/>
    <w:rsid w:val="00C45CBB"/>
    <w:rsid w:val="00C46269"/>
    <w:rsid w:val="00C46410"/>
    <w:rsid w:val="00C4760D"/>
    <w:rsid w:val="00C501F2"/>
    <w:rsid w:val="00C50EC0"/>
    <w:rsid w:val="00C53EE5"/>
    <w:rsid w:val="00C54237"/>
    <w:rsid w:val="00C6096E"/>
    <w:rsid w:val="00C61867"/>
    <w:rsid w:val="00C619B2"/>
    <w:rsid w:val="00C636F6"/>
    <w:rsid w:val="00C63CF9"/>
    <w:rsid w:val="00C64819"/>
    <w:rsid w:val="00C65E69"/>
    <w:rsid w:val="00C71F5F"/>
    <w:rsid w:val="00C73A94"/>
    <w:rsid w:val="00C74CE5"/>
    <w:rsid w:val="00C76899"/>
    <w:rsid w:val="00C76E66"/>
    <w:rsid w:val="00C7703A"/>
    <w:rsid w:val="00C808C9"/>
    <w:rsid w:val="00C82717"/>
    <w:rsid w:val="00C83BB5"/>
    <w:rsid w:val="00C83BD8"/>
    <w:rsid w:val="00C84323"/>
    <w:rsid w:val="00C8755E"/>
    <w:rsid w:val="00C90C4F"/>
    <w:rsid w:val="00C939E3"/>
    <w:rsid w:val="00C94644"/>
    <w:rsid w:val="00C952E9"/>
    <w:rsid w:val="00C95412"/>
    <w:rsid w:val="00C9661D"/>
    <w:rsid w:val="00C96838"/>
    <w:rsid w:val="00C969B9"/>
    <w:rsid w:val="00CA0724"/>
    <w:rsid w:val="00CA25D5"/>
    <w:rsid w:val="00CA290B"/>
    <w:rsid w:val="00CA2A71"/>
    <w:rsid w:val="00CA4D5C"/>
    <w:rsid w:val="00CA5006"/>
    <w:rsid w:val="00CA78BE"/>
    <w:rsid w:val="00CB02FC"/>
    <w:rsid w:val="00CB2DD2"/>
    <w:rsid w:val="00CB33D8"/>
    <w:rsid w:val="00CB360A"/>
    <w:rsid w:val="00CB6591"/>
    <w:rsid w:val="00CB70BC"/>
    <w:rsid w:val="00CC05E1"/>
    <w:rsid w:val="00CC0981"/>
    <w:rsid w:val="00CC0E63"/>
    <w:rsid w:val="00CC100A"/>
    <w:rsid w:val="00CC2570"/>
    <w:rsid w:val="00CC38AD"/>
    <w:rsid w:val="00CC3F7B"/>
    <w:rsid w:val="00CC40D6"/>
    <w:rsid w:val="00CC7F4E"/>
    <w:rsid w:val="00CD0CDF"/>
    <w:rsid w:val="00CD0E47"/>
    <w:rsid w:val="00CD2FA4"/>
    <w:rsid w:val="00CD32E9"/>
    <w:rsid w:val="00CD3AE6"/>
    <w:rsid w:val="00CD54C0"/>
    <w:rsid w:val="00CD605F"/>
    <w:rsid w:val="00CD6E58"/>
    <w:rsid w:val="00CD70B3"/>
    <w:rsid w:val="00CD7BD0"/>
    <w:rsid w:val="00CD7FBA"/>
    <w:rsid w:val="00CE07C0"/>
    <w:rsid w:val="00CE094A"/>
    <w:rsid w:val="00CE1D7A"/>
    <w:rsid w:val="00CE5983"/>
    <w:rsid w:val="00CE6D2F"/>
    <w:rsid w:val="00CF298E"/>
    <w:rsid w:val="00CF5753"/>
    <w:rsid w:val="00CF5F03"/>
    <w:rsid w:val="00CF79F2"/>
    <w:rsid w:val="00D0114D"/>
    <w:rsid w:val="00D03190"/>
    <w:rsid w:val="00D04493"/>
    <w:rsid w:val="00D05033"/>
    <w:rsid w:val="00D05CE6"/>
    <w:rsid w:val="00D07EA8"/>
    <w:rsid w:val="00D13595"/>
    <w:rsid w:val="00D14B0C"/>
    <w:rsid w:val="00D16480"/>
    <w:rsid w:val="00D16520"/>
    <w:rsid w:val="00D16983"/>
    <w:rsid w:val="00D20791"/>
    <w:rsid w:val="00D20A23"/>
    <w:rsid w:val="00D21639"/>
    <w:rsid w:val="00D22C69"/>
    <w:rsid w:val="00D264FF"/>
    <w:rsid w:val="00D2787F"/>
    <w:rsid w:val="00D27907"/>
    <w:rsid w:val="00D301EE"/>
    <w:rsid w:val="00D30771"/>
    <w:rsid w:val="00D31A54"/>
    <w:rsid w:val="00D33565"/>
    <w:rsid w:val="00D34FD0"/>
    <w:rsid w:val="00D35500"/>
    <w:rsid w:val="00D35516"/>
    <w:rsid w:val="00D35DB6"/>
    <w:rsid w:val="00D372C9"/>
    <w:rsid w:val="00D3737E"/>
    <w:rsid w:val="00D375EA"/>
    <w:rsid w:val="00D379AB"/>
    <w:rsid w:val="00D402EB"/>
    <w:rsid w:val="00D40662"/>
    <w:rsid w:val="00D44767"/>
    <w:rsid w:val="00D452D4"/>
    <w:rsid w:val="00D45F43"/>
    <w:rsid w:val="00D52741"/>
    <w:rsid w:val="00D546B1"/>
    <w:rsid w:val="00D54783"/>
    <w:rsid w:val="00D54FB4"/>
    <w:rsid w:val="00D570FB"/>
    <w:rsid w:val="00D614A9"/>
    <w:rsid w:val="00D628E7"/>
    <w:rsid w:val="00D63DF7"/>
    <w:rsid w:val="00D64C9A"/>
    <w:rsid w:val="00D65CBA"/>
    <w:rsid w:val="00D6653B"/>
    <w:rsid w:val="00D668F6"/>
    <w:rsid w:val="00D74BFF"/>
    <w:rsid w:val="00D75BD4"/>
    <w:rsid w:val="00D7711F"/>
    <w:rsid w:val="00D81C68"/>
    <w:rsid w:val="00D82250"/>
    <w:rsid w:val="00D835F3"/>
    <w:rsid w:val="00D83BBE"/>
    <w:rsid w:val="00D85C36"/>
    <w:rsid w:val="00D875AE"/>
    <w:rsid w:val="00D912FB"/>
    <w:rsid w:val="00D91B02"/>
    <w:rsid w:val="00D92A76"/>
    <w:rsid w:val="00D93866"/>
    <w:rsid w:val="00D9510C"/>
    <w:rsid w:val="00D952C2"/>
    <w:rsid w:val="00D95A89"/>
    <w:rsid w:val="00D95B04"/>
    <w:rsid w:val="00D96D7D"/>
    <w:rsid w:val="00D9754E"/>
    <w:rsid w:val="00D976F2"/>
    <w:rsid w:val="00D97F70"/>
    <w:rsid w:val="00DA1981"/>
    <w:rsid w:val="00DA19FB"/>
    <w:rsid w:val="00DA2573"/>
    <w:rsid w:val="00DA3245"/>
    <w:rsid w:val="00DA4723"/>
    <w:rsid w:val="00DA6482"/>
    <w:rsid w:val="00DB0DB5"/>
    <w:rsid w:val="00DB1E2A"/>
    <w:rsid w:val="00DB37C7"/>
    <w:rsid w:val="00DB39F0"/>
    <w:rsid w:val="00DC2C21"/>
    <w:rsid w:val="00DC361B"/>
    <w:rsid w:val="00DC42FD"/>
    <w:rsid w:val="00DC4ADC"/>
    <w:rsid w:val="00DC53C0"/>
    <w:rsid w:val="00DC6162"/>
    <w:rsid w:val="00DC6514"/>
    <w:rsid w:val="00DC6E4B"/>
    <w:rsid w:val="00DC724B"/>
    <w:rsid w:val="00DD086D"/>
    <w:rsid w:val="00DD140A"/>
    <w:rsid w:val="00DD1528"/>
    <w:rsid w:val="00DD5DC1"/>
    <w:rsid w:val="00DD7964"/>
    <w:rsid w:val="00DD7C16"/>
    <w:rsid w:val="00DE04C8"/>
    <w:rsid w:val="00DE1393"/>
    <w:rsid w:val="00DE29BF"/>
    <w:rsid w:val="00DE3CC2"/>
    <w:rsid w:val="00DE3F5B"/>
    <w:rsid w:val="00DE41CF"/>
    <w:rsid w:val="00DE5FB9"/>
    <w:rsid w:val="00DE63BD"/>
    <w:rsid w:val="00DE662E"/>
    <w:rsid w:val="00DF0EAE"/>
    <w:rsid w:val="00DF0F44"/>
    <w:rsid w:val="00DF3277"/>
    <w:rsid w:val="00DF3BA2"/>
    <w:rsid w:val="00DF5486"/>
    <w:rsid w:val="00DF5630"/>
    <w:rsid w:val="00E005EC"/>
    <w:rsid w:val="00E00D72"/>
    <w:rsid w:val="00E011CE"/>
    <w:rsid w:val="00E029D7"/>
    <w:rsid w:val="00E029FF"/>
    <w:rsid w:val="00E060D1"/>
    <w:rsid w:val="00E10C95"/>
    <w:rsid w:val="00E11AE9"/>
    <w:rsid w:val="00E11B8D"/>
    <w:rsid w:val="00E14B67"/>
    <w:rsid w:val="00E14FDB"/>
    <w:rsid w:val="00E1535E"/>
    <w:rsid w:val="00E17E7B"/>
    <w:rsid w:val="00E200BB"/>
    <w:rsid w:val="00E23ADD"/>
    <w:rsid w:val="00E241A0"/>
    <w:rsid w:val="00E248BA"/>
    <w:rsid w:val="00E25292"/>
    <w:rsid w:val="00E26ACB"/>
    <w:rsid w:val="00E27476"/>
    <w:rsid w:val="00E32BFE"/>
    <w:rsid w:val="00E33EBE"/>
    <w:rsid w:val="00E3419B"/>
    <w:rsid w:val="00E355EE"/>
    <w:rsid w:val="00E37619"/>
    <w:rsid w:val="00E37A1E"/>
    <w:rsid w:val="00E4013F"/>
    <w:rsid w:val="00E418B4"/>
    <w:rsid w:val="00E418B9"/>
    <w:rsid w:val="00E423ED"/>
    <w:rsid w:val="00E4459A"/>
    <w:rsid w:val="00E458BA"/>
    <w:rsid w:val="00E46C95"/>
    <w:rsid w:val="00E46E63"/>
    <w:rsid w:val="00E47263"/>
    <w:rsid w:val="00E47B82"/>
    <w:rsid w:val="00E501A1"/>
    <w:rsid w:val="00E50A52"/>
    <w:rsid w:val="00E52095"/>
    <w:rsid w:val="00E5640A"/>
    <w:rsid w:val="00E564E8"/>
    <w:rsid w:val="00E57554"/>
    <w:rsid w:val="00E576FA"/>
    <w:rsid w:val="00E60342"/>
    <w:rsid w:val="00E61946"/>
    <w:rsid w:val="00E61C73"/>
    <w:rsid w:val="00E62A70"/>
    <w:rsid w:val="00E646E7"/>
    <w:rsid w:val="00E66D7C"/>
    <w:rsid w:val="00E677C4"/>
    <w:rsid w:val="00E81BCD"/>
    <w:rsid w:val="00E81BFA"/>
    <w:rsid w:val="00E81F5B"/>
    <w:rsid w:val="00E8207D"/>
    <w:rsid w:val="00E83278"/>
    <w:rsid w:val="00E85B33"/>
    <w:rsid w:val="00E86829"/>
    <w:rsid w:val="00E9675D"/>
    <w:rsid w:val="00E96FBA"/>
    <w:rsid w:val="00EA0189"/>
    <w:rsid w:val="00EA1107"/>
    <w:rsid w:val="00EA2EA1"/>
    <w:rsid w:val="00EA31D5"/>
    <w:rsid w:val="00EA4ED2"/>
    <w:rsid w:val="00EA6F79"/>
    <w:rsid w:val="00EA6FA3"/>
    <w:rsid w:val="00EB2DD8"/>
    <w:rsid w:val="00EB2EEC"/>
    <w:rsid w:val="00EB3043"/>
    <w:rsid w:val="00EB3E3C"/>
    <w:rsid w:val="00EB5266"/>
    <w:rsid w:val="00EB52F4"/>
    <w:rsid w:val="00EB78AA"/>
    <w:rsid w:val="00EC107E"/>
    <w:rsid w:val="00EC5001"/>
    <w:rsid w:val="00EC7601"/>
    <w:rsid w:val="00ED0643"/>
    <w:rsid w:val="00ED0A00"/>
    <w:rsid w:val="00ED13E9"/>
    <w:rsid w:val="00ED2469"/>
    <w:rsid w:val="00ED4295"/>
    <w:rsid w:val="00ED5317"/>
    <w:rsid w:val="00ED5D05"/>
    <w:rsid w:val="00EE1B6D"/>
    <w:rsid w:val="00EE520F"/>
    <w:rsid w:val="00EF06B1"/>
    <w:rsid w:val="00EF25DB"/>
    <w:rsid w:val="00EF2777"/>
    <w:rsid w:val="00EF76E9"/>
    <w:rsid w:val="00F004AC"/>
    <w:rsid w:val="00F00C9D"/>
    <w:rsid w:val="00F0197B"/>
    <w:rsid w:val="00F05138"/>
    <w:rsid w:val="00F06936"/>
    <w:rsid w:val="00F07084"/>
    <w:rsid w:val="00F109E7"/>
    <w:rsid w:val="00F12F92"/>
    <w:rsid w:val="00F14831"/>
    <w:rsid w:val="00F16789"/>
    <w:rsid w:val="00F17181"/>
    <w:rsid w:val="00F17849"/>
    <w:rsid w:val="00F20E4D"/>
    <w:rsid w:val="00F227DB"/>
    <w:rsid w:val="00F2280E"/>
    <w:rsid w:val="00F22F1C"/>
    <w:rsid w:val="00F25BD3"/>
    <w:rsid w:val="00F269C1"/>
    <w:rsid w:val="00F26DD1"/>
    <w:rsid w:val="00F3345F"/>
    <w:rsid w:val="00F36E6A"/>
    <w:rsid w:val="00F4009E"/>
    <w:rsid w:val="00F404E8"/>
    <w:rsid w:val="00F44987"/>
    <w:rsid w:val="00F45721"/>
    <w:rsid w:val="00F4589A"/>
    <w:rsid w:val="00F47301"/>
    <w:rsid w:val="00F47662"/>
    <w:rsid w:val="00F47901"/>
    <w:rsid w:val="00F50030"/>
    <w:rsid w:val="00F50C2B"/>
    <w:rsid w:val="00F51BA6"/>
    <w:rsid w:val="00F52808"/>
    <w:rsid w:val="00F530C4"/>
    <w:rsid w:val="00F53EE0"/>
    <w:rsid w:val="00F540B6"/>
    <w:rsid w:val="00F54840"/>
    <w:rsid w:val="00F55938"/>
    <w:rsid w:val="00F55D6B"/>
    <w:rsid w:val="00F563B8"/>
    <w:rsid w:val="00F61166"/>
    <w:rsid w:val="00F6442C"/>
    <w:rsid w:val="00F64A7F"/>
    <w:rsid w:val="00F64D88"/>
    <w:rsid w:val="00F64DA6"/>
    <w:rsid w:val="00F64FD1"/>
    <w:rsid w:val="00F657E5"/>
    <w:rsid w:val="00F65A18"/>
    <w:rsid w:val="00F65ADC"/>
    <w:rsid w:val="00F65CF8"/>
    <w:rsid w:val="00F6658B"/>
    <w:rsid w:val="00F66A98"/>
    <w:rsid w:val="00F723E9"/>
    <w:rsid w:val="00F73121"/>
    <w:rsid w:val="00F74964"/>
    <w:rsid w:val="00F750BC"/>
    <w:rsid w:val="00F77967"/>
    <w:rsid w:val="00F813F7"/>
    <w:rsid w:val="00F81D6E"/>
    <w:rsid w:val="00F828FC"/>
    <w:rsid w:val="00F85781"/>
    <w:rsid w:val="00F86D9B"/>
    <w:rsid w:val="00F94256"/>
    <w:rsid w:val="00F94DE3"/>
    <w:rsid w:val="00F956C0"/>
    <w:rsid w:val="00F96324"/>
    <w:rsid w:val="00F971F8"/>
    <w:rsid w:val="00F973DD"/>
    <w:rsid w:val="00FA01AE"/>
    <w:rsid w:val="00FA16BF"/>
    <w:rsid w:val="00FA2289"/>
    <w:rsid w:val="00FA34D4"/>
    <w:rsid w:val="00FA58CE"/>
    <w:rsid w:val="00FA607C"/>
    <w:rsid w:val="00FA6B06"/>
    <w:rsid w:val="00FA7045"/>
    <w:rsid w:val="00FA7156"/>
    <w:rsid w:val="00FB06B4"/>
    <w:rsid w:val="00FB10E4"/>
    <w:rsid w:val="00FB257D"/>
    <w:rsid w:val="00FB2B3F"/>
    <w:rsid w:val="00FB3189"/>
    <w:rsid w:val="00FB3E85"/>
    <w:rsid w:val="00FB3FED"/>
    <w:rsid w:val="00FB4023"/>
    <w:rsid w:val="00FB57C1"/>
    <w:rsid w:val="00FB5D32"/>
    <w:rsid w:val="00FB7604"/>
    <w:rsid w:val="00FB779E"/>
    <w:rsid w:val="00FB7ECF"/>
    <w:rsid w:val="00FC032A"/>
    <w:rsid w:val="00FC06B0"/>
    <w:rsid w:val="00FC07E6"/>
    <w:rsid w:val="00FC36D5"/>
    <w:rsid w:val="00FC4EFB"/>
    <w:rsid w:val="00FC52E3"/>
    <w:rsid w:val="00FC62D1"/>
    <w:rsid w:val="00FC6A4C"/>
    <w:rsid w:val="00FD04FE"/>
    <w:rsid w:val="00FD3A85"/>
    <w:rsid w:val="00FD614E"/>
    <w:rsid w:val="00FD7835"/>
    <w:rsid w:val="00FD7C0B"/>
    <w:rsid w:val="00FE0C6C"/>
    <w:rsid w:val="00FE1725"/>
    <w:rsid w:val="00FE1C8F"/>
    <w:rsid w:val="00FE2B48"/>
    <w:rsid w:val="00FE33B3"/>
    <w:rsid w:val="00FE380A"/>
    <w:rsid w:val="00FE5017"/>
    <w:rsid w:val="00FE5CA1"/>
    <w:rsid w:val="00FF2E97"/>
    <w:rsid w:val="00FF5C99"/>
    <w:rsid w:val="00FF6026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3039C"/>
  <w15:chartTrackingRefBased/>
  <w15:docId w15:val="{2AA73DB3-6BBE-47F2-8168-777A36A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0A"/>
  </w:style>
  <w:style w:type="paragraph" w:styleId="Heading4">
    <w:name w:val="heading 4"/>
    <w:basedOn w:val="Normal"/>
    <w:link w:val="Heading4Char"/>
    <w:uiPriority w:val="9"/>
    <w:qFormat/>
    <w:rsid w:val="0053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2469"/>
  </w:style>
  <w:style w:type="paragraph" w:styleId="Header">
    <w:name w:val="header"/>
    <w:basedOn w:val="Normal"/>
    <w:link w:val="Head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E3"/>
  </w:style>
  <w:style w:type="paragraph" w:styleId="Footer">
    <w:name w:val="footer"/>
    <w:basedOn w:val="Normal"/>
    <w:link w:val="Foot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E3"/>
  </w:style>
  <w:style w:type="paragraph" w:styleId="ListParagraph">
    <w:name w:val="List Paragraph"/>
    <w:basedOn w:val="Normal"/>
    <w:uiPriority w:val="34"/>
    <w:qFormat/>
    <w:rsid w:val="00620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168"/>
    <w:rPr>
      <w:color w:val="808080"/>
    </w:rPr>
  </w:style>
  <w:style w:type="character" w:customStyle="1" w:styleId="mathjaxpreview">
    <w:name w:val="mathjax_preview"/>
    <w:basedOn w:val="DefaultParagraphFont"/>
    <w:rsid w:val="00BC29C4"/>
  </w:style>
  <w:style w:type="character" w:customStyle="1" w:styleId="mi">
    <w:name w:val="mi"/>
    <w:basedOn w:val="DefaultParagraphFont"/>
    <w:rsid w:val="00FB3FED"/>
  </w:style>
  <w:style w:type="character" w:customStyle="1" w:styleId="mo">
    <w:name w:val="mo"/>
    <w:basedOn w:val="DefaultParagraphFont"/>
    <w:rsid w:val="00FB3FED"/>
  </w:style>
  <w:style w:type="character" w:customStyle="1" w:styleId="mn">
    <w:name w:val="mn"/>
    <w:basedOn w:val="DefaultParagraphFont"/>
    <w:rsid w:val="00FB3FED"/>
  </w:style>
  <w:style w:type="character" w:customStyle="1" w:styleId="mjxassistivemathml">
    <w:name w:val="mjx_assistive_mathml"/>
    <w:basedOn w:val="DefaultParagraphFont"/>
    <w:rsid w:val="00FB3FED"/>
  </w:style>
  <w:style w:type="paragraph" w:styleId="Revision">
    <w:name w:val="Revision"/>
    <w:hidden/>
    <w:uiPriority w:val="99"/>
    <w:semiHidden/>
    <w:rsid w:val="000720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009E"/>
    <w:rPr>
      <w:b/>
      <w:bCs/>
    </w:rPr>
  </w:style>
  <w:style w:type="character" w:customStyle="1" w:styleId="mtext">
    <w:name w:val="mtext"/>
    <w:basedOn w:val="DefaultParagraphFont"/>
    <w:rsid w:val="0078119A"/>
  </w:style>
  <w:style w:type="character" w:customStyle="1" w:styleId="Heading4Char">
    <w:name w:val="Heading 4 Char"/>
    <w:basedOn w:val="DefaultParagraphFont"/>
    <w:link w:val="Heading4"/>
    <w:uiPriority w:val="9"/>
    <w:rsid w:val="005374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9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1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7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my.uopeople.edu/filter/tex/displaytex.php?texexp=%20%5Cfrac%7B0%7D%7B0%7D%20" TargetMode="External"/><Relationship Id="rId26" Type="http://schemas.openxmlformats.org/officeDocument/2006/relationships/hyperlink" Target="https://my.uopeople.edu/filter/tex/displaytex.php?texexp=%20x_%201%20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hyperlink" Target="https://my.uopeople.edu/filter/tex/displaytex.php?texexp=%20x_1%20" TargetMode="External"/><Relationship Id="rId42" Type="http://schemas.openxmlformats.org/officeDocument/2006/relationships/hyperlink" Target="https://my.uopeople.edu/filter/tex/displaytex.php?texexp=%20f%28x%29%3D3%20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my.uopeople.edu/filter/tex/displaytex.php?texexp=%20f%28x%29%3Dsec%5E2x%20" TargetMode="External"/><Relationship Id="rId55" Type="http://schemas.openxmlformats.org/officeDocument/2006/relationships/image" Target="media/image24.png"/><Relationship Id="rId63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y.uopeople.edu/filter/tex/displaytex.php?texexp=%20%5Cdisplaystyle%20%5Clim_%7Bx%20%5Cto%200%7D%20%5Cfrac%7Bsin%286x%29%7D%7Bsin%283x%29%7D%20" TargetMode="External"/><Relationship Id="rId20" Type="http://schemas.openxmlformats.org/officeDocument/2006/relationships/hyperlink" Target="https://my.uopeople.edu/filter/tex/displaytex.php?texexp=%20%5Cfrac%7B0%7D%7B%20%5Cinfty%20%7D%20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hyperlink" Target="https://my.uopeople.edu/filter/tex/displaytex.php?texexp=%20f%28x%29%3D12-x%20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y.uopeople.edu/filter/tex/displaytex.php?texexp=%20%5Cfrac%7B%20%5Cinfty%7D%7B%5Cinfty%7D%20" TargetMode="External"/><Relationship Id="rId32" Type="http://schemas.openxmlformats.org/officeDocument/2006/relationships/hyperlink" Target="https://my.uopeople.edu/filter/tex/displaytex.php?texexp=%20x_0%3D1%20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my.uopeople.edu/filter/tex/displaytex.php?texexp=%20x_0%3D5%20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my.uopeople.edu/filter/tex/displaytex.php?texexp=%20x_%202%20" TargetMode="External"/><Relationship Id="rId36" Type="http://schemas.openxmlformats.org/officeDocument/2006/relationships/hyperlink" Target="https://my.uopeople.edu/filter/tex/displaytex.php?texexp=%20x_2%20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image" Target="media/image28.png"/><Relationship Id="rId10" Type="http://schemas.openxmlformats.org/officeDocument/2006/relationships/hyperlink" Target="https://my.uopeople.edu/filter/tex/displaytex.php?texexp=%20%5Cinfty%2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yperlink" Target="https://my.uopeople.edu/filter/tex/displaytex.php?texexp=%20f%28x%29%3D2x%20" TargetMode="External"/><Relationship Id="rId52" Type="http://schemas.openxmlformats.org/officeDocument/2006/relationships/hyperlink" Target="https://my.uopeople.edu/filter/tex/displaytex.php?texexp=%20f%28x%29%3D%20%5Csqrt%5B3%5D%7Bx%7D%20" TargetMode="External"/><Relationship Id="rId60" Type="http://schemas.openxmlformats.org/officeDocument/2006/relationships/hyperlink" Target="https://my.uopeople.edu/filter/tex/displaytex.php?texexp=%20f%28x%29%3D%20%5Cfrac%7B1%7D%7B%283x%29%5E2%7D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.uopeople.edu/filter/tex/displaytex.php?texexp=%20%5Cdisplaystyle%20%5Clim_%7Bx%20%5Cto%200%7D%20%5Cfrac%7Bsinx-x%7D%7Bx%5E2%7D%20" TargetMode="External"/><Relationship Id="rId22" Type="http://schemas.openxmlformats.org/officeDocument/2006/relationships/hyperlink" Target="https://my.uopeople.edu/filter/tex/displaytex.php?texexp=%20%5Cfrac%7B%20%5Cinfty%20%7D%7B0%7D%20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my.uopeople.edu/filter/tex/displaytex.php?texexp=%20f%28x%29%3Dx%20cos%20%28x%29-x%5E2%20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s://my.uopeople.edu/filter/tex/displaytex.php?texexp=%20f%28x%29%3Dsinx%20" TargetMode="External"/><Relationship Id="rId56" Type="http://schemas.openxmlformats.org/officeDocument/2006/relationships/hyperlink" Target="https://my.uopeople.edu/filter/tex/displaytex.php?texexp=%20f%28x%29%3D8x%5E3-9x%5E2%2B4%20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my.uopeople.edu/filter/tex/displaytex.php?texexp=%20%5Cdisplaystyle%20%5Clim_%7Bx%20%5Cto%203%7D%20%5Cfrac%7Bx%5E2%2B4x-21%7D%7Bx%5E2-7x%2B12%7D%20" TargetMode="Externa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https://my.uopeople.edu/filter/tex/displaytex.php?texexp=%20%5Cdisplaystyle%20%5Clim_%7Bx%20%5Cto%200%7D%20%5Cfrac%7Btan3x%7D%7Bln%281%2Bx%29%7D%2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my.uopeople.edu/filter/tex/displaytex.php?texexp=%20f%28x%29%3Dx%5E3-7x%5E2%2B8x-3%20" TargetMode="External"/><Relationship Id="rId46" Type="http://schemas.openxmlformats.org/officeDocument/2006/relationships/hyperlink" Target="https://my.uopeople.edu/filter/tex/displaytex.php?texexp=%20f%28x%29%3D5x%5E4%20" TargetMode="External"/><Relationship Id="rId59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492D-1BE5-4F3E-817D-F8700CEC696B}"/>
      </w:docPartPr>
      <w:docPartBody>
        <w:p w:rsidR="00000000" w:rsidRDefault="005F3C8F">
          <w:r w:rsidRPr="006E5F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8F"/>
    <w:rsid w:val="005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C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9525B-6CFD-4FD8-B646-0EBEEE6A47ED}">
  <we:reference id="wa104382081" version="1.35.0.0" store="en-001" storeType="OMEX"/>
  <we:alternateReferences>
    <we:reference id="wa104382081" version="1.35.0.0" store="" storeType="OMEX"/>
  </we:alternateReferences>
  <we:properties>
    <we:property name="MENDELEY_CITATIONS" value="[{&quot;citationID&quot;:&quot;MENDELEY_CITATION_c89c8632-d8c5-47e8-83e4-37c091b2742f&quot;,&quot;properties&quot;:{&quot;noteIndex&quot;:0},&quot;isEdited&quot;:false,&quot;manualOverride&quot;:{&quot;isManuallyOverridden&quot;:false,&quot;citeprocText&quot;:&quot;(&lt;i&gt;4.8 L’Hôpital’s Rule - Calculus Volume 1 | OpenStax&lt;/i&gt;, n.d.)&quot;,&quot;manualOverrideText&quot;:&quot;&quot;},&quot;citationTag&quot;:&quot;MENDELEY_CITATION_v3_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&quot;,&quot;citationItems&quot;:[{&quot;id&quot;:&quot;01767776-16d2-3ac2-a6c2-7efe382839b0&quot;,&quot;itemData&quot;:{&quot;type&quot;:&quot;webpage&quot;,&quot;id&quot;:&quot;01767776-16d2-3ac2-a6c2-7efe382839b0&quot;,&quot;title&quot;:&quot;4.8 L’Hôpital’s Rule - Calculus Volume 1 | OpenStax&quot;,&quot;accessed&quot;:{&quot;date-parts&quot;:[[2022,10,18]]},&quot;URL&quot;:&quot;https://openstax.org/books/calculus-volume-1/pages/4-8-lhopitals-rule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6BB-8C61-4B20-A16D-0BD4B0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2</cp:revision>
  <dcterms:created xsi:type="dcterms:W3CDTF">2022-10-18T09:15:00Z</dcterms:created>
  <dcterms:modified xsi:type="dcterms:W3CDTF">2022-10-18T09:15:00Z</dcterms:modified>
</cp:coreProperties>
</file>