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337240A4" w:rsidR="0070135D" w:rsidRDefault="0070135D" w:rsidP="0070135D">
      <w:r>
        <w:t xml:space="preserve">Art History Learning Journal: Week </w:t>
      </w:r>
      <w:r w:rsidR="005F7241">
        <w:t xml:space="preserve">3 </w:t>
      </w:r>
      <w:r>
        <w:t>Reflection</w:t>
      </w:r>
    </w:p>
    <w:p w14:paraId="0E402F94" w14:textId="06670588" w:rsidR="001C17CC" w:rsidRPr="001C17CC" w:rsidRDefault="001C17CC" w:rsidP="001C17CC">
      <w:pPr>
        <w:spacing w:after="0" w:line="240" w:lineRule="auto"/>
        <w:rPr>
          <w:rFonts w:ascii="Times New Roman" w:eastAsia="Times New Roman" w:hAnsi="Times New Roman" w:cs="Times New Roman"/>
          <w:kern w:val="0"/>
          <w:sz w:val="24"/>
          <w:szCs w:val="24"/>
          <w14:ligatures w14:val="none"/>
        </w:rPr>
      </w:pPr>
      <w:proofErr w:type="gramStart"/>
      <w:r w:rsidRPr="001C17CC">
        <w:rPr>
          <w:rFonts w:ascii="Arial" w:eastAsia="Times New Roman" w:hAnsi="Arial" w:cs="Arial"/>
          <w:color w:val="1D2125"/>
          <w:kern w:val="0"/>
          <w:sz w:val="23"/>
          <w:szCs w:val="23"/>
          <w:shd w:val="clear" w:color="auto" w:fill="F8F9FA"/>
          <w14:ligatures w14:val="none"/>
        </w:rPr>
        <w:t>Making reference</w:t>
      </w:r>
      <w:proofErr w:type="gramEnd"/>
      <w:r w:rsidRPr="001C17CC">
        <w:rPr>
          <w:rFonts w:ascii="Arial" w:eastAsia="Times New Roman" w:hAnsi="Arial" w:cs="Arial"/>
          <w:color w:val="1D2125"/>
          <w:kern w:val="0"/>
          <w:sz w:val="23"/>
          <w:szCs w:val="23"/>
          <w:shd w:val="clear" w:color="auto" w:fill="F8F9FA"/>
          <w14:ligatures w14:val="none"/>
        </w:rPr>
        <w:t xml:space="preserve"> to resources listed in this unit's Reading Assignment, please address the following:</w:t>
      </w:r>
    </w:p>
    <w:p w14:paraId="4F6DFD3B" w14:textId="77777777" w:rsidR="001C17CC" w:rsidRPr="001C17CC" w:rsidRDefault="001C17CC" w:rsidP="001C17CC">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1C17CC">
        <w:rPr>
          <w:rFonts w:ascii="Arial" w:eastAsia="Times New Roman" w:hAnsi="Arial" w:cs="Arial"/>
          <w:color w:val="1D2125"/>
          <w:kern w:val="0"/>
          <w:sz w:val="23"/>
          <w:szCs w:val="23"/>
          <w14:ligatures w14:val="none"/>
        </w:rPr>
        <w:t>To what extent was the development of Christian art and architecture influenced by the art and architecture of classical Rome?</w:t>
      </w:r>
    </w:p>
    <w:p w14:paraId="7F7E371E" w14:textId="18B0CACE" w:rsidR="003743FB" w:rsidRPr="00B1399A" w:rsidRDefault="001C17CC" w:rsidP="0070135D">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1C17CC">
        <w:rPr>
          <w:rFonts w:ascii="Arial" w:eastAsia="Times New Roman" w:hAnsi="Arial" w:cs="Arial"/>
          <w:color w:val="1D2125"/>
          <w:kern w:val="0"/>
          <w:sz w:val="23"/>
          <w:szCs w:val="23"/>
          <w14:ligatures w14:val="none"/>
        </w:rPr>
        <w:t>How was it unique?</w:t>
      </w:r>
    </w:p>
    <w:p w14:paraId="25409234"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The emergence of Christian art and architecture marks a fascinating chapter in the evolution of Western artistic expression. As Christianity took root in the Roman world, it inevitably drew upon the rich artistic and architectural traditions of its surroundings. Yet, it also forged its own unique path, developing distinctive features that set it apart from its Roman predecessors. This essay explores the extent of Roman influence on Christian art and architecture while also examining the innovative elements that emerged as Christianity established its visual identity.</w:t>
      </w:r>
    </w:p>
    <w:p w14:paraId="3935AC68"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The imprint of Roman architectural forms on early Christian buildings is undeniable. Perhaps the most striking example is the adoption of the basilica, a Roman public building type, for Christian worship spaces. The long, rectangular nave flanked by colonnaded aisles provided an ideal setting for the growing Christian congregations (Kleiner, 2016). However, it would be overly simplistic to view this as mere imitation. Rather, early Christians ingeniously repurposed these familiar forms, infusing them with new meaning. The basilica, once a space for secular gatherings and imperial justice, was transformed into a sacred venue for communal worship and spiritual enlightenment.</w:t>
      </w:r>
    </w:p>
    <w:p w14:paraId="5B23F19D"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In the realm of visual arts, early Christian artists initially employed techniques and styles familiar to the Roman world. The use of mosaics, frescoes, and sculptural reliefs in Christian contexts demonstrates a clear continuity with Roman artistic practices. Yet, even as they utilized these familiar methods, Christian artists began to develop a unique visual language. For instance, while Roman mosaics often depicted scenes of daily life or mythological narratives, Christian mosaics increasingly focused on biblical stories and symbolic representations of faith (Mathews, 1999).</w:t>
      </w:r>
    </w:p>
    <w:p w14:paraId="0CF8FA17"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The adaptation of Roman iconography for Christian purposes represents another intriguing aspect of this cultural synthesis. Early Christian art frequently repurposed familiar Roman imagery, imbuing it with new, Christian significance. A prime example is the image of Christ as the Good Shepherd, which drew inspiration from Roman pastoral scenes (Jensen, 2000). This clever appropriation allowed early Christians to express their beliefs using a visual vocabulary that was accessible to a Roman audience, while simultaneously subverting its original meaning.</w:t>
      </w:r>
    </w:p>
    <w:p w14:paraId="469F06F7"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However, as Christianity matured, it began to develop artistic and architectural features that were uniquely its own. The emergence of centralized church plans, particularly for martyria and baptisteries, represents a departure from the Roman architectural tradition. These innovative designs, such as the octagonal plan of the Church of San Vitale in Ravenna, created spaces that emphasized the spiritual journey of the faithful and the mystical aspects of Christian worship (Kleiner, 2016).</w:t>
      </w:r>
    </w:p>
    <w:p w14:paraId="5DDB1DED"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lastRenderedPageBreak/>
        <w:t>Moreover, Christian art developed its own symbolic language that was distinct from Roman traditions. The use of symbols like the fish, the chi-rho, and the alpha and omega to represent Christ and Christian concepts had no direct precedent in Roman art (Jensen, 2000). This development of a unique Christian iconography reflects the growing confidence and distinctiveness of Christian visual culture.</w:t>
      </w:r>
    </w:p>
    <w:p w14:paraId="3A17F207"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Perhaps one of the most significant ways in which Christian art diverged from its Roman roots was in its focus on biblical narratives. While Roman art often celebrated imperial power or mythological themes, Christian art placed a strong emphasis on depicting scenes from the life of Christ and stories of saints. This narrative focus not only served to educate the faithful but also created a visual tradition that would shape Western art for centuries to come (Mathews, 1999).</w:t>
      </w:r>
    </w:p>
    <w:p w14:paraId="43ACC3B8"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 xml:space="preserve">As Christianity spread and became more established, it developed increasingly distinctive artistic conventions. The depiction of Christ as </w:t>
      </w:r>
      <w:proofErr w:type="spellStart"/>
      <w:r w:rsidRPr="003743FB">
        <w:rPr>
          <w:rFonts w:ascii="Times New Roman" w:eastAsia="Times New Roman" w:hAnsi="Times New Roman" w:cs="Times New Roman"/>
          <w:kern w:val="0"/>
          <w:sz w:val="24"/>
          <w:szCs w:val="24"/>
          <w14:ligatures w14:val="none"/>
        </w:rPr>
        <w:t>Pantocrator</w:t>
      </w:r>
      <w:proofErr w:type="spellEnd"/>
      <w:r w:rsidRPr="003743FB">
        <w:rPr>
          <w:rFonts w:ascii="Times New Roman" w:eastAsia="Times New Roman" w:hAnsi="Times New Roman" w:cs="Times New Roman"/>
          <w:kern w:val="0"/>
          <w:sz w:val="24"/>
          <w:szCs w:val="24"/>
          <w14:ligatures w14:val="none"/>
        </w:rPr>
        <w:t xml:space="preserve"> (Ruler of All) in Byzantine art, for instance, represents a uniquely Christian artistic innovation. This imposing image, with Christ's piercing gaze and hand raised in blessing, conveyed theological concepts of divine authority and omnipotence in a way that was wholly new (Jensen, 2000).</w:t>
      </w:r>
    </w:p>
    <w:p w14:paraId="55DD4721"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In conclusion, the development of Christian art and architecture represents a complex interplay between continuity and innovation. While early Christian artists and architects drew heavily on the rich artistic heritage of Rome, they did not simply replicate these traditions. Instead, they engaged in a process of creative adaptation, repurposing familiar forms and techniques to express new spiritual concepts. As Christianity established its identity, it also developed unique artistic and architectural features that reflected its distinct beliefs and values.</w:t>
      </w:r>
    </w:p>
    <w:p w14:paraId="24FE9C4D"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This synthesis of Roman influence and Christian innovation produced a unique artistic and architectural tradition that would have a profound impact on Western culture. By examining both the Roman influences and the unique developments in Christian art and architecture, we gain valuable insights into the complex processes of cultural transmission and transformation that have shaped our artistic heritage.</w:t>
      </w:r>
    </w:p>
    <w:p w14:paraId="7B5E5EA1" w14:textId="77777777" w:rsidR="00CF5FFD" w:rsidRDefault="00CF5FFD"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E7BACF" w14:textId="77777777" w:rsidR="00700849" w:rsidRDefault="00700849"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EA12DB" w14:textId="77777777" w:rsidR="00700849" w:rsidRDefault="00700849"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BEEB3F" w14:textId="78F69CCB"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sidRPr="003743FB">
        <w:rPr>
          <w:rFonts w:ascii="Times New Roman" w:eastAsia="Times New Roman" w:hAnsi="Times New Roman" w:cs="Times New Roman"/>
          <w:kern w:val="0"/>
          <w:sz w:val="24"/>
          <w:szCs w:val="24"/>
          <w14:ligatures w14:val="none"/>
        </w:rPr>
        <w:t>References:</w:t>
      </w:r>
    </w:p>
    <w:p w14:paraId="7553AF58"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Jensen, R. M. (2000). Understanding early Christian art. Routledge.</w:t>
      </w:r>
    </w:p>
    <w:p w14:paraId="267AAC8B"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Kleiner, F. S. (2016). Gardner's art through the ages: The western perspective, volume I (15th ed.). Cengage Learning.</w:t>
      </w:r>
    </w:p>
    <w:p w14:paraId="4B3A27CA" w14:textId="77777777" w:rsidR="003743FB" w:rsidRPr="003743FB" w:rsidRDefault="003743FB" w:rsidP="003743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43FB">
        <w:rPr>
          <w:rFonts w:ascii="Times New Roman" w:eastAsia="Times New Roman" w:hAnsi="Times New Roman" w:cs="Times New Roman"/>
          <w:kern w:val="0"/>
          <w:sz w:val="24"/>
          <w:szCs w:val="24"/>
          <w14:ligatures w14:val="none"/>
        </w:rPr>
        <w:t>Mathews, T. F. (1999). The clash of gods: A reinterpretation of early Christian art. Princeton University Press.</w:t>
      </w:r>
    </w:p>
    <w:p w14:paraId="67217C91" w14:textId="2C84D8CF" w:rsidR="00702BD7" w:rsidRDefault="00F54516" w:rsidP="0070135D">
      <w:r>
        <w:lastRenderedPageBreak/>
        <w:br/>
      </w:r>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F5909" w14:textId="77777777" w:rsidR="004B7146" w:rsidRDefault="004B7146" w:rsidP="00DE0A58">
      <w:pPr>
        <w:spacing w:after="0" w:line="240" w:lineRule="auto"/>
      </w:pPr>
      <w:r>
        <w:separator/>
      </w:r>
    </w:p>
  </w:endnote>
  <w:endnote w:type="continuationSeparator" w:id="0">
    <w:p w14:paraId="157F82CC" w14:textId="77777777" w:rsidR="004B7146" w:rsidRDefault="004B7146"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2F2B9" w14:textId="77777777" w:rsidR="004B7146" w:rsidRDefault="004B7146" w:rsidP="00DE0A58">
      <w:pPr>
        <w:spacing w:after="0" w:line="240" w:lineRule="auto"/>
      </w:pPr>
      <w:r>
        <w:separator/>
      </w:r>
    </w:p>
  </w:footnote>
  <w:footnote w:type="continuationSeparator" w:id="0">
    <w:p w14:paraId="567AAAD6" w14:textId="77777777" w:rsidR="004B7146" w:rsidRDefault="004B7146"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rgUAxnhSQCwAAAA="/>
  </w:docVars>
  <w:rsids>
    <w:rsidRoot w:val="00B44F4D"/>
    <w:rsid w:val="001C17CC"/>
    <w:rsid w:val="00270456"/>
    <w:rsid w:val="003743FB"/>
    <w:rsid w:val="004B7146"/>
    <w:rsid w:val="00510FD6"/>
    <w:rsid w:val="00561B97"/>
    <w:rsid w:val="00573290"/>
    <w:rsid w:val="005F7241"/>
    <w:rsid w:val="00694F64"/>
    <w:rsid w:val="00700849"/>
    <w:rsid w:val="0070135D"/>
    <w:rsid w:val="00702BD7"/>
    <w:rsid w:val="00756A2B"/>
    <w:rsid w:val="008D690C"/>
    <w:rsid w:val="00932D66"/>
    <w:rsid w:val="0096428B"/>
    <w:rsid w:val="00AA20A0"/>
    <w:rsid w:val="00B1399A"/>
    <w:rsid w:val="00B44F4D"/>
    <w:rsid w:val="00CF5FFD"/>
    <w:rsid w:val="00DE0A58"/>
    <w:rsid w:val="00E22A53"/>
    <w:rsid w:val="00E66750"/>
    <w:rsid w:val="00F44C9B"/>
    <w:rsid w:val="00F54516"/>
    <w:rsid w:val="00FC77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840</Words>
  <Characters>4954</Characters>
  <Application>Microsoft Office Word</Application>
  <DocSecurity>0</DocSecurity>
  <Lines>77</Lines>
  <Paragraphs>18</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28</cp:revision>
  <dcterms:created xsi:type="dcterms:W3CDTF">2024-09-08T03:20:00Z</dcterms:created>
  <dcterms:modified xsi:type="dcterms:W3CDTF">2024-09-22T03:13:00Z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