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D7" w:rsidRDefault="001D6D14">
      <w:pPr>
        <w:rPr>
          <w:lang w:val="en-AU"/>
        </w:rPr>
      </w:pPr>
      <w:r>
        <w:rPr>
          <w:lang w:val="en-AU"/>
        </w:rPr>
        <w:t>CS4404 Discussion Assignment 1</w:t>
      </w:r>
    </w:p>
    <w:p w:rsidR="007B146B" w:rsidRPr="007B146B" w:rsidRDefault="007B146B" w:rsidP="007B146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br/>
      </w:r>
      <w:r w:rsidRPr="007B146B">
        <w:rPr>
          <w:rFonts w:ascii="Arial" w:hAnsi="Arial" w:cs="Arial"/>
          <w:color w:val="1D2125"/>
          <w:sz w:val="23"/>
          <w:szCs w:val="23"/>
          <w:lang w:val="en-US"/>
        </w:rPr>
        <w:t>Network protocols could be classified into three broad groups: communication protocols, management protocols, and security protocols. In your opinion, which of these groups of protocols should be given the highest priority/consideration while designing a network? Justify your answer with detailed reasoning.</w:t>
      </w:r>
    </w:p>
    <w:p w:rsidR="00A20598" w:rsidRDefault="007B146B" w:rsidP="007B146B">
      <w:pPr>
        <w:rPr>
          <w:rFonts w:ascii="Arial" w:eastAsia="Times New Roman" w:hAnsi="Arial" w:cs="Arial"/>
          <w:color w:val="1D2125"/>
          <w:kern w:val="0"/>
          <w:sz w:val="23"/>
          <w:szCs w:val="23"/>
          <w:shd w:val="clear" w:color="auto" w:fill="FFFFFF"/>
          <w14:ligatures w14:val="none"/>
        </w:rPr>
      </w:pPr>
      <w:r w:rsidRPr="007B146B">
        <w:rPr>
          <w:rFonts w:ascii="Arial" w:eastAsia="Times New Roman" w:hAnsi="Arial" w:cs="Arial"/>
          <w:color w:val="1D2125"/>
          <w:kern w:val="0"/>
          <w:sz w:val="23"/>
          <w:szCs w:val="23"/>
          <w:shd w:val="clear" w:color="auto" w:fill="FFFFFF"/>
          <w14:ligatures w14:val="none"/>
        </w:rPr>
        <w:t>Your Discussion should be a minimum of 300 words in length.</w:t>
      </w:r>
    </w:p>
    <w:p w:rsidR="000477EB" w:rsidRPr="00D97471" w:rsidRDefault="000477EB" w:rsidP="007B146B">
      <w:pPr>
        <w:rPr>
          <w:rFonts w:ascii="Arial" w:eastAsia="Times New Roman" w:hAnsi="Arial" w:cs="Arial"/>
          <w:color w:val="1D2125"/>
          <w:kern w:val="0"/>
          <w:sz w:val="23"/>
          <w:szCs w:val="23"/>
          <w:shd w:val="clear" w:color="auto" w:fill="FFFFFF"/>
          <w14:ligatures w14:val="none"/>
        </w:rPr>
      </w:pP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Network protocols serve as the bedrock, establishing unified standards that enable diverse users to communicate effectively by adhering to a shared protocol. Striking a balance among communication, management, and security stands as a cornerstone in network design.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However, given the escalating cyber threats, prioritizing security protocols over other considerations appears justified. Security protocols encompass critical functionalities outlined in (Network Protocol Definition | Computer Protocol | Computer Networks | CompTIA, n.d.):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E564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Encryption: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encryption protocol necessitates users to input their credentials before accessing resources, acting as a fundamental </w:t>
      </w:r>
      <w:proofErr w:type="spellStart"/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defense</w:t>
      </w:r>
      <w:proofErr w:type="spellEnd"/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against unauthorized access.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E564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Entity Authentication: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protocol empowers systems to mandate identity verification from devices and users before accessing secure areas, ensuring legitimate access.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E564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Transportation Security: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Safeguarding data during transit from one point to another is a pivotal aspect of these protocols, shielding it from interception or tampering.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One prevalent example illustrating secured communication is SSL (Secure Sockets Layer) and its successor, TLS (Transport Layer Security), as detailed in (What Is SSL/TLS Encryption? | F5, n.d.). These encryption protocols fortify the exchange of sensitive data such as passwords, payments, and private personal information.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Here's a breakdown of its functioning over port 443, the HTTPS communication:</w:t>
      </w:r>
    </w:p>
    <w:p w:rsidR="002E564E" w:rsidRPr="002E564E" w:rsidRDefault="002E564E" w:rsidP="002E56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The client initiates a request to the server through HTTPS.</w:t>
      </w:r>
    </w:p>
    <w:p w:rsidR="002E564E" w:rsidRPr="002E564E" w:rsidRDefault="002E564E" w:rsidP="002E56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server furnishes the client with its certificate and public key.</w:t>
      </w:r>
    </w:p>
    <w:p w:rsidR="002E564E" w:rsidRPr="002E564E" w:rsidRDefault="002E564E" w:rsidP="002E56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Verification of these elements occurs by the client with a trusted root certificate authority (such as </w:t>
      </w:r>
      <w:proofErr w:type="spellStart"/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IdenTrust</w:t>
      </w:r>
      <w:proofErr w:type="spellEnd"/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DigiCert, as indicated in Usage Statistics and Market Share of SSL Certificate Authorities for Websites, November 2023, n.d.) to validate the certificate's legitimacy.</w:t>
      </w:r>
    </w:p>
    <w:p w:rsidR="002E564E" w:rsidRPr="002E564E" w:rsidRDefault="002E564E" w:rsidP="002E56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negotiation between the client and server ensues to establish the most robust encryption mutually supported.</w:t>
      </w:r>
    </w:p>
    <w:p w:rsidR="002E564E" w:rsidRPr="002E564E" w:rsidRDefault="002E564E" w:rsidP="002E56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client encrypts a session secret key using the server's public key and transmits it back to the server.</w:t>
      </w:r>
    </w:p>
    <w:p w:rsidR="002E564E" w:rsidRPr="002E564E" w:rsidRDefault="002E564E" w:rsidP="002E564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Utilizing its private key, the server decrypts the client communication, establishing a secure session.</w:t>
      </w:r>
    </w:p>
    <w:p w:rsidR="002E564E" w:rsidRPr="002E564E" w:rsidRDefault="002E564E" w:rsidP="002E56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E56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It's paramount to highlight that a well-designed network, lacking adequate security measures, remains vulnerable to data breaches and service disruptions. Such vulnerabilities pose significant risks and potential losses to organizations relying on such a network."</w:t>
      </w:r>
    </w:p>
    <w:p w:rsidR="00211431" w:rsidRPr="002E564E" w:rsidRDefault="00211431" w:rsidP="00D62E74"/>
    <w:p w:rsidR="00211431" w:rsidRPr="002E564E" w:rsidRDefault="00211431" w:rsidP="00D62E74">
      <w:pPr>
        <w:rPr>
          <w:b/>
          <w:lang w:val="en-AU"/>
        </w:rPr>
      </w:pPr>
      <w:r w:rsidRPr="002E564E">
        <w:rPr>
          <w:b/>
          <w:lang w:val="en-AU"/>
        </w:rPr>
        <w:t>Reference</w:t>
      </w:r>
    </w:p>
    <w:sdt>
      <w:sdtPr>
        <w:rPr>
          <w:lang w:val="en-AU"/>
        </w:rPr>
        <w:tag w:val="MENDELEY_BIBLIOGRAPHY"/>
        <w:id w:val="2076006452"/>
        <w:placeholder>
          <w:docPart w:val="DefaultPlaceholder_-1854013440"/>
        </w:placeholder>
      </w:sdtPr>
      <w:sdtContent>
        <w:p w:rsidR="004700C9" w:rsidRDefault="004700C9">
          <w:pPr>
            <w:autoSpaceDE w:val="0"/>
            <w:autoSpaceDN w:val="0"/>
            <w:ind w:hanging="480"/>
            <w:divId w:val="328991054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Network Protocol Definition | Computer Protocol | Computer Networks | CompTIA</w:t>
          </w:r>
          <w:r>
            <w:rPr>
              <w:rFonts w:eastAsia="Times New Roman"/>
            </w:rPr>
            <w:t>. (n.d.). Retrieved November 19, 2023, from https://www.comptia.org/content/guides/what-is-</w:t>
          </w:r>
          <w:bookmarkStart w:id="0" w:name="_GoBack"/>
          <w:bookmarkEnd w:id="0"/>
          <w:r>
            <w:rPr>
              <w:rFonts w:eastAsia="Times New Roman"/>
            </w:rPr>
            <w:t>a-network-protocol</w:t>
          </w:r>
        </w:p>
        <w:p w:rsidR="004700C9" w:rsidRDefault="004700C9">
          <w:pPr>
            <w:autoSpaceDE w:val="0"/>
            <w:autoSpaceDN w:val="0"/>
            <w:ind w:hanging="480"/>
            <w:divId w:val="289944125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Usage Statistics and Market Share of SSL Certificate Authorities for Websites, November 2023</w:t>
          </w:r>
          <w:r>
            <w:rPr>
              <w:rFonts w:eastAsia="Times New Roman"/>
            </w:rPr>
            <w:t>. (n.d.). Retrieved November 19, 2023, from https://w3techs.com/technologies/overview/ssl_certificate</w:t>
          </w:r>
        </w:p>
        <w:p w:rsidR="004700C9" w:rsidRDefault="004700C9">
          <w:pPr>
            <w:autoSpaceDE w:val="0"/>
            <w:autoSpaceDN w:val="0"/>
            <w:ind w:hanging="480"/>
            <w:divId w:val="1803110376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What is SSL/TLS Encryption? | F5</w:t>
          </w:r>
          <w:r>
            <w:rPr>
              <w:rFonts w:eastAsia="Times New Roman"/>
            </w:rPr>
            <w:t>. (n.d.). Retrieved November 19, 2023, from https://www.f5.com/glossary/ssl-tls-encryption</w:t>
          </w:r>
        </w:p>
        <w:p w:rsidR="00211431" w:rsidRPr="00D62E74" w:rsidRDefault="004700C9" w:rsidP="00D62E74">
          <w:pPr>
            <w:rPr>
              <w:lang w:val="en-AU"/>
            </w:rPr>
          </w:pPr>
          <w:r>
            <w:rPr>
              <w:rFonts w:eastAsia="Times New Roman"/>
            </w:rPr>
            <w:t> </w:t>
          </w:r>
        </w:p>
      </w:sdtContent>
    </w:sdt>
    <w:p w:rsidR="0090590C" w:rsidRPr="001D6D14" w:rsidRDefault="0090590C" w:rsidP="007B146B">
      <w:pPr>
        <w:rPr>
          <w:lang w:val="en-AU"/>
        </w:rPr>
      </w:pPr>
    </w:p>
    <w:sectPr w:rsidR="0090590C" w:rsidRPr="001D6D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B752F"/>
    <w:multiLevelType w:val="multilevel"/>
    <w:tmpl w:val="D03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522E81"/>
    <w:multiLevelType w:val="hybridMultilevel"/>
    <w:tmpl w:val="8E3064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NrUwMzAxMrYwsjBU0lEKTi0uzszPAykwrAUA178yQSwAAAA="/>
  </w:docVars>
  <w:rsids>
    <w:rsidRoot w:val="001D6D14"/>
    <w:rsid w:val="00020A45"/>
    <w:rsid w:val="00024B4D"/>
    <w:rsid w:val="000477EB"/>
    <w:rsid w:val="00056A2E"/>
    <w:rsid w:val="000F2C6B"/>
    <w:rsid w:val="001442B1"/>
    <w:rsid w:val="001D6D14"/>
    <w:rsid w:val="001E4CA1"/>
    <w:rsid w:val="00211431"/>
    <w:rsid w:val="002470C2"/>
    <w:rsid w:val="002B4135"/>
    <w:rsid w:val="002B62E1"/>
    <w:rsid w:val="002D3F32"/>
    <w:rsid w:val="002E564E"/>
    <w:rsid w:val="00364928"/>
    <w:rsid w:val="00385BE6"/>
    <w:rsid w:val="003B54B2"/>
    <w:rsid w:val="003F34CB"/>
    <w:rsid w:val="0046160D"/>
    <w:rsid w:val="004700C9"/>
    <w:rsid w:val="00485E28"/>
    <w:rsid w:val="004C0AE8"/>
    <w:rsid w:val="00504BCE"/>
    <w:rsid w:val="00540CBA"/>
    <w:rsid w:val="0054758E"/>
    <w:rsid w:val="0057363C"/>
    <w:rsid w:val="005D7DA7"/>
    <w:rsid w:val="00647324"/>
    <w:rsid w:val="00687D71"/>
    <w:rsid w:val="00687DA3"/>
    <w:rsid w:val="006A068C"/>
    <w:rsid w:val="00702BD7"/>
    <w:rsid w:val="00727D13"/>
    <w:rsid w:val="007450D2"/>
    <w:rsid w:val="007B146B"/>
    <w:rsid w:val="007C5A5A"/>
    <w:rsid w:val="007D21DB"/>
    <w:rsid w:val="0083778A"/>
    <w:rsid w:val="008C707A"/>
    <w:rsid w:val="008C7D06"/>
    <w:rsid w:val="0090590C"/>
    <w:rsid w:val="009177A9"/>
    <w:rsid w:val="00933DC3"/>
    <w:rsid w:val="00942711"/>
    <w:rsid w:val="0094661C"/>
    <w:rsid w:val="00977171"/>
    <w:rsid w:val="009B745F"/>
    <w:rsid w:val="00A141CD"/>
    <w:rsid w:val="00A20598"/>
    <w:rsid w:val="00AE438B"/>
    <w:rsid w:val="00B42638"/>
    <w:rsid w:val="00BD1888"/>
    <w:rsid w:val="00C702E0"/>
    <w:rsid w:val="00D162E0"/>
    <w:rsid w:val="00D221B5"/>
    <w:rsid w:val="00D33352"/>
    <w:rsid w:val="00D62E74"/>
    <w:rsid w:val="00D97471"/>
    <w:rsid w:val="00DB51C2"/>
    <w:rsid w:val="00DC0092"/>
    <w:rsid w:val="00DF152E"/>
    <w:rsid w:val="00E06263"/>
    <w:rsid w:val="00E524E3"/>
    <w:rsid w:val="00EC3DF0"/>
    <w:rsid w:val="00EC69D2"/>
    <w:rsid w:val="00ED7AA1"/>
    <w:rsid w:val="00EF09FD"/>
    <w:rsid w:val="00EF5231"/>
    <w:rsid w:val="00F26401"/>
    <w:rsid w:val="00F27C22"/>
    <w:rsid w:val="00FB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2C2E"/>
  <w15:chartTrackingRefBased/>
  <w15:docId w15:val="{08B9554C-2FAE-44E4-808C-4937CE63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E4CA1"/>
    <w:rPr>
      <w:color w:val="808080"/>
    </w:rPr>
  </w:style>
  <w:style w:type="paragraph" w:styleId="ListParagraph">
    <w:name w:val="List Paragraph"/>
    <w:basedOn w:val="Normal"/>
    <w:uiPriority w:val="34"/>
    <w:qFormat/>
    <w:rsid w:val="007450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56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5D6D4-125C-4A90-8AE4-AA647460BD96}"/>
      </w:docPartPr>
      <w:docPartBody>
        <w:p w:rsidR="00000000" w:rsidRDefault="00F479DA">
          <w:r w:rsidRPr="003B02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DA"/>
    <w:rsid w:val="00BF22C1"/>
    <w:rsid w:val="00F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9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CBFE6B-16FE-4848-BF04-729958EBC097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1EF0-108E-4064-B4AD-FE872882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68</cp:revision>
  <dcterms:created xsi:type="dcterms:W3CDTF">2023-11-19T02:50:00Z</dcterms:created>
  <dcterms:modified xsi:type="dcterms:W3CDTF">2023-11-19T04:26:00Z</dcterms:modified>
</cp:coreProperties>
</file>