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61C36E4">
      <w:pPr>
        <w:pStyle w:val="style0"/>
        <w:jc w:val="center"/>
        <w:rPr/>
      </w:pPr>
      <w:bookmarkStart w:id="0" w:name="_GoBack"/>
      <w:bookmarkEnd w:id="0"/>
      <w:r>
        <w:t xml:space="preserve">           透明人：数字裸奔警示录——在数字时代守护我们的隐私与尊严</w:t>
      </w:r>
    </w:p>
    <w:p w14:paraId="368221A8">
      <w:pPr>
        <w:pStyle w:val="style0"/>
        <w:rPr/>
      </w:pPr>
      <w:r>
        <w:t xml:space="preserve"> </w:t>
      </w:r>
    </w:p>
    <w:p w14:paraId="3CF747D2">
      <w:pPr>
        <w:pStyle w:val="style0"/>
        <w:rPr/>
      </w:pPr>
      <w:r>
        <w:t>尊敬的各位老师、亲爱的同学们：</w:t>
      </w:r>
    </w:p>
    <w:p w14:paraId="B9AFF4E0">
      <w:pPr>
        <w:pStyle w:val="style0"/>
        <w:rPr/>
      </w:pPr>
      <w:r>
        <w:t xml:space="preserve"> </w:t>
      </w:r>
      <w:r>
        <w:rPr>
          <w:lang w:val="en-US"/>
        </w:rPr>
        <w:t xml:space="preserve">   </w:t>
      </w:r>
      <w:r>
        <w:t>大家好！我是来自红螺钉宣讲团</w:t>
      </w:r>
      <w:r>
        <w:rPr>
          <w:lang w:val="en-US"/>
        </w:rPr>
        <w:t>的。</w:t>
      </w:r>
      <w:r>
        <w:t>今天，我想和大家分享一个极具冲击力的活动——“透明人：数字裸奔警示录”。当我们第一次听到这个名字时，或许会感到陌生甚至不安，但当我们真正走进这场活动，才会明白它带给我们的，是数字时代最深刻的警醒与最实用的守护。</w:t>
      </w:r>
    </w:p>
    <w:p w14:paraId="DA2E4F39">
      <w:pPr>
        <w:pStyle w:val="style0"/>
        <w:rPr/>
      </w:pPr>
      <w:r>
        <w:t xml:space="preserve"> </w:t>
      </w:r>
      <w:r>
        <w:rPr>
          <w:lang w:val="en-US"/>
        </w:rPr>
        <w:t xml:space="preserve">   </w:t>
      </w:r>
      <w:r>
        <w:t>在这场活动中，我们首先在艺术装置里沉浸式“感受”了隐私被窥探的不安：当我们的浏览记录、社交动态、位置信息，甚至日常的聊天内容，以一种“透明”的方式呈现在眼前时，那种被凝视、被拆解的无力感，让我们瞬间读懂了“数字裸奔”的真正含义。我们总以为自己是数字世界的主人，却在不知不觉中，把生活的每一个细节都变成了网络里公开的数据。而紧接着的团队竞技环节，又让我们在对抗AI诈骗的技能训练中，学会了保护自己的具体方法。从识别AI换脸骗局，到防范个人信息泄露，从设置安全密码，到辨别钓鱼链接，这场活动用“唤醒—反思—行动”的完整动线，给我们上了一堂直击灵魂的数字安全课。</w:t>
      </w:r>
    </w:p>
    <w:p w14:paraId="6CB10E8F">
      <w:pPr>
        <w:pStyle w:val="style0"/>
        <w:rPr/>
      </w:pPr>
      <w:r>
        <w:t xml:space="preserve"> </w:t>
      </w:r>
      <w:r>
        <w:rPr>
          <w:lang w:val="en-US"/>
        </w:rPr>
        <w:t xml:space="preserve">   </w:t>
      </w:r>
      <w:r>
        <w:t>这场活动带给我们的第一个启示，是正视数字时代的“透明危机”，唤醒隐私保护的意识。我们生活在一个被数据包裹的时代：刷短视频、点外卖、用导航、聊社交，每一次点击、每一次定位、每一次分享，都在生成属于我们的“数字足迹”。这些足迹看似零散，却能被精准拼凑出我们的生活轨迹、消费习惯、社交关系，甚至性格偏好。当我们随意授权APP权限、在公共网络登录账号、在社交平台晒出个人信息时，就等于主动把自己的隐私拱手相让。活动里的震撼体验告诉我们：隐私不是“无关紧要的小事”，而是我们数字身份的底线，一旦失守，就可能面临诈骗、骚扰、身份盗用等一系列风险。</w:t>
      </w:r>
    </w:p>
    <w:p w14:paraId="641C4179">
      <w:pPr>
        <w:pStyle w:val="style0"/>
        <w:rPr/>
      </w:pPr>
      <w:r>
        <w:t xml:space="preserve"> </w:t>
      </w:r>
      <w:r>
        <w:rPr>
          <w:lang w:val="en-US"/>
        </w:rPr>
        <w:t xml:space="preserve">   </w:t>
      </w:r>
      <w:r>
        <w:t>第二个启示，是警惕AI技术的“双刃剑”，提升对抗新型诈骗的能力。随着AI技术的飞速发展，诈骗手段也在不断升级：AI换脸可以伪造亲友视频，AI语音可以模仿家人声音，AI生成的钓鱼链接可以以假乱真。很多时候，我们不是不够谨慎，而是技术的迭代让骗局越来越隐蔽。这场活动的技能训练让我们明白：面对AI诈骗，我们不能被动防御，而要主动学习、主动防范。我们要学会核实信息来源，不轻易相信陌生链接和转账要求；要养成定期修改密码、开启双重验证的习惯；更要提高对AI伪造内容的辨别能力，让技术成为我们的保护盾，而不是伤害我们的武器。</w:t>
      </w:r>
    </w:p>
    <w:p w14:paraId="377E7860">
      <w:pPr>
        <w:pStyle w:val="style0"/>
        <w:rPr/>
      </w:pPr>
      <w:r>
        <w:t xml:space="preserve"> </w:t>
      </w:r>
      <w:r>
        <w:rPr>
          <w:lang w:val="en-US"/>
        </w:rPr>
        <w:t xml:space="preserve">    </w:t>
      </w:r>
      <w:r>
        <w:t>第三个启示，是构建“反思—行动”的闭环，做数字世界的清醒者。活动最珍贵的价值，在于它没有停留在“唤醒焦虑”，而是给了我们“解决问题”的方法。它让我们明白，隐私保护不是一句口号，而是融入日常的行动：不随意泄露个人信息，不授权不必要的APP权限，不连接不安全的公共网络，不转发未经核实的信息。同时，我们也要成为数字安全的传播者，把学到的技能分享给家人朋友，让更多人摆脱“数字透明人”的困境，共同筑牢网络安全的防线。</w:t>
      </w:r>
    </w:p>
    <w:p w14:paraId="B34AF91D">
      <w:pPr>
        <w:pStyle w:val="style0"/>
        <w:rPr/>
      </w:pPr>
      <w:r>
        <w:t xml:space="preserve"> </w:t>
      </w:r>
      <w:r>
        <w:rPr>
          <w:lang w:val="en-US"/>
        </w:rPr>
        <w:t xml:space="preserve">    </w:t>
      </w:r>
      <w:r>
        <w:t>同学们，数字时代给我们带来了便利，也带来了挑战。“透明人：数字裸奔警示录”这场活动，就像一面镜子，照出了我们在数字世界的脆弱，也为我们指明了前行的方向。让我们以这场活动为起点，唤醒隐私保护的意识，提升对抗诈骗的能力，用行动守护自己的数字尊严，在数字时代里，做清醒的主人，而不是透明的“裸奔者”！</w:t>
      </w:r>
    </w:p>
    <w:p w14:paraId="7FB3EB1F">
      <w:pPr>
        <w:pStyle w:val="style0"/>
        <w:rPr/>
      </w:pPr>
      <w:r>
        <w:rPr>
          <w:lang w:val="en-US"/>
        </w:rPr>
        <w:t xml:space="preserve">     我的演讲完毕，谢谢大家！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1316</Words>
  <Characters>1330</Characters>
  <Application>WPS Office</Application>
  <Paragraphs>10</Paragraphs>
  <CharactersWithSpaces>1373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2026-04-07T10:33:21Z</dcterms:created>
  <dc:creator>DBY-W09</dc:creator>
  <lastModifiedBy>DBY-W09</lastModifiedBy>
  <dcterms:modified xsi:type="dcterms:W3CDTF">2026-04-07T11:32:49Z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0355f07e869b4577928c34971860a5b1_21</vt:lpwstr>
  </property>
</Properties>
</file>