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621" w:rsidRPr="00146D88" w:rsidRDefault="007C3621" w:rsidP="00146D88">
      <w:pPr>
        <w:snapToGrid w:val="0"/>
        <w:spacing w:beforeLines="50" w:before="156" w:afterLines="50" w:after="156"/>
        <w:jc w:val="center"/>
        <w:rPr>
          <w:b/>
          <w:spacing w:val="20"/>
          <w:sz w:val="28"/>
          <w:szCs w:val="28"/>
        </w:rPr>
      </w:pPr>
      <w:r w:rsidRPr="00146D88">
        <w:rPr>
          <w:rFonts w:hint="eastAsia"/>
          <w:b/>
          <w:spacing w:val="20"/>
          <w:sz w:val="28"/>
          <w:szCs w:val="28"/>
        </w:rPr>
        <w:t>试用期鉴定表</w:t>
      </w:r>
    </w:p>
    <w:p w:rsidR="007C3621" w:rsidRPr="009374A9" w:rsidRDefault="007C3621" w:rsidP="009374A9">
      <w:pPr>
        <w:widowControl/>
        <w:jc w:val="center"/>
        <w:textAlignment w:val="top"/>
        <w:rPr>
          <w:rFonts w:cs="Arial"/>
          <w:b/>
          <w:color w:val="000000"/>
          <w:kern w:val="0"/>
          <w:sz w:val="28"/>
          <w:szCs w:val="28"/>
          <w:lang w:val="en"/>
        </w:rPr>
      </w:pPr>
      <w:r w:rsidRPr="00146D88">
        <w:rPr>
          <w:rFonts w:cs="Arial"/>
          <w:b/>
          <w:color w:val="000000"/>
          <w:kern w:val="0"/>
          <w:sz w:val="28"/>
          <w:szCs w:val="28"/>
          <w:lang w:val="en"/>
        </w:rPr>
        <w:t xml:space="preserve">Probation </w:t>
      </w:r>
      <w:r w:rsidRPr="00146D88">
        <w:rPr>
          <w:rFonts w:cs="Arial" w:hint="eastAsia"/>
          <w:b/>
          <w:color w:val="000000"/>
          <w:kern w:val="0"/>
          <w:sz w:val="28"/>
          <w:szCs w:val="28"/>
          <w:lang w:val="en"/>
        </w:rPr>
        <w:t>I</w:t>
      </w:r>
      <w:r w:rsidRPr="00146D88">
        <w:rPr>
          <w:rFonts w:cs="Arial"/>
          <w:b/>
          <w:color w:val="000000"/>
          <w:kern w:val="0"/>
          <w:sz w:val="28"/>
          <w:szCs w:val="28"/>
          <w:lang w:val="en"/>
        </w:rPr>
        <w:t>dentified Form</w:t>
      </w:r>
    </w:p>
    <w:tbl>
      <w:tblPr>
        <w:tblpPr w:leftFromText="180" w:rightFromText="180" w:vertAnchor="text" w:tblpY="1"/>
        <w:tblOverlap w:val="never"/>
        <w:tblW w:w="9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8"/>
        <w:gridCol w:w="472"/>
        <w:gridCol w:w="1811"/>
        <w:gridCol w:w="1417"/>
        <w:gridCol w:w="1406"/>
        <w:gridCol w:w="1151"/>
        <w:gridCol w:w="2107"/>
      </w:tblGrid>
      <w:tr w:rsidR="007C3621" w:rsidRPr="00146D88" w:rsidTr="00D367DC">
        <w:trPr>
          <w:trHeight w:val="454"/>
        </w:trPr>
        <w:tc>
          <w:tcPr>
            <w:tcW w:w="1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621" w:rsidRPr="00146D88" w:rsidRDefault="007C3621" w:rsidP="00146D88">
            <w:pPr>
              <w:jc w:val="center"/>
              <w:rPr>
                <w:szCs w:val="21"/>
              </w:rPr>
            </w:pPr>
            <w:r w:rsidRPr="00146D88">
              <w:rPr>
                <w:rFonts w:hint="eastAsia"/>
                <w:szCs w:val="21"/>
              </w:rPr>
              <w:t>姓</w:t>
            </w:r>
            <w:r w:rsidRPr="00146D88">
              <w:rPr>
                <w:rFonts w:hint="eastAsia"/>
                <w:szCs w:val="21"/>
              </w:rPr>
              <w:t xml:space="preserve">    </w:t>
            </w:r>
            <w:r w:rsidRPr="00146D88">
              <w:rPr>
                <w:rFonts w:hint="eastAsia"/>
                <w:szCs w:val="21"/>
              </w:rPr>
              <w:t>名</w:t>
            </w:r>
          </w:p>
          <w:p w:rsidR="007C3621" w:rsidRPr="00146D88" w:rsidRDefault="007C3621" w:rsidP="00146D88">
            <w:pPr>
              <w:jc w:val="center"/>
              <w:rPr>
                <w:szCs w:val="21"/>
              </w:rPr>
            </w:pPr>
            <w:r w:rsidRPr="00146D88">
              <w:rPr>
                <w:rFonts w:hint="eastAsia"/>
                <w:szCs w:val="21"/>
              </w:rPr>
              <w:t>Name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44" w:rsidRDefault="003B5655" w:rsidP="002A6477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梁子豪</w:t>
            </w:r>
          </w:p>
          <w:p w:rsidR="007C3621" w:rsidRPr="00146D88" w:rsidRDefault="00211F44" w:rsidP="00255654">
            <w:pPr>
              <w:jc w:val="center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t xml:space="preserve"> </w:t>
            </w:r>
            <w:r w:rsidR="008A0F81">
              <w:rPr>
                <w:rFonts w:hint="eastAsia"/>
                <w:noProof/>
                <w:szCs w:val="21"/>
              </w:rPr>
              <w:t>(</w:t>
            </w:r>
            <w:r w:rsidR="003B5655">
              <w:rPr>
                <w:noProof/>
                <w:szCs w:val="21"/>
              </w:rPr>
              <w:t>Tommy L</w:t>
            </w:r>
            <w:r w:rsidR="00255654">
              <w:rPr>
                <w:noProof/>
                <w:szCs w:val="21"/>
              </w:rPr>
              <w:t>i</w:t>
            </w:r>
            <w:r w:rsidR="003B5655">
              <w:rPr>
                <w:noProof/>
                <w:szCs w:val="21"/>
              </w:rPr>
              <w:t>ang</w:t>
            </w:r>
            <w:r w:rsidR="007C3621" w:rsidRPr="00C74E16">
              <w:rPr>
                <w:rFonts w:hint="eastAsia"/>
                <w:noProof/>
                <w:szCs w:val="21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621" w:rsidRPr="006C57AA" w:rsidRDefault="007C3621" w:rsidP="00146D88">
            <w:pPr>
              <w:jc w:val="center"/>
              <w:rPr>
                <w:szCs w:val="21"/>
              </w:rPr>
            </w:pPr>
            <w:r w:rsidRPr="006C57AA">
              <w:rPr>
                <w:rFonts w:hint="eastAsia"/>
                <w:szCs w:val="21"/>
              </w:rPr>
              <w:t>部门</w:t>
            </w:r>
          </w:p>
          <w:p w:rsidR="007C3621" w:rsidRPr="00146D88" w:rsidRDefault="00211F44" w:rsidP="00146D88">
            <w:pPr>
              <w:jc w:val="center"/>
              <w:rPr>
                <w:szCs w:val="21"/>
              </w:rPr>
            </w:pPr>
            <w:r w:rsidRPr="006C57AA">
              <w:rPr>
                <w:szCs w:val="21"/>
              </w:rPr>
              <w:t>Team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621" w:rsidRPr="00146D88" w:rsidRDefault="00300E67" w:rsidP="00146D8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Dev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621" w:rsidRPr="00146D88" w:rsidRDefault="007C3621" w:rsidP="00146D88">
            <w:pPr>
              <w:jc w:val="center"/>
              <w:rPr>
                <w:szCs w:val="21"/>
              </w:rPr>
            </w:pPr>
            <w:r w:rsidRPr="00146D88">
              <w:rPr>
                <w:rFonts w:hint="eastAsia"/>
                <w:szCs w:val="21"/>
              </w:rPr>
              <w:t>岗位</w:t>
            </w:r>
          </w:p>
          <w:p w:rsidR="007C3621" w:rsidRPr="00146D88" w:rsidRDefault="007C3621" w:rsidP="00146D88">
            <w:pPr>
              <w:jc w:val="center"/>
              <w:rPr>
                <w:szCs w:val="21"/>
              </w:rPr>
            </w:pPr>
            <w:r w:rsidRPr="00146D88">
              <w:rPr>
                <w:rFonts w:hint="eastAsia"/>
                <w:szCs w:val="21"/>
              </w:rPr>
              <w:t>Position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621" w:rsidRPr="00146D88" w:rsidRDefault="003B5655" w:rsidP="00211F4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Senior </w:t>
            </w:r>
            <w:r w:rsidR="004A3CF4" w:rsidRPr="004A3CF4">
              <w:rPr>
                <w:szCs w:val="21"/>
              </w:rPr>
              <w:t>Mobile Developer</w:t>
            </w:r>
          </w:p>
        </w:tc>
      </w:tr>
      <w:tr w:rsidR="007C3621" w:rsidRPr="00146D88" w:rsidTr="00D367DC">
        <w:trPr>
          <w:trHeight w:val="454"/>
        </w:trPr>
        <w:tc>
          <w:tcPr>
            <w:tcW w:w="1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621" w:rsidRPr="00146D88" w:rsidRDefault="007C3621" w:rsidP="00146D88">
            <w:pPr>
              <w:rPr>
                <w:szCs w:val="21"/>
              </w:rPr>
            </w:pPr>
            <w:r w:rsidRPr="00146D88">
              <w:rPr>
                <w:rFonts w:hint="eastAsia"/>
                <w:szCs w:val="21"/>
              </w:rPr>
              <w:t>试用期时间</w:t>
            </w:r>
          </w:p>
          <w:p w:rsidR="007C3621" w:rsidRPr="00146D88" w:rsidRDefault="007C3621" w:rsidP="00146D88">
            <w:pPr>
              <w:rPr>
                <w:szCs w:val="21"/>
              </w:rPr>
            </w:pPr>
            <w:r w:rsidRPr="00146D88">
              <w:rPr>
                <w:rFonts w:cs="Arial"/>
                <w:color w:val="000000"/>
                <w:kern w:val="0"/>
                <w:szCs w:val="21"/>
                <w:lang w:val="en"/>
              </w:rPr>
              <w:t>Probation</w:t>
            </w:r>
            <w:r w:rsidRPr="00146D88">
              <w:rPr>
                <w:rFonts w:cs="Arial" w:hint="eastAsia"/>
                <w:color w:val="000000"/>
                <w:kern w:val="0"/>
                <w:szCs w:val="21"/>
                <w:lang w:val="en"/>
              </w:rPr>
              <w:t xml:space="preserve"> Period</w:t>
            </w:r>
          </w:p>
        </w:tc>
        <w:tc>
          <w:tcPr>
            <w:tcW w:w="4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621" w:rsidRPr="00146D88" w:rsidRDefault="003B5655" w:rsidP="003B5655">
            <w:pPr>
              <w:jc w:val="center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6</w:t>
            </w:r>
            <w:r w:rsidR="00300E67">
              <w:rPr>
                <w:noProof/>
                <w:szCs w:val="21"/>
              </w:rPr>
              <w:t xml:space="preserve">th </w:t>
            </w:r>
            <w:r>
              <w:rPr>
                <w:noProof/>
                <w:szCs w:val="21"/>
              </w:rPr>
              <w:t>Feb</w:t>
            </w:r>
            <w:r w:rsidR="004A3CF4">
              <w:rPr>
                <w:noProof/>
                <w:szCs w:val="21"/>
              </w:rPr>
              <w:t>, 2015</w:t>
            </w:r>
            <w:r w:rsidR="00D31EC1">
              <w:rPr>
                <w:noProof/>
                <w:szCs w:val="21"/>
              </w:rPr>
              <w:t>-</w:t>
            </w:r>
            <w:r>
              <w:rPr>
                <w:noProof/>
                <w:szCs w:val="21"/>
              </w:rPr>
              <w:t>5</w:t>
            </w:r>
            <w:r w:rsidR="00300E67">
              <w:rPr>
                <w:noProof/>
                <w:szCs w:val="21"/>
              </w:rPr>
              <w:t xml:space="preserve">th </w:t>
            </w:r>
            <w:r>
              <w:rPr>
                <w:noProof/>
                <w:szCs w:val="21"/>
              </w:rPr>
              <w:t>Ap</w:t>
            </w:r>
            <w:r w:rsidR="004A3CF4">
              <w:rPr>
                <w:noProof/>
                <w:szCs w:val="21"/>
              </w:rPr>
              <w:t>r</w:t>
            </w:r>
            <w:r w:rsidR="00D31EC1" w:rsidRPr="00D31EC1">
              <w:rPr>
                <w:noProof/>
                <w:szCs w:val="21"/>
              </w:rPr>
              <w:t>, 201</w:t>
            </w:r>
            <w:r w:rsidR="00300E67">
              <w:rPr>
                <w:noProof/>
                <w:szCs w:val="21"/>
              </w:rPr>
              <w:t>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621" w:rsidRPr="00146D88" w:rsidRDefault="007C3621" w:rsidP="00146D88">
            <w:pPr>
              <w:jc w:val="center"/>
              <w:rPr>
                <w:szCs w:val="21"/>
              </w:rPr>
            </w:pPr>
            <w:r w:rsidRPr="00146D88">
              <w:rPr>
                <w:rFonts w:hint="eastAsia"/>
                <w:szCs w:val="21"/>
              </w:rPr>
              <w:t>部门主管</w:t>
            </w:r>
          </w:p>
          <w:p w:rsidR="007C3621" w:rsidRPr="00146D88" w:rsidRDefault="007C3621" w:rsidP="00146D88">
            <w:pPr>
              <w:jc w:val="center"/>
              <w:rPr>
                <w:szCs w:val="21"/>
              </w:rPr>
            </w:pPr>
            <w:r w:rsidRPr="00146D88">
              <w:rPr>
                <w:rFonts w:hint="eastAsia"/>
                <w:szCs w:val="21"/>
              </w:rPr>
              <w:t>Team Leader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621" w:rsidRDefault="003B5655" w:rsidP="00146D8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Deon Gao</w:t>
            </w:r>
          </w:p>
          <w:p w:rsidR="003B5655" w:rsidRPr="00146D88" w:rsidRDefault="003B5655" w:rsidP="00146D8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Thomas Li</w:t>
            </w:r>
          </w:p>
        </w:tc>
      </w:tr>
      <w:tr w:rsidR="007C3621" w:rsidRPr="00146D88" w:rsidTr="00D367DC">
        <w:trPr>
          <w:cantSplit/>
          <w:trHeight w:val="8397"/>
        </w:trPr>
        <w:tc>
          <w:tcPr>
            <w:tcW w:w="11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7C3621" w:rsidRPr="00146D88" w:rsidRDefault="007C3621" w:rsidP="00D367DC">
            <w:pPr>
              <w:ind w:left="113" w:right="113"/>
              <w:jc w:val="center"/>
              <w:textAlignment w:val="top"/>
              <w:rPr>
                <w:szCs w:val="21"/>
              </w:rPr>
            </w:pPr>
            <w:r w:rsidRPr="00146D88">
              <w:rPr>
                <w:rFonts w:hint="eastAsia"/>
                <w:szCs w:val="21"/>
              </w:rPr>
              <w:t>自我鉴定</w:t>
            </w:r>
            <w:r w:rsidRPr="00146D88">
              <w:rPr>
                <w:rFonts w:hint="eastAsia"/>
                <w:szCs w:val="21"/>
              </w:rPr>
              <w:t xml:space="preserve">      </w:t>
            </w:r>
          </w:p>
          <w:p w:rsidR="007C3621" w:rsidRPr="00146D88" w:rsidRDefault="007C3621" w:rsidP="00D367DC">
            <w:pPr>
              <w:ind w:left="113" w:right="113"/>
              <w:jc w:val="center"/>
              <w:textAlignment w:val="top"/>
              <w:rPr>
                <w:rFonts w:cs="Arial"/>
                <w:color w:val="888888"/>
                <w:kern w:val="0"/>
                <w:szCs w:val="21"/>
              </w:rPr>
            </w:pPr>
            <w:r w:rsidRPr="00146D88">
              <w:rPr>
                <w:rFonts w:cs="Arial"/>
                <w:color w:val="000000"/>
                <w:kern w:val="0"/>
                <w:szCs w:val="21"/>
                <w:lang w:val="en"/>
              </w:rPr>
              <w:t>Self-identification</w:t>
            </w:r>
          </w:p>
        </w:tc>
        <w:tc>
          <w:tcPr>
            <w:tcW w:w="83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49C" w:rsidRPr="00201BBA" w:rsidRDefault="00A54EF5" w:rsidP="00572A2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572A22" w:rsidRPr="00572A22">
              <w:rPr>
                <w:rFonts w:hint="eastAsia"/>
                <w:szCs w:val="21"/>
              </w:rPr>
              <w:t>在试用期间，我参加了</w:t>
            </w:r>
            <w:r w:rsidR="00572A22" w:rsidRPr="00572A22">
              <w:rPr>
                <w:rFonts w:hint="eastAsia"/>
                <w:szCs w:val="21"/>
              </w:rPr>
              <w:t>planner</w:t>
            </w:r>
            <w:r w:rsidR="00572A22" w:rsidRPr="00572A22">
              <w:rPr>
                <w:rFonts w:hint="eastAsia"/>
                <w:szCs w:val="21"/>
              </w:rPr>
              <w:t>项目跟</w:t>
            </w:r>
            <w:proofErr w:type="spellStart"/>
            <w:r w:rsidR="00572A22" w:rsidRPr="00572A22">
              <w:rPr>
                <w:rFonts w:hint="eastAsia"/>
                <w:szCs w:val="21"/>
              </w:rPr>
              <w:t>thebump</w:t>
            </w:r>
            <w:proofErr w:type="spellEnd"/>
            <w:r w:rsidR="00572A22" w:rsidRPr="00572A22">
              <w:rPr>
                <w:rFonts w:hint="eastAsia"/>
                <w:szCs w:val="21"/>
              </w:rPr>
              <w:t>项目，承担了部分功能的修改及修复了导致项目崩溃的</w:t>
            </w:r>
            <w:r w:rsidR="00572A22" w:rsidRPr="00572A22">
              <w:rPr>
                <w:rFonts w:hint="eastAsia"/>
                <w:szCs w:val="21"/>
              </w:rPr>
              <w:t>bug</w:t>
            </w:r>
            <w:r w:rsidR="00572A22" w:rsidRPr="00572A22">
              <w:rPr>
                <w:rFonts w:hint="eastAsia"/>
                <w:szCs w:val="21"/>
              </w:rPr>
              <w:t>，掌握运用</w:t>
            </w:r>
            <w:proofErr w:type="spellStart"/>
            <w:r w:rsidR="00572A22" w:rsidRPr="00572A22">
              <w:rPr>
                <w:rFonts w:hint="eastAsia"/>
                <w:szCs w:val="21"/>
              </w:rPr>
              <w:t>hockkeyapp</w:t>
            </w:r>
            <w:proofErr w:type="spellEnd"/>
            <w:r w:rsidR="00572A22" w:rsidRPr="00572A22">
              <w:rPr>
                <w:rFonts w:hint="eastAsia"/>
                <w:szCs w:val="21"/>
              </w:rPr>
              <w:t>进行程序异常的跟踪，结合</w:t>
            </w:r>
            <w:proofErr w:type="spellStart"/>
            <w:r w:rsidR="00572A22" w:rsidRPr="00572A22">
              <w:rPr>
                <w:rFonts w:hint="eastAsia"/>
                <w:szCs w:val="21"/>
              </w:rPr>
              <w:t>githug</w:t>
            </w:r>
            <w:proofErr w:type="spellEnd"/>
            <w:r w:rsidR="00572A22" w:rsidRPr="00572A22">
              <w:rPr>
                <w:rFonts w:hint="eastAsia"/>
                <w:szCs w:val="21"/>
              </w:rPr>
              <w:t>对代码进行管理，通过</w:t>
            </w:r>
            <w:r w:rsidR="00572A22">
              <w:rPr>
                <w:rFonts w:hint="eastAsia"/>
                <w:szCs w:val="21"/>
              </w:rPr>
              <w:t xml:space="preserve">Pivotal  </w:t>
            </w:r>
            <w:r w:rsidR="00572A22" w:rsidRPr="00572A22">
              <w:rPr>
                <w:rFonts w:hint="eastAsia"/>
                <w:szCs w:val="21"/>
              </w:rPr>
              <w:t>Tracker</w:t>
            </w:r>
            <w:r w:rsidR="00572A22" w:rsidRPr="00572A22">
              <w:rPr>
                <w:rFonts w:hint="eastAsia"/>
                <w:szCs w:val="21"/>
              </w:rPr>
              <w:t>获取项目</w:t>
            </w:r>
            <w:r w:rsidR="00572A22" w:rsidRPr="00572A22">
              <w:rPr>
                <w:rFonts w:hint="eastAsia"/>
                <w:szCs w:val="21"/>
              </w:rPr>
              <w:t>story</w:t>
            </w:r>
            <w:r w:rsidR="00572A22" w:rsidRPr="00572A22">
              <w:rPr>
                <w:rFonts w:hint="eastAsia"/>
                <w:szCs w:val="21"/>
              </w:rPr>
              <w:t>以及</w:t>
            </w:r>
            <w:r w:rsidR="00572A22" w:rsidRPr="00572A22">
              <w:rPr>
                <w:rFonts w:hint="eastAsia"/>
                <w:szCs w:val="21"/>
              </w:rPr>
              <w:t>bug</w:t>
            </w:r>
            <w:r w:rsidR="00572A22" w:rsidRPr="00572A22">
              <w:rPr>
                <w:rFonts w:hint="eastAsia"/>
                <w:szCs w:val="21"/>
              </w:rPr>
              <w:t>的反馈。在对新功能进行开发以及</w:t>
            </w:r>
            <w:r w:rsidR="00572A22" w:rsidRPr="00572A22">
              <w:rPr>
                <w:rFonts w:hint="eastAsia"/>
                <w:szCs w:val="21"/>
              </w:rPr>
              <w:t>bug</w:t>
            </w:r>
            <w:r w:rsidR="00572A22" w:rsidRPr="00572A22">
              <w:rPr>
                <w:rFonts w:hint="eastAsia"/>
                <w:szCs w:val="21"/>
              </w:rPr>
              <w:t>的修复过程中，逐步读懂了相关的代码结构，掌握了代码的实现思路，并明白对应的功能需求。在此期间，也发现自身存在的不足，比如学习新的代码管理和跟踪的工具不快，对需求的理解还不够透彻</w:t>
            </w:r>
            <w:r w:rsidR="001D4738">
              <w:rPr>
                <w:rFonts w:hint="eastAsia"/>
                <w:szCs w:val="21"/>
              </w:rPr>
              <w:t>，</w:t>
            </w:r>
            <w:r w:rsidR="00572A22" w:rsidRPr="00572A22">
              <w:rPr>
                <w:rFonts w:hint="eastAsia"/>
                <w:szCs w:val="21"/>
              </w:rPr>
              <w:t>对项目整体把控不强等。我要对自己的存在的短处和不足进行改正，进一步扩展自己的知识面，让自己的开发技能有更进一步的提高。</w:t>
            </w:r>
          </w:p>
          <w:p w:rsidR="007C3621" w:rsidRPr="00146D88" w:rsidRDefault="007C3621" w:rsidP="00D367DC">
            <w:pPr>
              <w:jc w:val="left"/>
              <w:rPr>
                <w:szCs w:val="21"/>
              </w:rPr>
            </w:pPr>
          </w:p>
          <w:p w:rsidR="007C3621" w:rsidRPr="00146D88" w:rsidRDefault="007C3621" w:rsidP="00D367DC">
            <w:pPr>
              <w:jc w:val="right"/>
              <w:rPr>
                <w:szCs w:val="21"/>
              </w:rPr>
            </w:pPr>
            <w:r w:rsidRPr="00146D88">
              <w:rPr>
                <w:rFonts w:hint="eastAsia"/>
                <w:szCs w:val="21"/>
              </w:rPr>
              <w:t xml:space="preserve">        </w:t>
            </w:r>
          </w:p>
        </w:tc>
      </w:tr>
      <w:tr w:rsidR="007C3621" w:rsidRPr="00146D88" w:rsidTr="00D367DC">
        <w:trPr>
          <w:cantSplit/>
          <w:trHeight w:val="1558"/>
        </w:trPr>
        <w:tc>
          <w:tcPr>
            <w:tcW w:w="11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7C3621" w:rsidRPr="00146D88" w:rsidRDefault="007C3621" w:rsidP="00D367DC">
            <w:pPr>
              <w:ind w:left="113" w:right="113"/>
              <w:jc w:val="center"/>
              <w:textAlignment w:val="top"/>
              <w:rPr>
                <w:szCs w:val="21"/>
              </w:rPr>
            </w:pPr>
          </w:p>
        </w:tc>
        <w:tc>
          <w:tcPr>
            <w:tcW w:w="83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621" w:rsidRDefault="007C3621" w:rsidP="00D367DC">
            <w:pPr>
              <w:ind w:firstLineChars="685" w:firstLine="1438"/>
              <w:rPr>
                <w:szCs w:val="21"/>
              </w:rPr>
            </w:pPr>
          </w:p>
          <w:p w:rsidR="007C3621" w:rsidRPr="00146D88" w:rsidRDefault="007C3621" w:rsidP="00D367DC">
            <w:pPr>
              <w:rPr>
                <w:szCs w:val="21"/>
              </w:rPr>
            </w:pPr>
            <w:r w:rsidRPr="00146D88">
              <w:rPr>
                <w:rFonts w:hint="eastAsia"/>
                <w:szCs w:val="21"/>
              </w:rPr>
              <w:t>员工</w:t>
            </w:r>
            <w:r w:rsidRPr="00146D88">
              <w:rPr>
                <w:rFonts w:hint="eastAsia"/>
                <w:szCs w:val="21"/>
              </w:rPr>
              <w:t>Staff</w:t>
            </w:r>
            <w:r w:rsidRPr="00146D88">
              <w:rPr>
                <w:rFonts w:hint="eastAsia"/>
                <w:szCs w:val="21"/>
              </w:rPr>
              <w:t>（签名</w:t>
            </w:r>
            <w:r w:rsidRPr="00146D88">
              <w:rPr>
                <w:rFonts w:hint="eastAsia"/>
                <w:szCs w:val="21"/>
              </w:rPr>
              <w:t xml:space="preserve"> Sign</w:t>
            </w:r>
            <w:r w:rsidRPr="00146D88">
              <w:rPr>
                <w:rFonts w:hint="eastAsia"/>
                <w:szCs w:val="21"/>
              </w:rPr>
              <w:t>）</w:t>
            </w:r>
            <w:r w:rsidRPr="00146D88">
              <w:rPr>
                <w:rFonts w:hint="eastAsia"/>
                <w:szCs w:val="21"/>
              </w:rPr>
              <w:t xml:space="preserve"> </w:t>
            </w:r>
            <w:r w:rsidRPr="00146D88">
              <w:rPr>
                <w:rFonts w:hint="eastAsia"/>
                <w:szCs w:val="21"/>
              </w:rPr>
              <w:t>：</w:t>
            </w:r>
            <w:r w:rsidRPr="00146D88">
              <w:rPr>
                <w:rFonts w:hint="eastAsia"/>
                <w:szCs w:val="21"/>
              </w:rPr>
              <w:t xml:space="preserve"> </w:t>
            </w:r>
            <w:r w:rsidR="00BB6F6D">
              <w:rPr>
                <w:rFonts w:hint="eastAsia"/>
                <w:szCs w:val="21"/>
              </w:rPr>
              <w:t>梁子豪</w:t>
            </w:r>
          </w:p>
          <w:p w:rsidR="007C3621" w:rsidRPr="00146D88" w:rsidRDefault="007C3621" w:rsidP="00D367DC">
            <w:pPr>
              <w:ind w:firstLineChars="685" w:firstLine="1438"/>
              <w:rPr>
                <w:szCs w:val="21"/>
              </w:rPr>
            </w:pPr>
          </w:p>
          <w:p w:rsidR="007C3621" w:rsidRPr="00146D88" w:rsidRDefault="007C3621" w:rsidP="00BB6F6D">
            <w:pPr>
              <w:jc w:val="left"/>
              <w:rPr>
                <w:szCs w:val="21"/>
              </w:rPr>
            </w:pPr>
            <w:r w:rsidRPr="00146D88">
              <w:rPr>
                <w:rFonts w:hint="eastAsia"/>
                <w:szCs w:val="21"/>
              </w:rPr>
              <w:t>年</w:t>
            </w:r>
            <w:r w:rsidR="00BB6F6D">
              <w:rPr>
                <w:szCs w:val="21"/>
              </w:rPr>
              <w:t>2015</w:t>
            </w:r>
            <w:r w:rsidRPr="00146D88">
              <w:rPr>
                <w:rFonts w:hint="eastAsia"/>
                <w:szCs w:val="21"/>
              </w:rPr>
              <w:t xml:space="preserve">     </w:t>
            </w:r>
            <w:r w:rsidRPr="00146D88">
              <w:rPr>
                <w:rFonts w:hint="eastAsia"/>
                <w:szCs w:val="21"/>
              </w:rPr>
              <w:t>月</w:t>
            </w:r>
            <w:r w:rsidR="00BB6F6D">
              <w:rPr>
                <w:rFonts w:hint="eastAsia"/>
                <w:szCs w:val="21"/>
              </w:rPr>
              <w:t>3</w:t>
            </w:r>
            <w:r w:rsidRPr="00146D88">
              <w:rPr>
                <w:rFonts w:hint="eastAsia"/>
                <w:szCs w:val="21"/>
              </w:rPr>
              <w:t xml:space="preserve">     </w:t>
            </w:r>
            <w:r w:rsidRPr="00146D88">
              <w:rPr>
                <w:rFonts w:hint="eastAsia"/>
                <w:szCs w:val="21"/>
              </w:rPr>
              <w:t>日</w:t>
            </w:r>
            <w:r w:rsidR="00BB6F6D">
              <w:rPr>
                <w:rFonts w:hint="eastAsia"/>
                <w:szCs w:val="21"/>
              </w:rPr>
              <w:t>26</w:t>
            </w:r>
          </w:p>
        </w:tc>
      </w:tr>
      <w:tr w:rsidR="00917320" w:rsidRPr="00146D88" w:rsidTr="00CA2898">
        <w:trPr>
          <w:cantSplit/>
          <w:trHeight w:val="2966"/>
        </w:trPr>
        <w:tc>
          <w:tcPr>
            <w:tcW w:w="11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917320" w:rsidRPr="00146D88" w:rsidRDefault="00917320" w:rsidP="00CC4072">
            <w:pPr>
              <w:ind w:leftChars="57" w:left="120" w:right="113"/>
              <w:jc w:val="center"/>
              <w:rPr>
                <w:szCs w:val="21"/>
              </w:rPr>
            </w:pPr>
            <w:r w:rsidRPr="00146D88">
              <w:rPr>
                <w:rFonts w:hint="eastAsia"/>
                <w:szCs w:val="21"/>
              </w:rPr>
              <w:lastRenderedPageBreak/>
              <w:t>部门主管意见</w:t>
            </w:r>
          </w:p>
          <w:p w:rsidR="00917320" w:rsidRPr="00146D88" w:rsidRDefault="00917320" w:rsidP="00CC4072">
            <w:pPr>
              <w:ind w:leftChars="57" w:left="120" w:right="113"/>
              <w:jc w:val="center"/>
              <w:rPr>
                <w:szCs w:val="21"/>
              </w:rPr>
            </w:pPr>
            <w:r w:rsidRPr="00146D88">
              <w:rPr>
                <w:rFonts w:hint="eastAsia"/>
                <w:szCs w:val="21"/>
              </w:rPr>
              <w:t>Department Leader Comments</w:t>
            </w:r>
          </w:p>
        </w:tc>
        <w:tc>
          <w:tcPr>
            <w:tcW w:w="83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20" w:rsidRPr="00146D88" w:rsidRDefault="00917320" w:rsidP="00D367DC">
            <w:pPr>
              <w:rPr>
                <w:szCs w:val="21"/>
              </w:rPr>
            </w:pPr>
            <w:r w:rsidRPr="00146D88">
              <w:rPr>
                <w:rFonts w:hint="eastAsia"/>
                <w:szCs w:val="21"/>
              </w:rPr>
              <w:t>（工作态度、表现及业务能力等）</w:t>
            </w:r>
          </w:p>
          <w:p w:rsidR="00917320" w:rsidRDefault="00917320" w:rsidP="00CC4072">
            <w:pPr>
              <w:textAlignment w:val="top"/>
              <w:rPr>
                <w:szCs w:val="21"/>
              </w:rPr>
            </w:pPr>
            <w:r w:rsidRPr="00146D88">
              <w:rPr>
                <w:rFonts w:hint="eastAsia"/>
                <w:szCs w:val="21"/>
              </w:rPr>
              <w:t>(</w:t>
            </w:r>
            <w:r w:rsidRPr="00146D88">
              <w:rPr>
                <w:rFonts w:cs="Arial"/>
                <w:color w:val="000000"/>
                <w:kern w:val="0"/>
                <w:szCs w:val="21"/>
                <w:lang w:val="en"/>
              </w:rPr>
              <w:t>Work attitude, performance and Business abilit</w:t>
            </w:r>
            <w:r w:rsidRPr="00146D88">
              <w:rPr>
                <w:rFonts w:cs="Arial" w:hint="eastAsia"/>
                <w:color w:val="000000"/>
                <w:kern w:val="0"/>
                <w:szCs w:val="21"/>
                <w:lang w:val="en"/>
              </w:rPr>
              <w:t>ies, etc.)</w:t>
            </w:r>
            <w:r w:rsidRPr="00146D88">
              <w:rPr>
                <w:rFonts w:hint="eastAsia"/>
                <w:szCs w:val="21"/>
              </w:rPr>
              <w:t xml:space="preserve"> </w:t>
            </w:r>
          </w:p>
          <w:p w:rsidR="00917320" w:rsidRDefault="00230116" w:rsidP="00230116">
            <w:pPr>
              <w:textAlignment w:val="top"/>
              <w:rPr>
                <w:rFonts w:cs="Arial"/>
                <w:color w:val="888888"/>
                <w:kern w:val="0"/>
                <w:szCs w:val="21"/>
              </w:rPr>
            </w:pPr>
            <w:r>
              <w:rPr>
                <w:rFonts w:cs="Arial"/>
                <w:color w:val="888888"/>
                <w:kern w:val="0"/>
                <w:szCs w:val="21"/>
              </w:rPr>
              <w:t>During this time,</w:t>
            </w:r>
            <w:r w:rsidR="00D71085">
              <w:rPr>
                <w:rFonts w:cs="Arial"/>
                <w:color w:val="888888"/>
                <w:kern w:val="0"/>
                <w:szCs w:val="21"/>
              </w:rPr>
              <w:t xml:space="preserve"> first,</w:t>
            </w:r>
            <w:r>
              <w:rPr>
                <w:rFonts w:cs="Arial"/>
                <w:color w:val="888888"/>
                <w:kern w:val="0"/>
                <w:szCs w:val="21"/>
              </w:rPr>
              <w:t xml:space="preserve"> he fixed some crash issues in Planner and </w:t>
            </w:r>
            <w:r w:rsidR="00D71085">
              <w:rPr>
                <w:rFonts w:cs="Arial"/>
                <w:color w:val="888888"/>
                <w:kern w:val="0"/>
                <w:szCs w:val="21"/>
              </w:rPr>
              <w:t>TB, but only 1-2 bugs per day. The performance is not good enough. Second, in our team, senior develop</w:t>
            </w:r>
            <w:r w:rsidR="003E43F6">
              <w:rPr>
                <w:rFonts w:cs="Arial"/>
                <w:color w:val="888888"/>
                <w:kern w:val="0"/>
                <w:szCs w:val="21"/>
              </w:rPr>
              <w:t>ers</w:t>
            </w:r>
            <w:r w:rsidR="00D71085">
              <w:rPr>
                <w:rFonts w:cs="Arial"/>
                <w:color w:val="888888"/>
                <w:kern w:val="0"/>
                <w:szCs w:val="21"/>
              </w:rPr>
              <w:t xml:space="preserve"> need to help junior developers and interns to grow up, but he didn’t play his role.</w:t>
            </w:r>
          </w:p>
          <w:p w:rsidR="00D71085" w:rsidRPr="00CC4072" w:rsidRDefault="00D71085" w:rsidP="00D71085">
            <w:pPr>
              <w:textAlignment w:val="top"/>
              <w:rPr>
                <w:rFonts w:cs="Arial"/>
                <w:color w:val="888888"/>
                <w:kern w:val="0"/>
                <w:szCs w:val="21"/>
              </w:rPr>
            </w:pPr>
            <w:r>
              <w:rPr>
                <w:rFonts w:cs="Arial"/>
                <w:color w:val="888888"/>
                <w:kern w:val="0"/>
                <w:szCs w:val="21"/>
              </w:rPr>
              <w:t>So I think he is not consistent with the standard of senior developer in our company.</w:t>
            </w:r>
          </w:p>
        </w:tc>
      </w:tr>
      <w:tr w:rsidR="00917320" w:rsidRPr="00146D88" w:rsidTr="00CA2898">
        <w:trPr>
          <w:cantSplit/>
          <w:trHeight w:val="695"/>
        </w:trPr>
        <w:tc>
          <w:tcPr>
            <w:tcW w:w="115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917320" w:rsidRPr="00146D88" w:rsidRDefault="00917320" w:rsidP="00CC4072">
            <w:pPr>
              <w:ind w:leftChars="57" w:left="120" w:right="113"/>
              <w:jc w:val="center"/>
              <w:rPr>
                <w:szCs w:val="21"/>
              </w:rPr>
            </w:pPr>
          </w:p>
        </w:tc>
        <w:tc>
          <w:tcPr>
            <w:tcW w:w="83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20" w:rsidRPr="00146D88" w:rsidRDefault="00917320" w:rsidP="00917320">
            <w:pPr>
              <w:rPr>
                <w:szCs w:val="21"/>
              </w:rPr>
            </w:pPr>
            <w:r w:rsidRPr="00146D88">
              <w:rPr>
                <w:rFonts w:hint="eastAsia"/>
                <w:szCs w:val="21"/>
              </w:rPr>
              <w:t>主管</w:t>
            </w:r>
            <w:r w:rsidRPr="00146D88">
              <w:rPr>
                <w:rFonts w:hint="eastAsia"/>
                <w:szCs w:val="21"/>
              </w:rPr>
              <w:t>Department Leader</w:t>
            </w:r>
            <w:r w:rsidRPr="00146D88">
              <w:rPr>
                <w:rFonts w:hint="eastAsia"/>
                <w:szCs w:val="21"/>
              </w:rPr>
              <w:t>（签字</w:t>
            </w:r>
            <w:r w:rsidRPr="00146D88">
              <w:rPr>
                <w:rFonts w:hint="eastAsia"/>
                <w:szCs w:val="21"/>
              </w:rPr>
              <w:t xml:space="preserve"> Sign</w:t>
            </w:r>
            <w:r w:rsidRPr="00146D88">
              <w:rPr>
                <w:rFonts w:hint="eastAsia"/>
                <w:szCs w:val="21"/>
              </w:rPr>
              <w:t>）：</w:t>
            </w:r>
            <w:r w:rsidRPr="00146D88">
              <w:rPr>
                <w:rFonts w:hint="eastAsia"/>
                <w:szCs w:val="21"/>
              </w:rPr>
              <w:t xml:space="preserve"> </w:t>
            </w:r>
          </w:p>
          <w:p w:rsidR="00917320" w:rsidRPr="00146D88" w:rsidRDefault="003E43F6" w:rsidP="003E43F6">
            <w:pPr>
              <w:rPr>
                <w:szCs w:val="21"/>
              </w:rPr>
            </w:pPr>
            <w:r>
              <w:rPr>
                <w:szCs w:val="21"/>
              </w:rPr>
              <w:t>2015</w:t>
            </w:r>
            <w:r w:rsidR="00917320" w:rsidRPr="00146D88"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>3</w:t>
            </w:r>
            <w:r w:rsidR="00917320" w:rsidRPr="00146D88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27 </w:t>
            </w:r>
            <w:r w:rsidR="00917320" w:rsidRPr="00146D88">
              <w:rPr>
                <w:rFonts w:hint="eastAsia"/>
                <w:szCs w:val="21"/>
              </w:rPr>
              <w:t>日</w:t>
            </w:r>
          </w:p>
        </w:tc>
      </w:tr>
      <w:tr w:rsidR="00917320" w:rsidRPr="00146D88" w:rsidTr="00917320">
        <w:trPr>
          <w:cantSplit/>
          <w:trHeight w:val="2964"/>
        </w:trPr>
        <w:tc>
          <w:tcPr>
            <w:tcW w:w="11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917320" w:rsidRPr="00146D88" w:rsidRDefault="00917320" w:rsidP="00CC4072">
            <w:pPr>
              <w:ind w:leftChars="57" w:left="120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 w:rsidRPr="00146D88">
              <w:rPr>
                <w:rFonts w:hint="eastAsia"/>
                <w:szCs w:val="21"/>
              </w:rPr>
              <w:t>主管意见</w:t>
            </w:r>
          </w:p>
          <w:p w:rsidR="00917320" w:rsidRPr="00146D88" w:rsidRDefault="00917320" w:rsidP="00CC4072">
            <w:pPr>
              <w:ind w:leftChars="57" w:left="120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Project</w:t>
            </w:r>
            <w:r w:rsidRPr="00146D88">
              <w:rPr>
                <w:rFonts w:hint="eastAsia"/>
                <w:szCs w:val="21"/>
              </w:rPr>
              <w:t xml:space="preserve"> Leader Comments</w:t>
            </w:r>
          </w:p>
        </w:tc>
        <w:tc>
          <w:tcPr>
            <w:tcW w:w="83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20" w:rsidRPr="00146D88" w:rsidRDefault="00917320" w:rsidP="00CC4072">
            <w:pPr>
              <w:rPr>
                <w:szCs w:val="21"/>
              </w:rPr>
            </w:pPr>
            <w:r w:rsidRPr="00146D88">
              <w:rPr>
                <w:rFonts w:hint="eastAsia"/>
                <w:szCs w:val="21"/>
              </w:rPr>
              <w:t>（工作态度、表现及业务能力等）</w:t>
            </w:r>
          </w:p>
          <w:p w:rsidR="00917320" w:rsidRDefault="00917320" w:rsidP="00CC4072">
            <w:pPr>
              <w:textAlignment w:val="top"/>
              <w:rPr>
                <w:szCs w:val="21"/>
              </w:rPr>
            </w:pPr>
            <w:r w:rsidRPr="00146D88">
              <w:rPr>
                <w:rFonts w:hint="eastAsia"/>
                <w:szCs w:val="21"/>
              </w:rPr>
              <w:t>(</w:t>
            </w:r>
            <w:r w:rsidRPr="00146D88">
              <w:rPr>
                <w:rFonts w:cs="Arial"/>
                <w:color w:val="000000"/>
                <w:kern w:val="0"/>
                <w:szCs w:val="21"/>
                <w:lang w:val="en"/>
              </w:rPr>
              <w:t>Work attitude, performance and Business abilit</w:t>
            </w:r>
            <w:r w:rsidRPr="00146D88">
              <w:rPr>
                <w:rFonts w:cs="Arial" w:hint="eastAsia"/>
                <w:color w:val="000000"/>
                <w:kern w:val="0"/>
                <w:szCs w:val="21"/>
                <w:lang w:val="en"/>
              </w:rPr>
              <w:t>ies, etc.)</w:t>
            </w:r>
            <w:r w:rsidRPr="00146D88">
              <w:rPr>
                <w:rFonts w:hint="eastAsia"/>
                <w:szCs w:val="21"/>
              </w:rPr>
              <w:t xml:space="preserve"> </w:t>
            </w:r>
          </w:p>
          <w:p w:rsidR="00917320" w:rsidRDefault="00EE540D" w:rsidP="00CC4072">
            <w:pPr>
              <w:textAlignment w:val="top"/>
              <w:rPr>
                <w:rFonts w:cs="Arial"/>
                <w:color w:val="888888"/>
                <w:kern w:val="0"/>
                <w:szCs w:val="21"/>
              </w:rPr>
            </w:pPr>
            <w:r>
              <w:rPr>
                <w:rFonts w:cs="Arial"/>
                <w:color w:val="888888"/>
                <w:kern w:val="0"/>
                <w:szCs w:val="21"/>
              </w:rPr>
              <w:t xml:space="preserve">According to my observation, Tommy is not that good at English, and he is kind of slow in understanding things, which is kind of a big disadvantage for a senior developer. And he is too quiet </w:t>
            </w:r>
            <w:r w:rsidR="003D31A9">
              <w:rPr>
                <w:rFonts w:cs="Arial"/>
                <w:color w:val="888888"/>
                <w:kern w:val="0"/>
                <w:szCs w:val="21"/>
              </w:rPr>
              <w:t>for a senior developer.</w:t>
            </w:r>
          </w:p>
          <w:p w:rsidR="003D31A9" w:rsidRDefault="003D31A9" w:rsidP="00CC4072">
            <w:pPr>
              <w:textAlignment w:val="top"/>
              <w:rPr>
                <w:rFonts w:cs="Arial"/>
                <w:color w:val="888888"/>
                <w:kern w:val="0"/>
                <w:szCs w:val="21"/>
              </w:rPr>
            </w:pPr>
          </w:p>
          <w:p w:rsidR="003D31A9" w:rsidRPr="00CC4072" w:rsidRDefault="003D31A9" w:rsidP="00CC4072">
            <w:pPr>
              <w:textAlignment w:val="top"/>
              <w:rPr>
                <w:rFonts w:cs="Arial"/>
                <w:color w:val="888888"/>
                <w:kern w:val="0"/>
                <w:szCs w:val="21"/>
              </w:rPr>
            </w:pPr>
            <w:r>
              <w:rPr>
                <w:rFonts w:cs="Arial"/>
                <w:color w:val="888888"/>
                <w:kern w:val="0"/>
                <w:szCs w:val="21"/>
              </w:rPr>
              <w:t>I think he doesn’t meet the requirement of a senior developer in our company, and he will have a better opportunity in other companies.</w:t>
            </w:r>
            <w:bookmarkStart w:id="0" w:name="_GoBack"/>
            <w:bookmarkEnd w:id="0"/>
          </w:p>
        </w:tc>
      </w:tr>
      <w:tr w:rsidR="00917320" w:rsidRPr="00146D88" w:rsidTr="00CA2898">
        <w:trPr>
          <w:cantSplit/>
          <w:trHeight w:val="705"/>
        </w:trPr>
        <w:tc>
          <w:tcPr>
            <w:tcW w:w="115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917320" w:rsidRDefault="00917320" w:rsidP="00CC4072">
            <w:pPr>
              <w:ind w:leftChars="57" w:left="120" w:right="113"/>
              <w:jc w:val="center"/>
              <w:rPr>
                <w:szCs w:val="21"/>
              </w:rPr>
            </w:pPr>
          </w:p>
        </w:tc>
        <w:tc>
          <w:tcPr>
            <w:tcW w:w="83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20" w:rsidRPr="00917320" w:rsidRDefault="00917320" w:rsidP="009173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 w:rsidRPr="00917320">
              <w:rPr>
                <w:rFonts w:hint="eastAsia"/>
                <w:szCs w:val="21"/>
              </w:rPr>
              <w:t>主管</w:t>
            </w:r>
            <w:r>
              <w:rPr>
                <w:rFonts w:hint="eastAsia"/>
                <w:szCs w:val="21"/>
              </w:rPr>
              <w:t xml:space="preserve">Project </w:t>
            </w:r>
            <w:r w:rsidRPr="00917320">
              <w:rPr>
                <w:rFonts w:hint="eastAsia"/>
                <w:szCs w:val="21"/>
              </w:rPr>
              <w:t>Leader</w:t>
            </w:r>
            <w:r w:rsidRPr="00917320">
              <w:rPr>
                <w:rFonts w:hint="eastAsia"/>
                <w:szCs w:val="21"/>
              </w:rPr>
              <w:t>（签字</w:t>
            </w:r>
            <w:r w:rsidRPr="00917320">
              <w:rPr>
                <w:rFonts w:hint="eastAsia"/>
                <w:szCs w:val="21"/>
              </w:rPr>
              <w:t xml:space="preserve"> Sign</w:t>
            </w:r>
            <w:r w:rsidRPr="00917320">
              <w:rPr>
                <w:rFonts w:hint="eastAsia"/>
                <w:szCs w:val="21"/>
              </w:rPr>
              <w:t>）：</w:t>
            </w:r>
            <w:r w:rsidRPr="00917320">
              <w:rPr>
                <w:rFonts w:hint="eastAsia"/>
                <w:szCs w:val="21"/>
              </w:rPr>
              <w:t xml:space="preserve"> </w:t>
            </w:r>
          </w:p>
          <w:p w:rsidR="00917320" w:rsidRPr="00146D88" w:rsidRDefault="00EE540D" w:rsidP="009173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</w:t>
            </w:r>
            <w:r w:rsidR="00917320" w:rsidRPr="0091732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3</w:t>
            </w:r>
            <w:r w:rsidR="00917320" w:rsidRPr="00917320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27</w:t>
            </w:r>
            <w:r w:rsidR="00917320" w:rsidRPr="00917320">
              <w:rPr>
                <w:rFonts w:hint="eastAsia"/>
                <w:szCs w:val="21"/>
              </w:rPr>
              <w:t>日</w:t>
            </w:r>
          </w:p>
        </w:tc>
      </w:tr>
      <w:tr w:rsidR="00917320" w:rsidRPr="00146D88" w:rsidTr="00CA2898">
        <w:trPr>
          <w:cantSplit/>
          <w:trHeight w:val="2824"/>
        </w:trPr>
        <w:tc>
          <w:tcPr>
            <w:tcW w:w="11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917320" w:rsidRPr="00146D88" w:rsidRDefault="00917320" w:rsidP="00CC4072">
            <w:pPr>
              <w:ind w:leftChars="57" w:left="120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146D88">
              <w:rPr>
                <w:rFonts w:hint="eastAsia"/>
                <w:szCs w:val="21"/>
              </w:rPr>
              <w:t>主管意见</w:t>
            </w:r>
          </w:p>
          <w:p w:rsidR="00917320" w:rsidRPr="00146D88" w:rsidRDefault="00917320" w:rsidP="00CC4072">
            <w:pPr>
              <w:ind w:leftChars="57" w:left="120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Professional</w:t>
            </w:r>
            <w:r w:rsidRPr="00146D88">
              <w:rPr>
                <w:rFonts w:hint="eastAsia"/>
                <w:szCs w:val="21"/>
              </w:rPr>
              <w:t xml:space="preserve"> Leader Comments</w:t>
            </w:r>
          </w:p>
        </w:tc>
        <w:tc>
          <w:tcPr>
            <w:tcW w:w="83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20" w:rsidRPr="00146D88" w:rsidRDefault="00917320" w:rsidP="00CC4072">
            <w:pPr>
              <w:rPr>
                <w:szCs w:val="21"/>
              </w:rPr>
            </w:pPr>
            <w:r w:rsidRPr="00146D88">
              <w:rPr>
                <w:rFonts w:hint="eastAsia"/>
                <w:szCs w:val="21"/>
              </w:rPr>
              <w:t>（工作态度、表现及业务能力等）</w:t>
            </w:r>
          </w:p>
          <w:p w:rsidR="00917320" w:rsidRDefault="00917320" w:rsidP="00CC4072">
            <w:pPr>
              <w:textAlignment w:val="top"/>
              <w:rPr>
                <w:szCs w:val="21"/>
              </w:rPr>
            </w:pPr>
            <w:r w:rsidRPr="00146D88">
              <w:rPr>
                <w:rFonts w:hint="eastAsia"/>
                <w:szCs w:val="21"/>
              </w:rPr>
              <w:t>(</w:t>
            </w:r>
            <w:r w:rsidRPr="00146D88">
              <w:rPr>
                <w:rFonts w:cs="Arial"/>
                <w:color w:val="000000"/>
                <w:kern w:val="0"/>
                <w:szCs w:val="21"/>
                <w:lang w:val="en"/>
              </w:rPr>
              <w:t>Work attitude, performance and Business abilit</w:t>
            </w:r>
            <w:r w:rsidRPr="00146D88">
              <w:rPr>
                <w:rFonts w:cs="Arial" w:hint="eastAsia"/>
                <w:color w:val="000000"/>
                <w:kern w:val="0"/>
                <w:szCs w:val="21"/>
                <w:lang w:val="en"/>
              </w:rPr>
              <w:t>ies, etc.)</w:t>
            </w:r>
            <w:r w:rsidRPr="00146D88">
              <w:rPr>
                <w:rFonts w:hint="eastAsia"/>
                <w:szCs w:val="21"/>
              </w:rPr>
              <w:t xml:space="preserve"> </w:t>
            </w:r>
          </w:p>
          <w:p w:rsidR="00917320" w:rsidRPr="00CC4072" w:rsidRDefault="00917320" w:rsidP="00CC4072">
            <w:pPr>
              <w:textAlignment w:val="top"/>
              <w:rPr>
                <w:rFonts w:cs="Arial"/>
                <w:color w:val="888888"/>
                <w:kern w:val="0"/>
                <w:szCs w:val="21"/>
              </w:rPr>
            </w:pPr>
          </w:p>
        </w:tc>
      </w:tr>
      <w:tr w:rsidR="00917320" w:rsidRPr="00146D88" w:rsidTr="00CA2898">
        <w:trPr>
          <w:cantSplit/>
          <w:trHeight w:val="699"/>
        </w:trPr>
        <w:tc>
          <w:tcPr>
            <w:tcW w:w="115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917320" w:rsidRDefault="00917320" w:rsidP="00CC4072">
            <w:pPr>
              <w:ind w:leftChars="57" w:left="120" w:right="113"/>
              <w:jc w:val="center"/>
              <w:rPr>
                <w:szCs w:val="21"/>
              </w:rPr>
            </w:pPr>
          </w:p>
        </w:tc>
        <w:tc>
          <w:tcPr>
            <w:tcW w:w="83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20" w:rsidRPr="00917320" w:rsidRDefault="00917320" w:rsidP="009173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917320">
              <w:rPr>
                <w:rFonts w:hint="eastAsia"/>
                <w:szCs w:val="21"/>
              </w:rPr>
              <w:t>主管</w:t>
            </w:r>
            <w:r>
              <w:rPr>
                <w:rFonts w:hint="eastAsia"/>
                <w:szCs w:val="21"/>
              </w:rPr>
              <w:t>Professional</w:t>
            </w:r>
            <w:r w:rsidRPr="00917320">
              <w:rPr>
                <w:rFonts w:hint="eastAsia"/>
                <w:szCs w:val="21"/>
              </w:rPr>
              <w:t xml:space="preserve"> Leader</w:t>
            </w:r>
            <w:r w:rsidRPr="00917320">
              <w:rPr>
                <w:rFonts w:hint="eastAsia"/>
                <w:szCs w:val="21"/>
              </w:rPr>
              <w:t>（签字</w:t>
            </w:r>
            <w:r w:rsidRPr="00917320">
              <w:rPr>
                <w:rFonts w:hint="eastAsia"/>
                <w:szCs w:val="21"/>
              </w:rPr>
              <w:t xml:space="preserve"> Sign</w:t>
            </w:r>
            <w:r w:rsidRPr="00917320">
              <w:rPr>
                <w:rFonts w:hint="eastAsia"/>
                <w:szCs w:val="21"/>
              </w:rPr>
              <w:t>）：</w:t>
            </w:r>
            <w:r w:rsidRPr="00917320">
              <w:rPr>
                <w:rFonts w:hint="eastAsia"/>
                <w:szCs w:val="21"/>
              </w:rPr>
              <w:t xml:space="preserve"> </w:t>
            </w:r>
          </w:p>
          <w:p w:rsidR="00917320" w:rsidRPr="00146D88" w:rsidRDefault="00917320" w:rsidP="00917320">
            <w:pPr>
              <w:rPr>
                <w:szCs w:val="21"/>
              </w:rPr>
            </w:pPr>
            <w:r w:rsidRPr="00917320">
              <w:rPr>
                <w:rFonts w:hint="eastAsia"/>
                <w:szCs w:val="21"/>
              </w:rPr>
              <w:t>YYYY</w:t>
            </w:r>
            <w:r w:rsidRPr="00917320">
              <w:rPr>
                <w:rFonts w:hint="eastAsia"/>
                <w:szCs w:val="21"/>
              </w:rPr>
              <w:t>年</w:t>
            </w:r>
            <w:r w:rsidRPr="00917320">
              <w:rPr>
                <w:rFonts w:hint="eastAsia"/>
                <w:szCs w:val="21"/>
              </w:rPr>
              <w:t>MM</w:t>
            </w:r>
            <w:r w:rsidRPr="00917320">
              <w:rPr>
                <w:rFonts w:hint="eastAsia"/>
                <w:szCs w:val="21"/>
              </w:rPr>
              <w:t>月</w:t>
            </w:r>
            <w:r w:rsidRPr="00917320">
              <w:rPr>
                <w:rFonts w:hint="eastAsia"/>
                <w:szCs w:val="21"/>
              </w:rPr>
              <w:t>DD</w:t>
            </w:r>
            <w:r w:rsidRPr="00917320">
              <w:rPr>
                <w:rFonts w:hint="eastAsia"/>
                <w:szCs w:val="21"/>
              </w:rPr>
              <w:t>日</w:t>
            </w:r>
          </w:p>
        </w:tc>
      </w:tr>
      <w:tr w:rsidR="00917320" w:rsidRPr="00146D88" w:rsidTr="00CA2898">
        <w:trPr>
          <w:cantSplit/>
          <w:trHeight w:val="2258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917320" w:rsidRPr="00146D88" w:rsidRDefault="00917320" w:rsidP="00CC4072">
            <w:pPr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人事</w:t>
            </w:r>
            <w:r w:rsidRPr="00146D88">
              <w:rPr>
                <w:rFonts w:hint="eastAsia"/>
                <w:szCs w:val="21"/>
              </w:rPr>
              <w:t>意见</w:t>
            </w:r>
          </w:p>
          <w:p w:rsidR="00917320" w:rsidRPr="00146D88" w:rsidRDefault="00917320" w:rsidP="00CC4072">
            <w:pPr>
              <w:ind w:leftChars="57" w:left="120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HR Department</w:t>
            </w:r>
            <w:r w:rsidRPr="00146D88">
              <w:rPr>
                <w:rFonts w:hint="eastAsia"/>
                <w:szCs w:val="21"/>
              </w:rPr>
              <w:t xml:space="preserve"> Comments</w:t>
            </w:r>
          </w:p>
        </w:tc>
        <w:tc>
          <w:tcPr>
            <w:tcW w:w="83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20" w:rsidRPr="00146D88" w:rsidRDefault="00917320" w:rsidP="00CC4072">
            <w:pPr>
              <w:rPr>
                <w:szCs w:val="21"/>
              </w:rPr>
            </w:pPr>
            <w:r w:rsidRPr="00146D88">
              <w:rPr>
                <w:rFonts w:hint="eastAsia"/>
                <w:szCs w:val="21"/>
              </w:rPr>
              <w:t>（依据以上意见，审核确定是否录用）</w:t>
            </w:r>
          </w:p>
          <w:p w:rsidR="00917320" w:rsidRPr="00146D88" w:rsidRDefault="00917320" w:rsidP="00CC4072">
            <w:pPr>
              <w:textAlignment w:val="top"/>
              <w:rPr>
                <w:rFonts w:cs="Arial"/>
                <w:color w:val="888888"/>
                <w:kern w:val="0"/>
                <w:szCs w:val="21"/>
              </w:rPr>
            </w:pPr>
            <w:r w:rsidRPr="00146D88">
              <w:rPr>
                <w:rFonts w:hint="eastAsia"/>
                <w:szCs w:val="21"/>
              </w:rPr>
              <w:t xml:space="preserve">(According to above </w:t>
            </w:r>
            <w:r w:rsidRPr="00146D88">
              <w:rPr>
                <w:szCs w:val="21"/>
              </w:rPr>
              <w:t>comments</w:t>
            </w:r>
            <w:r w:rsidRPr="00146D88">
              <w:rPr>
                <w:rFonts w:hint="eastAsia"/>
                <w:szCs w:val="21"/>
              </w:rPr>
              <w:t xml:space="preserve">, make a </w:t>
            </w:r>
            <w:r w:rsidRPr="00146D88">
              <w:rPr>
                <w:szCs w:val="21"/>
              </w:rPr>
              <w:t>decision</w:t>
            </w:r>
            <w:r>
              <w:rPr>
                <w:rFonts w:hint="eastAsia"/>
                <w:szCs w:val="21"/>
              </w:rPr>
              <w:t xml:space="preserve">: the staff past the </w:t>
            </w:r>
            <w:r w:rsidRPr="00146D88">
              <w:rPr>
                <w:rFonts w:cs="Arial" w:hint="eastAsia"/>
                <w:color w:val="000000"/>
                <w:kern w:val="0"/>
                <w:szCs w:val="21"/>
                <w:lang w:val="en"/>
              </w:rPr>
              <w:t>p</w:t>
            </w:r>
            <w:r w:rsidRPr="00146D88">
              <w:rPr>
                <w:rFonts w:cs="Arial"/>
                <w:color w:val="000000"/>
                <w:kern w:val="0"/>
                <w:szCs w:val="21"/>
                <w:lang w:val="en"/>
              </w:rPr>
              <w:t xml:space="preserve">robation </w:t>
            </w:r>
            <w:r w:rsidRPr="00146D88">
              <w:rPr>
                <w:rFonts w:cs="Arial" w:hint="eastAsia"/>
                <w:color w:val="000000"/>
                <w:kern w:val="0"/>
                <w:szCs w:val="21"/>
                <w:lang w:val="en"/>
              </w:rPr>
              <w:t>or not )</w:t>
            </w:r>
          </w:p>
          <w:p w:rsidR="00917320" w:rsidRPr="00146D88" w:rsidRDefault="00917320" w:rsidP="00CC4072">
            <w:pPr>
              <w:rPr>
                <w:szCs w:val="21"/>
              </w:rPr>
            </w:pPr>
          </w:p>
          <w:p w:rsidR="009D5764" w:rsidRDefault="00917320" w:rsidP="009173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</w:t>
            </w:r>
          </w:p>
          <w:p w:rsidR="009D5764" w:rsidRDefault="009D5764" w:rsidP="00917320">
            <w:pPr>
              <w:rPr>
                <w:szCs w:val="21"/>
              </w:rPr>
            </w:pPr>
          </w:p>
          <w:p w:rsidR="00917320" w:rsidRPr="00146D88" w:rsidRDefault="00917320" w:rsidP="009D5764">
            <w:pPr>
              <w:ind w:firstLine="217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HR </w:t>
            </w:r>
            <w:r w:rsidRPr="00146D88">
              <w:rPr>
                <w:szCs w:val="21"/>
              </w:rPr>
              <w:t>Representative</w:t>
            </w:r>
            <w:r w:rsidRPr="00146D88">
              <w:rPr>
                <w:rFonts w:hint="eastAsia"/>
                <w:szCs w:val="21"/>
              </w:rPr>
              <w:t>（签字</w:t>
            </w:r>
            <w:r w:rsidRPr="00146D88">
              <w:rPr>
                <w:rFonts w:hint="eastAsia"/>
                <w:szCs w:val="21"/>
              </w:rPr>
              <w:t xml:space="preserve"> Sign</w:t>
            </w:r>
            <w:r w:rsidRPr="00146D88">
              <w:rPr>
                <w:rFonts w:hint="eastAsia"/>
                <w:szCs w:val="21"/>
              </w:rPr>
              <w:t>）：</w:t>
            </w:r>
            <w:r w:rsidRPr="00146D88">
              <w:rPr>
                <w:rFonts w:hint="eastAsia"/>
                <w:szCs w:val="21"/>
              </w:rPr>
              <w:t xml:space="preserve"> </w:t>
            </w:r>
          </w:p>
          <w:p w:rsidR="00917320" w:rsidRPr="00146D88" w:rsidRDefault="00917320" w:rsidP="00CC4072">
            <w:pPr>
              <w:ind w:firstLineChars="1413" w:firstLine="2967"/>
              <w:rPr>
                <w:szCs w:val="21"/>
              </w:rPr>
            </w:pPr>
            <w:r w:rsidRPr="00146D88">
              <w:rPr>
                <w:rFonts w:hint="eastAsia"/>
                <w:szCs w:val="21"/>
              </w:rPr>
              <w:t>（</w:t>
            </w:r>
            <w:r w:rsidRPr="00146D88">
              <w:rPr>
                <w:rFonts w:hint="eastAsia"/>
                <w:szCs w:val="21"/>
              </w:rPr>
              <w:t>Company Seal</w:t>
            </w:r>
            <w:r w:rsidRPr="00146D88">
              <w:rPr>
                <w:rFonts w:hint="eastAsia"/>
                <w:szCs w:val="21"/>
              </w:rPr>
              <w:t>公章）：</w:t>
            </w:r>
          </w:p>
          <w:p w:rsidR="00917320" w:rsidRPr="00146D88" w:rsidRDefault="00917320" w:rsidP="00917320">
            <w:pPr>
              <w:rPr>
                <w:szCs w:val="21"/>
              </w:rPr>
            </w:pPr>
            <w:r w:rsidRPr="00146D88">
              <w:rPr>
                <w:rFonts w:hint="eastAsia"/>
                <w:szCs w:val="21"/>
              </w:rPr>
              <w:t xml:space="preserve">                                      YYYY</w:t>
            </w:r>
            <w:r w:rsidRPr="00146D88">
              <w:rPr>
                <w:rFonts w:hint="eastAsia"/>
                <w:szCs w:val="21"/>
              </w:rPr>
              <w:t>年</w:t>
            </w:r>
            <w:r w:rsidRPr="00146D88">
              <w:rPr>
                <w:rFonts w:hint="eastAsia"/>
                <w:szCs w:val="21"/>
              </w:rPr>
              <w:t>MM</w:t>
            </w:r>
            <w:r w:rsidRPr="00146D88">
              <w:rPr>
                <w:rFonts w:hint="eastAsia"/>
                <w:szCs w:val="21"/>
              </w:rPr>
              <w:t>月</w:t>
            </w:r>
            <w:r w:rsidRPr="00146D88">
              <w:rPr>
                <w:rFonts w:hint="eastAsia"/>
                <w:szCs w:val="21"/>
              </w:rPr>
              <w:t>DD</w:t>
            </w:r>
            <w:r w:rsidRPr="00146D88">
              <w:rPr>
                <w:rFonts w:hint="eastAsia"/>
                <w:szCs w:val="21"/>
              </w:rPr>
              <w:t>日</w:t>
            </w:r>
          </w:p>
        </w:tc>
      </w:tr>
    </w:tbl>
    <w:p w:rsidR="007C3621" w:rsidRPr="00146D88" w:rsidRDefault="007C3621" w:rsidP="00917320">
      <w:pPr>
        <w:snapToGrid w:val="0"/>
        <w:rPr>
          <w:szCs w:val="21"/>
        </w:rPr>
      </w:pPr>
    </w:p>
    <w:sectPr w:rsidR="007C3621" w:rsidRPr="00146D88" w:rsidSect="00917320">
      <w:headerReference w:type="default" r:id="rId7"/>
      <w:footerReference w:type="default" r:id="rId8"/>
      <w:type w:val="continuous"/>
      <w:pgSz w:w="11906" w:h="16838" w:code="9"/>
      <w:pgMar w:top="567" w:right="1474" w:bottom="567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79B" w:rsidRDefault="005B379B">
      <w:r>
        <w:separator/>
      </w:r>
    </w:p>
  </w:endnote>
  <w:endnote w:type="continuationSeparator" w:id="0">
    <w:p w:rsidR="005B379B" w:rsidRDefault="005B3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898" w:rsidRPr="00671A31" w:rsidRDefault="00CA2898" w:rsidP="00CA2898">
    <w:pPr>
      <w:tabs>
        <w:tab w:val="center" w:pos="4890"/>
        <w:tab w:val="right" w:pos="9639"/>
      </w:tabs>
      <w:ind w:left="-567"/>
    </w:pPr>
    <w:r w:rsidRPr="00671A31">
      <w:t>Version</w:t>
    </w:r>
    <w:r w:rsidRPr="00671A31">
      <w:rPr>
        <w:rFonts w:hint="eastAsia"/>
      </w:rPr>
      <w:t xml:space="preserve">: </w:t>
    </w:r>
    <w:r w:rsidR="001C5F6B">
      <w:t>Jun 25</w:t>
    </w:r>
    <w:r>
      <w:t xml:space="preserve">, </w:t>
    </w:r>
    <w:r>
      <w:rPr>
        <w:rFonts w:hint="eastAsia"/>
      </w:rPr>
      <w:t>201</w:t>
    </w:r>
    <w:r>
      <w:t>3</w:t>
    </w:r>
    <w:r w:rsidRPr="00671A31">
      <w:rPr>
        <w:rFonts w:hint="eastAsia"/>
      </w:rPr>
      <w:t xml:space="preserve"> (</w:t>
    </w:r>
    <w:r w:rsidRPr="00671A31">
      <w:t>201</w:t>
    </w:r>
    <w:r>
      <w:t>3</w:t>
    </w:r>
    <w:r w:rsidRPr="00671A31">
      <w:t>年</w:t>
    </w:r>
    <w:r>
      <w:t>6</w:t>
    </w:r>
    <w:r w:rsidRPr="00671A31">
      <w:t>月</w:t>
    </w:r>
    <w:r w:rsidR="001C5F6B">
      <w:t>25</w:t>
    </w:r>
    <w:r w:rsidRPr="00671A31">
      <w:rPr>
        <w:rFonts w:hint="eastAsia"/>
      </w:rPr>
      <w:t>日</w:t>
    </w:r>
    <w:r w:rsidRPr="00671A31">
      <w:t>版</w:t>
    </w:r>
    <w:r w:rsidRPr="00671A31">
      <w:rPr>
        <w:rFonts w:hint="eastAsia"/>
      </w:rPr>
      <w:t>)</w:t>
    </w:r>
    <w:r w:rsidRPr="00671A31">
      <w:tab/>
    </w:r>
    <w:r w:rsidRPr="00671A31">
      <w:fldChar w:fldCharType="begin"/>
    </w:r>
    <w:r w:rsidRPr="00671A31">
      <w:instrText xml:space="preserve"> PAGE   \* MERGEFORMAT </w:instrText>
    </w:r>
    <w:r w:rsidRPr="00671A31">
      <w:fldChar w:fldCharType="separate"/>
    </w:r>
    <w:r w:rsidR="003D31A9">
      <w:rPr>
        <w:noProof/>
      </w:rPr>
      <w:t>2</w:t>
    </w:r>
    <w:r w:rsidRPr="00671A31">
      <w:rPr>
        <w:noProof/>
      </w:rPr>
      <w:fldChar w:fldCharType="end"/>
    </w:r>
    <w:r w:rsidRPr="00671A31">
      <w:tab/>
      <w:t>Confidentia</w:t>
    </w:r>
    <w:r w:rsidRPr="00671A31">
      <w:rPr>
        <w:rFonts w:hint="eastAsia"/>
      </w:rPr>
      <w:t>l</w:t>
    </w:r>
    <w:r w:rsidRPr="00671A31">
      <w:rPr>
        <w:rFonts w:hint="eastAsia"/>
      </w:rPr>
      <w:t>机密</w:t>
    </w:r>
  </w:p>
  <w:p w:rsidR="00CA2898" w:rsidRDefault="00CA28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79B" w:rsidRDefault="005B379B">
      <w:r>
        <w:separator/>
      </w:r>
    </w:p>
  </w:footnote>
  <w:footnote w:type="continuationSeparator" w:id="0">
    <w:p w:rsidR="005B379B" w:rsidRDefault="005B37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7DC" w:rsidRDefault="007C3621" w:rsidP="008B090C">
    <w:pPr>
      <w:pStyle w:val="Header"/>
      <w:jc w:val="right"/>
    </w:pPr>
    <w:r>
      <w:rPr>
        <w:noProof/>
      </w:rPr>
      <w:drawing>
        <wp:inline distT="0" distB="0" distL="0" distR="0" wp14:anchorId="224FC5E9" wp14:editId="6968382F">
          <wp:extent cx="1333500" cy="361950"/>
          <wp:effectExtent l="0" t="0" r="0" b="0"/>
          <wp:docPr id="1" name="Picture 3" descr="Description: C:\Users\yli\Desktop\X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:\Users\yli\Desktop\X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379"/>
    <w:rsid w:val="000327BF"/>
    <w:rsid w:val="00062379"/>
    <w:rsid w:val="000B23C7"/>
    <w:rsid w:val="000D7D4F"/>
    <w:rsid w:val="000E3755"/>
    <w:rsid w:val="00145616"/>
    <w:rsid w:val="00146D88"/>
    <w:rsid w:val="001667B1"/>
    <w:rsid w:val="001A0824"/>
    <w:rsid w:val="001B14F0"/>
    <w:rsid w:val="001B1D08"/>
    <w:rsid w:val="001C5F6B"/>
    <w:rsid w:val="001D3C5F"/>
    <w:rsid w:val="001D4738"/>
    <w:rsid w:val="001E00FD"/>
    <w:rsid w:val="00200E08"/>
    <w:rsid w:val="00201BBA"/>
    <w:rsid w:val="00211F44"/>
    <w:rsid w:val="00230116"/>
    <w:rsid w:val="00255654"/>
    <w:rsid w:val="00286683"/>
    <w:rsid w:val="002A2401"/>
    <w:rsid w:val="002A4F6A"/>
    <w:rsid w:val="002A6477"/>
    <w:rsid w:val="002A7BF6"/>
    <w:rsid w:val="002B3587"/>
    <w:rsid w:val="002B61DA"/>
    <w:rsid w:val="002B7477"/>
    <w:rsid w:val="00300E67"/>
    <w:rsid w:val="00320C52"/>
    <w:rsid w:val="003214E8"/>
    <w:rsid w:val="003A5342"/>
    <w:rsid w:val="003B5655"/>
    <w:rsid w:val="003C7F6B"/>
    <w:rsid w:val="003D31A9"/>
    <w:rsid w:val="003E0957"/>
    <w:rsid w:val="003E1BA5"/>
    <w:rsid w:val="003E43F6"/>
    <w:rsid w:val="00400B12"/>
    <w:rsid w:val="004344DD"/>
    <w:rsid w:val="004408D2"/>
    <w:rsid w:val="004541B3"/>
    <w:rsid w:val="004831A7"/>
    <w:rsid w:val="0049690A"/>
    <w:rsid w:val="004A3CF4"/>
    <w:rsid w:val="004D37A9"/>
    <w:rsid w:val="00524145"/>
    <w:rsid w:val="00572A22"/>
    <w:rsid w:val="005811E3"/>
    <w:rsid w:val="005B379B"/>
    <w:rsid w:val="005E37CF"/>
    <w:rsid w:val="00601855"/>
    <w:rsid w:val="00607694"/>
    <w:rsid w:val="0065349C"/>
    <w:rsid w:val="00674536"/>
    <w:rsid w:val="006B31D5"/>
    <w:rsid w:val="006C57AA"/>
    <w:rsid w:val="006E44C8"/>
    <w:rsid w:val="006E4533"/>
    <w:rsid w:val="006F035D"/>
    <w:rsid w:val="007300A4"/>
    <w:rsid w:val="007340B5"/>
    <w:rsid w:val="007349D1"/>
    <w:rsid w:val="00784F28"/>
    <w:rsid w:val="007C3621"/>
    <w:rsid w:val="007F32BA"/>
    <w:rsid w:val="00810E2A"/>
    <w:rsid w:val="008A0F81"/>
    <w:rsid w:val="008B090C"/>
    <w:rsid w:val="008C229A"/>
    <w:rsid w:val="008F6331"/>
    <w:rsid w:val="00917320"/>
    <w:rsid w:val="0092585C"/>
    <w:rsid w:val="0093078D"/>
    <w:rsid w:val="009374A9"/>
    <w:rsid w:val="00962813"/>
    <w:rsid w:val="0096762F"/>
    <w:rsid w:val="009C270C"/>
    <w:rsid w:val="009D5764"/>
    <w:rsid w:val="00A54EF5"/>
    <w:rsid w:val="00A7295D"/>
    <w:rsid w:val="00AB38E8"/>
    <w:rsid w:val="00AC53F9"/>
    <w:rsid w:val="00AD5F85"/>
    <w:rsid w:val="00AF01D0"/>
    <w:rsid w:val="00B02329"/>
    <w:rsid w:val="00B21419"/>
    <w:rsid w:val="00B41BE1"/>
    <w:rsid w:val="00B81E16"/>
    <w:rsid w:val="00B82914"/>
    <w:rsid w:val="00BB00A4"/>
    <w:rsid w:val="00BB6F6D"/>
    <w:rsid w:val="00C038CB"/>
    <w:rsid w:val="00C5584E"/>
    <w:rsid w:val="00C74B23"/>
    <w:rsid w:val="00C876DA"/>
    <w:rsid w:val="00CA16C4"/>
    <w:rsid w:val="00CA2898"/>
    <w:rsid w:val="00CB0080"/>
    <w:rsid w:val="00CC4072"/>
    <w:rsid w:val="00CC49E5"/>
    <w:rsid w:val="00D31EC1"/>
    <w:rsid w:val="00D367DC"/>
    <w:rsid w:val="00D54658"/>
    <w:rsid w:val="00D56F4E"/>
    <w:rsid w:val="00D71085"/>
    <w:rsid w:val="00D84787"/>
    <w:rsid w:val="00DB4E0D"/>
    <w:rsid w:val="00DB5354"/>
    <w:rsid w:val="00E302B6"/>
    <w:rsid w:val="00E709E3"/>
    <w:rsid w:val="00E7582A"/>
    <w:rsid w:val="00EE540D"/>
    <w:rsid w:val="00F04634"/>
    <w:rsid w:val="00F34107"/>
    <w:rsid w:val="00F6102A"/>
    <w:rsid w:val="00F945B0"/>
    <w:rsid w:val="00FD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F48BA46-31E3-4757-AB99-7DB0F76B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379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62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062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shorttext">
    <w:name w:val="short_text"/>
    <w:rsid w:val="008B090C"/>
  </w:style>
  <w:style w:type="character" w:customStyle="1" w:styleId="hps">
    <w:name w:val="hps"/>
    <w:rsid w:val="008B090C"/>
  </w:style>
  <w:style w:type="paragraph" w:styleId="BalloonText">
    <w:name w:val="Balloon Text"/>
    <w:basedOn w:val="Normal"/>
    <w:link w:val="BalloonTextChar"/>
    <w:rsid w:val="002A64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6477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36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06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8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9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39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7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6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8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6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90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7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4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5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5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2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3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4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79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8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0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6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6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9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2AFFA-B2C0-4E75-8652-9BC533725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辽东学院</vt:lpstr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辽东学院</dc:title>
  <dc:creator>vaio</dc:creator>
  <cp:lastModifiedBy>Thomas Li</cp:lastModifiedBy>
  <cp:revision>13</cp:revision>
  <cp:lastPrinted>2007-12-23T01:25:00Z</cp:lastPrinted>
  <dcterms:created xsi:type="dcterms:W3CDTF">2015-03-25T02:27:00Z</dcterms:created>
  <dcterms:modified xsi:type="dcterms:W3CDTF">2015-03-27T02:49:00Z</dcterms:modified>
</cp:coreProperties>
</file>