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3B31E">
      <w:pPr>
        <w:keepNext/>
        <w:keepLines/>
        <w:widowControl w:val="0"/>
        <w:spacing w:before="0" w:after="0" w:line="240" w:lineRule="auto"/>
        <w:ind w:left="0" w:leftChars="0" w:firstLine="0" w:firstLineChars="0"/>
        <w:jc w:val="center"/>
        <w:outlineLvl w:val="0"/>
        <w:rPr>
          <w:rFonts w:ascii="黑体" w:hAnsi="黑体" w:eastAsia="黑体" w:cstheme="minorBidi"/>
          <w:b w:val="0"/>
          <w:bCs w:val="0"/>
          <w:kern w:val="44"/>
          <w:sz w:val="32"/>
          <w:szCs w:val="32"/>
          <w:lang w:val="en-US" w:eastAsia="zh-CN" w:bidi="ar-SA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 w:val="0"/>
          <w:bCs w:val="0"/>
          <w:kern w:val="44"/>
          <w:sz w:val="32"/>
          <w:szCs w:val="32"/>
          <w:lang w:val="en-US" w:eastAsia="zh-CN" w:bidi="ar-SA"/>
        </w:rPr>
        <w:t>成员分工</w:t>
      </w:r>
    </w:p>
    <w:tbl>
      <w:tblPr>
        <w:tblStyle w:val="5"/>
        <w:tblW w:w="9142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1"/>
        <w:gridCol w:w="2054"/>
        <w:gridCol w:w="2294"/>
        <w:gridCol w:w="1209"/>
        <w:gridCol w:w="2514"/>
      </w:tblGrid>
      <w:tr w14:paraId="422E45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8" w:hRule="exact"/>
          <w:jc w:val="center"/>
        </w:trPr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D5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eastAsia="en-US"/>
              </w:rPr>
              <w:t>项目名称</w:t>
            </w:r>
          </w:p>
        </w:tc>
        <w:tc>
          <w:tcPr>
            <w:tcW w:w="8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B2B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spacing w:val="2"/>
                <w:kern w:val="0"/>
                <w:sz w:val="24"/>
                <w:szCs w:val="24"/>
                <w:lang w:val="en-US" w:eastAsia="zh-CN"/>
              </w:rPr>
              <w:t>员工人事信息</w:t>
            </w:r>
            <w:r>
              <w:rPr>
                <w:rFonts w:hint="eastAsia" w:ascii="仿宋_GB2312" w:hAnsi="仿宋_GB2312" w:eastAsia="仿宋_GB2312" w:cs="仿宋_GB2312"/>
                <w:spacing w:val="2"/>
                <w:kern w:val="0"/>
                <w:sz w:val="24"/>
                <w:szCs w:val="24"/>
                <w:lang w:eastAsia="en-US"/>
              </w:rPr>
              <w:t>管理系统</w:t>
            </w:r>
          </w:p>
        </w:tc>
      </w:tr>
      <w:tr w14:paraId="6BE177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exact"/>
          <w:jc w:val="center"/>
        </w:trPr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231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eastAsia="en-US"/>
              </w:rPr>
              <w:t>组长</w:t>
            </w:r>
          </w:p>
        </w:tc>
        <w:tc>
          <w:tcPr>
            <w:tcW w:w="434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32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梁桐</w:t>
            </w:r>
          </w:p>
        </w:tc>
        <w:tc>
          <w:tcPr>
            <w:tcW w:w="1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910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2"/>
                <w:kern w:val="0"/>
                <w:sz w:val="24"/>
                <w:szCs w:val="24"/>
                <w:lang w:eastAsia="en-US"/>
              </w:rPr>
              <w:t>指导老师</w:t>
            </w:r>
          </w:p>
        </w:tc>
        <w:tc>
          <w:tcPr>
            <w:tcW w:w="2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3FF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贺秦禄</w:t>
            </w:r>
          </w:p>
        </w:tc>
      </w:tr>
      <w:tr w14:paraId="341C5E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exact"/>
          <w:jc w:val="center"/>
        </w:trPr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15A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eastAsia="en-US"/>
              </w:rPr>
              <w:t>组员</w:t>
            </w:r>
          </w:p>
        </w:tc>
        <w:tc>
          <w:tcPr>
            <w:tcW w:w="80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A80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张轩、刘一泽</w:t>
            </w:r>
          </w:p>
        </w:tc>
      </w:tr>
      <w:tr w14:paraId="4BA042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exact"/>
          <w:jc w:val="center"/>
        </w:trPr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4F7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eastAsia="en-US"/>
              </w:rPr>
              <w:t>成员</w:t>
            </w:r>
          </w:p>
        </w:tc>
        <w:tc>
          <w:tcPr>
            <w:tcW w:w="8071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970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pacing w:val="2"/>
                <w:kern w:val="0"/>
                <w:sz w:val="24"/>
                <w:szCs w:val="24"/>
                <w:lang w:eastAsia="en-US"/>
              </w:rPr>
              <w:t>任务内容</w:t>
            </w:r>
          </w:p>
        </w:tc>
      </w:tr>
      <w:tr w14:paraId="0F4AFD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exact"/>
          <w:jc w:val="center"/>
        </w:trPr>
        <w:tc>
          <w:tcPr>
            <w:tcW w:w="10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EB06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全体成员</w:t>
            </w:r>
          </w:p>
        </w:tc>
        <w:tc>
          <w:tcPr>
            <w:tcW w:w="8071" w:type="dxa"/>
            <w:gridSpan w:val="4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ADF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数据库关系表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设计与建立</w:t>
            </w:r>
          </w:p>
        </w:tc>
      </w:tr>
      <w:tr w14:paraId="2FB1DA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exact"/>
          <w:jc w:val="center"/>
        </w:trPr>
        <w:tc>
          <w:tcPr>
            <w:tcW w:w="1071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E9F7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梁桐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C2F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触发器与前端设计</w:t>
            </w:r>
          </w:p>
        </w:tc>
        <w:tc>
          <w:tcPr>
            <w:tcW w:w="60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C6A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触发器设计</w:t>
            </w:r>
          </w:p>
          <w:p w14:paraId="013D2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对应模块系统管理员子系统页面设计</w:t>
            </w:r>
          </w:p>
        </w:tc>
      </w:tr>
      <w:tr w14:paraId="7BC147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exact"/>
          <w:jc w:val="center"/>
        </w:trPr>
        <w:tc>
          <w:tcPr>
            <w:tcW w:w="10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C27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0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FC60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功能模块设计开发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276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调岗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管理</w:t>
            </w:r>
          </w:p>
          <w:p w14:paraId="561AE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模块设计</w:t>
            </w:r>
          </w:p>
        </w:tc>
        <w:tc>
          <w:tcPr>
            <w:tcW w:w="372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12FD7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模块功能定义</w:t>
            </w:r>
          </w:p>
          <w:p w14:paraId="18D265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kern w:val="0"/>
                <w:sz w:val="24"/>
                <w:szCs w:val="24"/>
                <w:lang w:eastAsia="zh-CN"/>
              </w:rPr>
              <w:t>模块内控件的触发事件、触发功能、</w:t>
            </w:r>
            <w:r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处理流程描述</w:t>
            </w:r>
          </w:p>
          <w:p w14:paraId="3570C8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控件触发事件的程序脚本</w:t>
            </w:r>
          </w:p>
          <w:p w14:paraId="63BD2B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模块测试</w:t>
            </w:r>
          </w:p>
        </w:tc>
      </w:tr>
      <w:tr w14:paraId="253056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exact"/>
          <w:jc w:val="center"/>
        </w:trPr>
        <w:tc>
          <w:tcPr>
            <w:tcW w:w="1071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7714B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20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E1EF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217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薪资管理</w:t>
            </w:r>
          </w:p>
          <w:p w14:paraId="02679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模块设计</w:t>
            </w:r>
          </w:p>
        </w:tc>
        <w:tc>
          <w:tcPr>
            <w:tcW w:w="3723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0EF53A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27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</w:tr>
      <w:tr w14:paraId="6DBCDA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3" w:hRule="exact"/>
          <w:jc w:val="center"/>
        </w:trPr>
        <w:tc>
          <w:tcPr>
            <w:tcW w:w="1071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E2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20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32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B2EB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数据分析与统计模块模块设计</w:t>
            </w:r>
          </w:p>
        </w:tc>
        <w:tc>
          <w:tcPr>
            <w:tcW w:w="3723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E7E1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</w:tr>
      <w:tr w14:paraId="69A3066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exact"/>
          <w:jc w:val="center"/>
        </w:trPr>
        <w:tc>
          <w:tcPr>
            <w:tcW w:w="10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1B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张轩</w:t>
            </w:r>
          </w:p>
        </w:tc>
        <w:tc>
          <w:tcPr>
            <w:tcW w:w="2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B3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前端页面设计</w:t>
            </w:r>
          </w:p>
        </w:tc>
        <w:tc>
          <w:tcPr>
            <w:tcW w:w="60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755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员工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子系统页面设计</w:t>
            </w:r>
          </w:p>
          <w:p w14:paraId="55F80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对应模块系统管理员子系统页面设计</w:t>
            </w:r>
          </w:p>
        </w:tc>
      </w:tr>
      <w:tr w14:paraId="62CBA5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3" w:hRule="exact"/>
          <w:jc w:val="center"/>
        </w:trPr>
        <w:tc>
          <w:tcPr>
            <w:tcW w:w="10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3E1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20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59E91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功能模块设计开发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99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信息查询</w:t>
            </w:r>
          </w:p>
          <w:p w14:paraId="56383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模块设计</w:t>
            </w:r>
          </w:p>
        </w:tc>
        <w:tc>
          <w:tcPr>
            <w:tcW w:w="3723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4F6CDB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模块功能定义</w:t>
            </w:r>
          </w:p>
          <w:p w14:paraId="1D302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kern w:val="0"/>
                <w:sz w:val="24"/>
                <w:szCs w:val="24"/>
                <w:lang w:eastAsia="zh-CN"/>
              </w:rPr>
              <w:t>模块内控件的触发事件、触发功能、</w:t>
            </w:r>
            <w:r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处理流程描述</w:t>
            </w:r>
          </w:p>
          <w:p w14:paraId="06CA94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控件触发事件的程序脚本</w:t>
            </w:r>
          </w:p>
          <w:p w14:paraId="48C2FF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56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模块测试</w:t>
            </w:r>
          </w:p>
        </w:tc>
      </w:tr>
      <w:tr w14:paraId="6CA52A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8" w:hRule="exact"/>
          <w:jc w:val="center"/>
        </w:trPr>
        <w:tc>
          <w:tcPr>
            <w:tcW w:w="10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F30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205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ACAE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AD4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用户管理</w:t>
            </w:r>
          </w:p>
          <w:p w14:paraId="654B5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模块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设计</w:t>
            </w:r>
          </w:p>
        </w:tc>
        <w:tc>
          <w:tcPr>
            <w:tcW w:w="372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4D235C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right="56"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</w:tr>
      <w:tr w14:paraId="3470DA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exact"/>
          <w:jc w:val="center"/>
        </w:trPr>
        <w:tc>
          <w:tcPr>
            <w:tcW w:w="10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2BE4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20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BE3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CD9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员工信息管理</w:t>
            </w:r>
          </w:p>
          <w:p w14:paraId="3C0C2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模块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设计</w:t>
            </w:r>
          </w:p>
        </w:tc>
        <w:tc>
          <w:tcPr>
            <w:tcW w:w="3723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C64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</w:tr>
      <w:tr w14:paraId="300044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exact"/>
          <w:jc w:val="center"/>
        </w:trPr>
        <w:tc>
          <w:tcPr>
            <w:tcW w:w="10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BD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刘一泽</w:t>
            </w:r>
          </w:p>
        </w:tc>
        <w:tc>
          <w:tcPr>
            <w:tcW w:w="2054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E61F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前端页面设计</w:t>
            </w:r>
          </w:p>
        </w:tc>
        <w:tc>
          <w:tcPr>
            <w:tcW w:w="601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4B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对应模块系统管理员子系统页面设计</w:t>
            </w:r>
          </w:p>
          <w:p w14:paraId="19178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系统管理员子系统初始页面设计</w:t>
            </w:r>
          </w:p>
        </w:tc>
      </w:tr>
      <w:tr w14:paraId="30C0B4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exact"/>
          <w:jc w:val="center"/>
        </w:trPr>
        <w:tc>
          <w:tcPr>
            <w:tcW w:w="10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124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2054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D79A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  <w:t>功能模块设计开发</w:t>
            </w: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95E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部门管理</w:t>
            </w:r>
          </w:p>
          <w:p w14:paraId="6C0C64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模块设计</w:t>
            </w:r>
          </w:p>
        </w:tc>
        <w:tc>
          <w:tcPr>
            <w:tcW w:w="3723" w:type="dxa"/>
            <w:gridSpan w:val="2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807CA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模块功能定义</w:t>
            </w:r>
          </w:p>
          <w:p w14:paraId="7987F6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12"/>
                <w:kern w:val="0"/>
                <w:sz w:val="24"/>
                <w:szCs w:val="24"/>
                <w:lang w:eastAsia="zh-CN"/>
              </w:rPr>
              <w:t>模块内控件的触发事件、触发功能、</w:t>
            </w:r>
            <w:r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处理流程描述</w:t>
            </w:r>
          </w:p>
          <w:p w14:paraId="1886D2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left="420" w:leftChars="0" w:right="27" w:rightChars="0"/>
              <w:jc w:val="center"/>
              <w:textAlignment w:val="auto"/>
              <w:rPr>
                <w:rFonts w:hint="eastAsia" w:ascii="仿宋_GB2312" w:hAnsi="仿宋_GB2312" w:eastAsia="仿宋_GB2312" w:cs="仿宋_GB2312"/>
                <w:w w:val="99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  <w:t>控件触发事件的程序脚本</w:t>
            </w:r>
          </w:p>
          <w:p w14:paraId="457DA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模块测试</w:t>
            </w:r>
          </w:p>
        </w:tc>
      </w:tr>
      <w:tr w14:paraId="454A43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3" w:hRule="exact"/>
          <w:jc w:val="center"/>
        </w:trPr>
        <w:tc>
          <w:tcPr>
            <w:tcW w:w="10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1B7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</w:pPr>
          </w:p>
        </w:tc>
        <w:tc>
          <w:tcPr>
            <w:tcW w:w="205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2E06C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en-US"/>
              </w:rPr>
            </w:pP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6F2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职位管理</w:t>
            </w:r>
          </w:p>
          <w:p w14:paraId="79DB1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模块设计</w:t>
            </w:r>
          </w:p>
        </w:tc>
        <w:tc>
          <w:tcPr>
            <w:tcW w:w="3723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 w14:paraId="349D5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</w:tr>
      <w:tr w14:paraId="684184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1" w:hRule="exact"/>
          <w:jc w:val="center"/>
        </w:trPr>
        <w:tc>
          <w:tcPr>
            <w:tcW w:w="10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079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20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DCD8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22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6F3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default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/>
              </w:rPr>
              <w:t>部门与职位信息查询模块</w:t>
            </w:r>
          </w:p>
        </w:tc>
        <w:tc>
          <w:tcPr>
            <w:tcW w:w="3723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A21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0" w:firstLineChars="0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eastAsia="en-US"/>
              </w:rPr>
              <w:t>模块测试</w:t>
            </w:r>
          </w:p>
        </w:tc>
      </w:tr>
    </w:tbl>
    <w:p w14:paraId="29FBCAD0">
      <w:pPr>
        <w:ind w:left="0" w:leftChars="0" w:firstLine="0" w:firstLineChars="0"/>
        <w:rPr>
          <w:rFonts w:hint="eastAsia" w:eastAsia="宋体"/>
          <w:lang w:eastAsia="zh-CN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93771817"/>
    </w:sdtPr>
    <w:sdtContent>
      <w:p w14:paraId="3A2EEC0D">
        <w:pPr>
          <w:pStyle w:val="2"/>
          <w:ind w:firstLine="360"/>
        </w:pPr>
      </w:p>
    </w:sdtContent>
  </w:sdt>
  <w:p w14:paraId="2F32A875">
    <w:pPr>
      <w:pStyle w:val="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35A91"/>
    <w:multiLevelType w:val="multilevel"/>
    <w:tmpl w:val="10135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1B31582B"/>
    <w:multiLevelType w:val="multilevel"/>
    <w:tmpl w:val="1B31582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27032C5"/>
    <w:multiLevelType w:val="multilevel"/>
    <w:tmpl w:val="627032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732F7"/>
    <w:rsid w:val="0C7358DA"/>
    <w:rsid w:val="1E336232"/>
    <w:rsid w:val="24541190"/>
    <w:rsid w:val="26A671BA"/>
    <w:rsid w:val="44B81681"/>
    <w:rsid w:val="4504082E"/>
    <w:rsid w:val="51A732F7"/>
    <w:rsid w:val="6C77053E"/>
    <w:rsid w:val="77602EC0"/>
    <w:rsid w:val="79A8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customStyle="1" w:styleId="5">
    <w:name w:val="Table Normal1"/>
    <w:semiHidden/>
    <w:unhideWhenUsed/>
    <w:qFormat/>
    <w:uiPriority w:val="2"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401</Words>
  <Characters>401</Characters>
  <Lines>0</Lines>
  <Paragraphs>0</Paragraphs>
  <TotalTime>2</TotalTime>
  <ScaleCrop>false</ScaleCrop>
  <LinksUpToDate>false</LinksUpToDate>
  <CharactersWithSpaces>404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2025-06-25T03:45:00Z</dcterms:created>
  <dc:creator>似故.</dc:creator>
  <cp:lastModifiedBy>梁桐</cp:lastModifiedBy>
  <dcterms:modified xsi:type="dcterms:W3CDTF">2025-07-03T06:26:33Z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31FE3D40A16746E0A5C94E9DB73FB46B_13</vt:lpwstr>
  </property>
  <property fmtid="{D5CDD505-2E9C-101B-9397-08002B2CF9AE}" pid="4" name="KSOTemplateDocerSaveRecord">
    <vt:lpwstr>eyJoZGlkIjoiNTA1OGExMGViZWQ4ZTJhMDY1MWEwODU1NGNiNjc0NDIiLCJ1c2VySWQiOiIxNDE1OTI0MzE1In0=</vt:lpwstr>
  </property>
</Properties>
</file>