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4D9D2">
      <w:pPr>
        <w:rPr>
          <w:u w:val="single"/>
        </w:rPr>
      </w:pPr>
    </w:p>
    <w:p w14:paraId="6D3B31A8">
      <w:pPr>
        <w:rPr>
          <w:sz w:val="52"/>
          <w:szCs w:val="52"/>
        </w:rPr>
      </w:pPr>
    </w:p>
    <w:p w14:paraId="458E1CF3">
      <w:pPr>
        <w:jc w:val="center"/>
        <w:rPr>
          <w:rFonts w:eastAsia="华文行楷"/>
          <w:b/>
          <w:sz w:val="52"/>
          <w:szCs w:val="52"/>
        </w:rPr>
      </w:pPr>
      <w:r>
        <w:rPr>
          <w:rFonts w:hint="eastAsia" w:eastAsia="华文行楷"/>
          <w:b/>
          <w:sz w:val="52"/>
          <w:szCs w:val="52"/>
        </w:rPr>
        <w:drawing>
          <wp:inline distT="0" distB="0" distL="114300" distR="114300">
            <wp:extent cx="3779520" cy="807720"/>
            <wp:effectExtent l="0" t="0" r="5080" b="5080"/>
            <wp:docPr id="1" name="图片 1" descr="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徽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3AB0">
      <w:pPr>
        <w:jc w:val="center"/>
        <w:rPr>
          <w:rFonts w:eastAsia="黑体"/>
          <w:b/>
          <w:spacing w:val="-40"/>
          <w:sz w:val="84"/>
          <w:szCs w:val="84"/>
        </w:rPr>
      </w:pPr>
      <w:r>
        <w:rPr>
          <w:rFonts w:hint="eastAsia" w:eastAsia="黑体"/>
          <w:b/>
          <w:spacing w:val="-40"/>
          <w:sz w:val="84"/>
          <w:szCs w:val="84"/>
        </w:rPr>
        <w:t>实 验 报 告</w:t>
      </w:r>
    </w:p>
    <w:p w14:paraId="64528304">
      <w:pPr>
        <w:jc w:val="center"/>
        <w:rPr>
          <w:sz w:val="44"/>
          <w:szCs w:val="44"/>
        </w:rPr>
      </w:pPr>
    </w:p>
    <w:p w14:paraId="771E0594">
      <w:pPr>
        <w:jc w:val="center"/>
        <w:rPr>
          <w:sz w:val="44"/>
          <w:szCs w:val="44"/>
        </w:rPr>
      </w:pPr>
    </w:p>
    <w:p w14:paraId="7ED9E102">
      <w:pPr>
        <w:jc w:val="center"/>
        <w:rPr>
          <w:sz w:val="44"/>
          <w:szCs w:val="44"/>
        </w:rPr>
      </w:pPr>
    </w:p>
    <w:p w14:paraId="0DB25564">
      <w:pPr>
        <w:jc w:val="center"/>
        <w:rPr>
          <w:sz w:val="44"/>
          <w:szCs w:val="44"/>
        </w:rPr>
      </w:pPr>
    </w:p>
    <w:p w14:paraId="30B30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left="0" w:leftChars="0" w:firstLine="1279" w:firstLineChars="457"/>
        <w:textAlignment w:val="auto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课程名称：</w:t>
      </w:r>
      <w:r>
        <w:rPr>
          <w:rFonts w:hint="eastAsia" w:eastAsia="黑体"/>
          <w:sz w:val="28"/>
          <w:szCs w:val="28"/>
          <w:u w:val="single"/>
        </w:rPr>
        <w:t xml:space="preserve">  </w:t>
      </w:r>
      <w:r>
        <w:rPr>
          <w:rFonts w:eastAsia="黑体"/>
          <w:sz w:val="28"/>
          <w:szCs w:val="28"/>
          <w:u w:val="single"/>
        </w:rPr>
        <w:t xml:space="preserve">      </w:t>
      </w:r>
      <w:r>
        <w:rPr>
          <w:rFonts w:hint="eastAsia" w:eastAsia="黑体"/>
          <w:sz w:val="28"/>
          <w:szCs w:val="28"/>
          <w:u w:val="single"/>
        </w:rPr>
        <w:t xml:space="preserve"> </w:t>
      </w:r>
      <w:r>
        <w:rPr>
          <w:rFonts w:eastAsia="黑体"/>
          <w:sz w:val="28"/>
          <w:szCs w:val="28"/>
          <w:u w:val="single"/>
        </w:rPr>
        <w:t xml:space="preserve">    </w:t>
      </w:r>
      <w:r>
        <w:rPr>
          <w:rFonts w:hint="eastAsia" w:eastAsia="黑体"/>
          <w:sz w:val="28"/>
          <w:szCs w:val="28"/>
          <w:u w:val="single"/>
        </w:rPr>
        <w:t xml:space="preserve"> 软件工程  </w:t>
      </w:r>
      <w:r>
        <w:rPr>
          <w:rFonts w:eastAsia="黑体"/>
          <w:sz w:val="28"/>
          <w:szCs w:val="28"/>
          <w:u w:val="single"/>
        </w:rPr>
        <w:t xml:space="preserve">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eastAsia="黑体"/>
          <w:sz w:val="28"/>
          <w:szCs w:val="28"/>
          <w:u w:val="single"/>
        </w:rPr>
        <w:t xml:space="preserve">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eastAsia="黑体"/>
          <w:sz w:val="28"/>
          <w:szCs w:val="28"/>
          <w:u w:val="single"/>
        </w:rPr>
        <w:t xml:space="preserve"> </w:t>
      </w:r>
    </w:p>
    <w:p w14:paraId="289C0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left="0" w:leftChars="0" w:firstLine="1279" w:firstLineChars="457"/>
        <w:textAlignment w:val="auto"/>
        <w:rPr>
          <w:rFonts w:hint="default" w:eastAsia="黑体"/>
          <w:sz w:val="28"/>
          <w:szCs w:val="28"/>
          <w:u w:val="single"/>
          <w:lang w:val="en-US" w:eastAsia="zh-CN"/>
        </w:rPr>
      </w:pPr>
      <w:r>
        <w:rPr>
          <w:rFonts w:hint="eastAsia" w:eastAsia="黑体"/>
          <w:sz w:val="28"/>
          <w:szCs w:val="28"/>
          <w:lang w:val="en-US" w:eastAsia="zh-CN"/>
        </w:rPr>
        <w:t>实验名称：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 xml:space="preserve">    实验一 图书馆管理系统的UML建模       </w:t>
      </w:r>
    </w:p>
    <w:p w14:paraId="28A0D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left="0" w:leftChars="0" w:firstLine="1279" w:firstLineChars="457"/>
        <w:textAlignment w:val="auto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院 （系）：</w:t>
      </w:r>
      <w:r>
        <w:rPr>
          <w:rFonts w:hint="eastAsia" w:eastAsia="黑体"/>
          <w:sz w:val="28"/>
          <w:szCs w:val="28"/>
          <w:u w:val="single"/>
        </w:rPr>
        <w:t xml:space="preserve">      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eastAsia="黑体"/>
          <w:sz w:val="28"/>
          <w:szCs w:val="28"/>
          <w:u w:val="single"/>
        </w:rPr>
        <w:t>信息与控制工程学院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eastAsia="黑体"/>
          <w:sz w:val="28"/>
          <w:szCs w:val="28"/>
          <w:u w:val="single"/>
        </w:rPr>
        <w:t xml:space="preserve">   </w:t>
      </w:r>
    </w:p>
    <w:p w14:paraId="3CB68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left="0" w:leftChars="0" w:firstLine="1279" w:firstLineChars="457"/>
        <w:textAlignment w:val="auto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专业班级：</w:t>
      </w:r>
      <w:r>
        <w:rPr>
          <w:rFonts w:hint="eastAsia" w:eastAsia="黑体"/>
          <w:sz w:val="28"/>
          <w:szCs w:val="28"/>
          <w:u w:val="single"/>
        </w:rPr>
        <w:t xml:space="preserve">     </w:t>
      </w:r>
      <w:r>
        <w:rPr>
          <w:rFonts w:eastAsia="黑体"/>
          <w:sz w:val="28"/>
          <w:szCs w:val="28"/>
          <w:u w:val="single"/>
        </w:rPr>
        <w:t xml:space="preserve"> 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 xml:space="preserve"> </w:t>
      </w:r>
      <w:r>
        <w:rPr>
          <w:rFonts w:eastAsia="黑体"/>
          <w:sz w:val="28"/>
          <w:szCs w:val="28"/>
          <w:u w:val="single"/>
        </w:rPr>
        <w:t xml:space="preserve">      </w:t>
      </w:r>
      <w:r>
        <w:rPr>
          <w:rFonts w:hint="eastAsia" w:eastAsia="黑体"/>
          <w:sz w:val="28"/>
          <w:szCs w:val="28"/>
          <w:u w:val="single"/>
        </w:rPr>
        <w:t xml:space="preserve">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 xml:space="preserve">                   </w:t>
      </w:r>
      <w:r>
        <w:rPr>
          <w:rFonts w:hint="eastAsia" w:eastAsia="黑体"/>
          <w:sz w:val="28"/>
          <w:szCs w:val="28"/>
          <w:u w:val="single"/>
        </w:rPr>
        <w:t xml:space="preserve">       </w:t>
      </w:r>
    </w:p>
    <w:p w14:paraId="123A2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left="0" w:leftChars="0" w:firstLine="1279" w:firstLineChars="457"/>
        <w:textAlignment w:val="auto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姓    名：</w:t>
      </w:r>
      <w:r>
        <w:rPr>
          <w:rFonts w:hint="eastAsia" w:eastAsia="黑体"/>
          <w:sz w:val="28"/>
          <w:szCs w:val="28"/>
          <w:u w:val="single"/>
        </w:rPr>
        <w:t xml:space="preserve">        </w:t>
      </w:r>
      <w:r>
        <w:rPr>
          <w:rFonts w:eastAsia="黑体"/>
          <w:sz w:val="28"/>
          <w:szCs w:val="28"/>
          <w:u w:val="single"/>
        </w:rPr>
        <w:t xml:space="preserve">          </w:t>
      </w:r>
      <w:r>
        <w:rPr>
          <w:rFonts w:hint="eastAsia" w:eastAsia="黑体"/>
          <w:sz w:val="28"/>
          <w:szCs w:val="28"/>
          <w:u w:val="single"/>
        </w:rPr>
        <w:t xml:space="preserve">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eastAsia="黑体"/>
          <w:sz w:val="28"/>
          <w:szCs w:val="28"/>
          <w:u w:val="single"/>
        </w:rPr>
        <w:t xml:space="preserve">          </w:t>
      </w:r>
    </w:p>
    <w:p w14:paraId="32A59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left="0" w:leftChars="0" w:firstLine="1279" w:firstLineChars="457"/>
        <w:textAlignment w:val="auto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学    号：</w:t>
      </w:r>
      <w:r>
        <w:rPr>
          <w:rFonts w:hint="eastAsia" w:eastAsia="黑体"/>
          <w:sz w:val="28"/>
          <w:szCs w:val="28"/>
          <w:u w:val="single"/>
        </w:rPr>
        <w:t xml:space="preserve">    </w:t>
      </w:r>
      <w:r>
        <w:rPr>
          <w:rFonts w:eastAsia="黑体"/>
          <w:sz w:val="28"/>
          <w:szCs w:val="28"/>
          <w:u w:val="single"/>
        </w:rPr>
        <w:t xml:space="preserve">            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eastAsia="黑体"/>
          <w:sz w:val="28"/>
          <w:szCs w:val="28"/>
          <w:u w:val="single"/>
        </w:rPr>
        <w:t xml:space="preserve">  </w:t>
      </w:r>
      <w:r>
        <w:rPr>
          <w:rFonts w:hint="eastAsia" w:eastAsia="黑体"/>
          <w:sz w:val="28"/>
          <w:szCs w:val="28"/>
          <w:u w:val="single"/>
        </w:rPr>
        <w:t xml:space="preserve">         </w:t>
      </w:r>
    </w:p>
    <w:p w14:paraId="10660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left="0" w:leftChars="0" w:firstLine="1279" w:firstLineChars="457"/>
        <w:textAlignment w:val="auto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</w:rPr>
        <w:t>指导教师：</w:t>
      </w:r>
      <w:r>
        <w:rPr>
          <w:rFonts w:hint="eastAsia" w:eastAsia="黑体"/>
          <w:sz w:val="28"/>
          <w:szCs w:val="28"/>
          <w:u w:val="single"/>
        </w:rPr>
        <w:t xml:space="preserve">        </w:t>
      </w:r>
      <w:r>
        <w:rPr>
          <w:rFonts w:eastAsia="黑体"/>
          <w:sz w:val="28"/>
          <w:szCs w:val="28"/>
          <w:u w:val="single"/>
        </w:rPr>
        <w:t xml:space="preserve"> </w:t>
      </w:r>
      <w:r>
        <w:rPr>
          <w:rFonts w:hint="eastAsia" w:eastAsia="黑体"/>
          <w:sz w:val="28"/>
          <w:szCs w:val="28"/>
          <w:u w:val="single"/>
        </w:rPr>
        <w:t xml:space="preserve">  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eastAsia="黑体"/>
          <w:sz w:val="28"/>
          <w:szCs w:val="28"/>
          <w:u w:val="single"/>
        </w:rPr>
        <w:t>王超学</w:t>
      </w:r>
      <w:r>
        <w:rPr>
          <w:rFonts w:hint="eastAsia" w:eastAsia="黑体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eastAsia="黑体"/>
          <w:sz w:val="28"/>
          <w:szCs w:val="28"/>
          <w:u w:val="single"/>
        </w:rPr>
        <w:t xml:space="preserve">  </w:t>
      </w:r>
      <w:r>
        <w:rPr>
          <w:rFonts w:eastAsia="黑体"/>
          <w:sz w:val="28"/>
          <w:szCs w:val="28"/>
          <w:u w:val="single"/>
        </w:rPr>
        <w:t xml:space="preserve">   </w:t>
      </w:r>
      <w:r>
        <w:rPr>
          <w:rFonts w:hint="eastAsia" w:eastAsia="黑体"/>
          <w:sz w:val="28"/>
          <w:szCs w:val="28"/>
          <w:u w:val="single"/>
        </w:rPr>
        <w:t xml:space="preserve">       </w:t>
      </w:r>
    </w:p>
    <w:p w14:paraId="2F110363">
      <w:pPr>
        <w:spacing w:line="700" w:lineRule="exact"/>
        <w:ind w:firstLine="991" w:firstLineChars="354"/>
        <w:rPr>
          <w:rFonts w:eastAsia="黑体"/>
          <w:sz w:val="28"/>
          <w:szCs w:val="28"/>
          <w:u w:val="single"/>
        </w:rPr>
      </w:pPr>
    </w:p>
    <w:p w14:paraId="7613A8CE">
      <w:pPr>
        <w:ind w:firstLine="991" w:firstLineChars="354"/>
        <w:rPr>
          <w:rFonts w:eastAsia="黑体"/>
          <w:sz w:val="28"/>
          <w:szCs w:val="28"/>
          <w:u w:val="single"/>
        </w:rPr>
      </w:pPr>
    </w:p>
    <w:p w14:paraId="4D498E94">
      <w:pPr>
        <w:jc w:val="center"/>
        <w:rPr>
          <w:rFonts w:hint="eastAsia" w:eastAsia="黑体"/>
          <w:sz w:val="28"/>
          <w:szCs w:val="28"/>
        </w:rPr>
      </w:pPr>
      <w:r>
        <w:rPr>
          <w:rFonts w:hint="eastAsia" w:eastAsia="黑体"/>
          <w:sz w:val="28"/>
          <w:szCs w:val="28"/>
          <w:lang w:val="en-US" w:eastAsia="zh-CN"/>
        </w:rPr>
        <w:t xml:space="preserve">   </w:t>
      </w:r>
      <w:r>
        <w:rPr>
          <w:rFonts w:hint="eastAsia" w:eastAsia="黑体"/>
          <w:sz w:val="28"/>
          <w:szCs w:val="28"/>
        </w:rPr>
        <w:t>202</w:t>
      </w:r>
      <w:r>
        <w:rPr>
          <w:rFonts w:hint="eastAsia" w:eastAsia="黑体"/>
          <w:sz w:val="28"/>
          <w:szCs w:val="28"/>
          <w:lang w:val="en-US" w:eastAsia="zh-CN"/>
        </w:rPr>
        <w:t>5</w:t>
      </w:r>
      <w:r>
        <w:rPr>
          <w:rFonts w:hint="eastAsia" w:eastAsia="黑体"/>
          <w:sz w:val="28"/>
          <w:szCs w:val="28"/>
        </w:rPr>
        <w:t xml:space="preserve">年 </w:t>
      </w:r>
      <w:r>
        <w:rPr>
          <w:rFonts w:hint="eastAsia" w:eastAsia="黑体"/>
          <w:sz w:val="28"/>
          <w:szCs w:val="28"/>
          <w:lang w:val="en-US" w:eastAsia="zh-CN"/>
        </w:rPr>
        <w:t xml:space="preserve">   </w:t>
      </w:r>
      <w:r>
        <w:rPr>
          <w:rFonts w:hint="eastAsia" w:eastAsia="黑体"/>
          <w:sz w:val="28"/>
          <w:szCs w:val="28"/>
        </w:rPr>
        <w:t>月</w:t>
      </w:r>
      <w:r>
        <w:rPr>
          <w:rFonts w:hint="eastAsia" w:eastAsia="黑体"/>
          <w:sz w:val="28"/>
          <w:szCs w:val="28"/>
          <w:lang w:val="en-US" w:eastAsia="zh-CN"/>
        </w:rPr>
        <w:t xml:space="preserve">    </w:t>
      </w:r>
      <w:r>
        <w:rPr>
          <w:rFonts w:hint="eastAsia" w:eastAsia="黑体"/>
          <w:sz w:val="28"/>
          <w:szCs w:val="28"/>
        </w:rPr>
        <w:t>日</w:t>
      </w:r>
    </w:p>
    <w:p w14:paraId="13FD5D0B">
      <w:pPr>
        <w:jc w:val="center"/>
        <w:rPr>
          <w:rFonts w:hint="eastAsia" w:eastAsia="黑体"/>
          <w:sz w:val="28"/>
          <w:szCs w:val="28"/>
        </w:rPr>
      </w:pPr>
    </w:p>
    <w:p w14:paraId="7F9F69BD">
      <w:pPr>
        <w:jc w:val="center"/>
        <w:rPr>
          <w:rFonts w:hint="eastAsia" w:eastAsia="黑体"/>
          <w:sz w:val="28"/>
          <w:szCs w:val="28"/>
        </w:rPr>
      </w:pPr>
    </w:p>
    <w:p w14:paraId="7F51644E">
      <w:pPr>
        <w:spacing w:line="480" w:lineRule="auto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一．实验目的</w:t>
      </w:r>
    </w:p>
    <w:p w14:paraId="69AF2215">
      <w:pPr>
        <w:ind w:firstLine="420" w:firstLineChars="200"/>
        <w:rPr>
          <w:rFonts w:hint="eastAsia"/>
          <w:szCs w:val="21"/>
        </w:rPr>
      </w:pPr>
      <w:r>
        <w:rPr>
          <w:rFonts w:hint="eastAsia" w:ascii="ˎ̥" w:hAnsi="ˎ̥" w:cs="宋体"/>
          <w:color w:val="000000"/>
          <w:kern w:val="0"/>
        </w:rPr>
        <w:t>熟悉开发绘图工具</w:t>
      </w:r>
      <w:r>
        <w:rPr>
          <w:rFonts w:ascii="Courier New" w:hAnsi="Courier New" w:cs="Courier New"/>
        </w:rPr>
        <w:t>Microsoft Visio</w:t>
      </w:r>
      <w:r>
        <w:rPr>
          <w:rFonts w:hint="eastAsia" w:ascii="ˎ̥" w:hAnsi="ˎ̥" w:cs="宋体"/>
          <w:color w:val="000000"/>
          <w:kern w:val="0"/>
        </w:rPr>
        <w:t>软件的使用方法</w:t>
      </w:r>
      <w:r>
        <w:rPr>
          <w:rFonts w:hint="eastAsia"/>
          <w:szCs w:val="21"/>
        </w:rPr>
        <w:t>；</w:t>
      </w:r>
    </w:p>
    <w:p w14:paraId="5716F12B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针对指定软件系统的需求进行分析和设计；</w:t>
      </w:r>
    </w:p>
    <w:p w14:paraId="5FC2D04E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使用</w:t>
      </w:r>
      <w:r>
        <w:rPr>
          <w:szCs w:val="21"/>
        </w:rPr>
        <w:t>Microsoft Visio</w:t>
      </w:r>
      <w:r>
        <w:rPr>
          <w:rFonts w:hint="eastAsia"/>
          <w:szCs w:val="21"/>
        </w:rPr>
        <w:t>软件，绘制UML图。</w:t>
      </w:r>
    </w:p>
    <w:p w14:paraId="4EB5EDE8">
      <w:pPr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二．实验设备</w:t>
      </w:r>
    </w:p>
    <w:p w14:paraId="12325ACD">
      <w:pPr>
        <w:ind w:firstLine="420" w:firstLineChars="200"/>
        <w:rPr>
          <w:rFonts w:hint="eastAsia"/>
          <w:szCs w:val="21"/>
        </w:rPr>
      </w:pPr>
      <w:r>
        <w:rPr>
          <w:rFonts w:ascii="ˎ̥" w:hAnsi="ˎ̥" w:cs="宋体"/>
          <w:color w:val="000000"/>
          <w:kern w:val="0"/>
        </w:rPr>
        <w:t>计算机</w:t>
      </w:r>
      <w:r>
        <w:rPr>
          <w:rFonts w:hint="eastAsia" w:ascii="ˎ̥" w:hAnsi="ˎ̥" w:cs="宋体"/>
          <w:color w:val="000000"/>
          <w:kern w:val="0"/>
        </w:rPr>
        <w:t>、</w:t>
      </w:r>
      <w:r>
        <w:rPr>
          <w:rFonts w:ascii="Courier New" w:hAnsi="Courier New" w:cs="Courier New"/>
        </w:rPr>
        <w:t>Microsoft Visio</w:t>
      </w:r>
      <w:r>
        <w:rPr>
          <w:rFonts w:hint="eastAsia" w:ascii="ˎ̥" w:hAnsi="ˎ̥" w:cs="宋体"/>
          <w:color w:val="000000"/>
          <w:kern w:val="0"/>
        </w:rPr>
        <w:t>软件</w:t>
      </w:r>
      <w:r>
        <w:rPr>
          <w:rFonts w:ascii="ˎ̥" w:hAnsi="ˎ̥" w:cs="宋体"/>
          <w:color w:val="000000"/>
          <w:kern w:val="0"/>
        </w:rPr>
        <w:t>。</w:t>
      </w:r>
    </w:p>
    <w:p w14:paraId="54DCD1B8">
      <w:pPr>
        <w:numPr>
          <w:ilvl w:val="0"/>
          <w:numId w:val="1"/>
        </w:numPr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实验内容及步骤</w:t>
      </w:r>
    </w:p>
    <w:p w14:paraId="1B67B8C7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实验内容：</w:t>
      </w:r>
    </w:p>
    <w:p w14:paraId="6298ED02">
      <w:pPr>
        <w:ind w:firstLine="424" w:firstLineChars="202"/>
        <w:rPr>
          <w:rFonts w:ascii="宋体" w:hAnsi="宋体"/>
        </w:rPr>
      </w:pPr>
      <w:r>
        <w:rPr>
          <w:rFonts w:hint="eastAsia" w:ascii="宋体" w:hAnsi="宋体"/>
        </w:rPr>
        <w:t>1、熟悉</w:t>
      </w:r>
      <w:r>
        <w:rPr>
          <w:rFonts w:hint="eastAsia" w:ascii="ˎ̥" w:hAnsi="ˎ̥" w:cs="宋体"/>
          <w:color w:val="000000"/>
          <w:kern w:val="0"/>
        </w:rPr>
        <w:t>开发绘图工具</w:t>
      </w:r>
      <w:r>
        <w:rPr>
          <w:rFonts w:ascii="Courier New" w:hAnsi="Courier New" w:cs="Courier New"/>
        </w:rPr>
        <w:t>Microsoft Visio</w:t>
      </w:r>
      <w:r>
        <w:rPr>
          <w:rFonts w:hint="eastAsia" w:ascii="ˎ̥" w:hAnsi="ˎ̥" w:cs="宋体"/>
          <w:color w:val="000000"/>
          <w:kern w:val="0"/>
        </w:rPr>
        <w:t>软件的</w:t>
      </w:r>
      <w:r>
        <w:rPr>
          <w:rFonts w:hint="eastAsia" w:ascii="宋体" w:hAnsi="宋体"/>
        </w:rPr>
        <w:t>工作环境和基本</w:t>
      </w:r>
      <w:r>
        <w:rPr>
          <w:rFonts w:hint="eastAsia" w:ascii="ˎ̥" w:hAnsi="ˎ̥" w:cs="宋体"/>
          <w:color w:val="000000"/>
          <w:kern w:val="0"/>
        </w:rPr>
        <w:t>使用方法</w:t>
      </w:r>
      <w:r>
        <w:rPr>
          <w:rFonts w:hint="eastAsia" w:ascii="宋体" w:hAnsi="宋体"/>
        </w:rPr>
        <w:t>。</w:t>
      </w:r>
    </w:p>
    <w:p w14:paraId="52371F78">
      <w:pPr>
        <w:ind w:firstLine="424" w:firstLineChars="202"/>
        <w:rPr>
          <w:rFonts w:hint="eastAsia" w:ascii="宋体" w:hAnsi="宋体"/>
        </w:rPr>
      </w:pPr>
      <w:r>
        <w:rPr>
          <w:rFonts w:hint="eastAsia" w:ascii="宋体" w:hAnsi="宋体"/>
        </w:rPr>
        <w:t>2、根据课本对图书馆管理系统进行分析和设计。</w:t>
      </w:r>
    </w:p>
    <w:p w14:paraId="59E26701">
      <w:pPr>
        <w:ind w:firstLine="424" w:firstLineChars="202"/>
        <w:rPr>
          <w:rFonts w:hint="eastAsia"/>
          <w:szCs w:val="21"/>
        </w:rPr>
      </w:pPr>
      <w:r>
        <w:rPr>
          <w:rFonts w:hint="eastAsia" w:ascii="宋体" w:hAnsi="宋体"/>
        </w:rPr>
        <w:t>3、使用Microsoft Visio软件，绘制图书馆管理系统的UML图。</w:t>
      </w:r>
    </w:p>
    <w:p w14:paraId="3D3777D1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实验步骤：</w:t>
      </w:r>
    </w:p>
    <w:p w14:paraId="5A796CCF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1、在启动操作系统之后，启动</w:t>
      </w:r>
      <w:r>
        <w:rPr>
          <w:rFonts w:ascii="Courier New" w:hAnsi="Courier New" w:cs="Courier New"/>
        </w:rPr>
        <w:t xml:space="preserve">Microsoft </w:t>
      </w:r>
      <w:bookmarkStart w:id="0" w:name="OLE_LINK3"/>
      <w:bookmarkStart w:id="1" w:name="OLE_LINK2"/>
      <w:r>
        <w:rPr>
          <w:rFonts w:ascii="Courier New" w:hAnsi="Courier New" w:cs="Courier New"/>
        </w:rPr>
        <w:t>Visio</w:t>
      </w:r>
      <w:r>
        <w:rPr>
          <w:rFonts w:hint="eastAsia" w:ascii="ˎ̥" w:hAnsi="ˎ̥" w:cs="宋体"/>
          <w:color w:val="000000"/>
          <w:kern w:val="0"/>
        </w:rPr>
        <w:t>软件</w:t>
      </w:r>
      <w:bookmarkEnd w:id="0"/>
      <w:bookmarkEnd w:id="1"/>
      <w:r>
        <w:rPr>
          <w:rFonts w:hint="eastAsia" w:ascii="宋体" w:hAnsi="宋体"/>
        </w:rPr>
        <w:t>。</w:t>
      </w:r>
    </w:p>
    <w:p w14:paraId="731D0A8C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2、进入Visio的UML建模绘图界面</w:t>
      </w:r>
    </w:p>
    <w:p w14:paraId="695E525B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3、参考课本画出图书馆管理系统的用例图、顺序图、活动图、状态图、部件图、部署图</w:t>
      </w:r>
      <w:r>
        <w:rPr>
          <w:rFonts w:ascii="宋体" w:hAnsi="宋体"/>
        </w:rPr>
        <w:t>。</w:t>
      </w:r>
    </w:p>
    <w:p w14:paraId="26017324">
      <w:pPr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四、</w:t>
      </w:r>
      <w:r>
        <w:rPr>
          <w:rFonts w:ascii="楷体_GB2312" w:eastAsia="楷体_GB2312"/>
          <w:b/>
          <w:sz w:val="32"/>
          <w:szCs w:val="32"/>
        </w:rPr>
        <w:t>实验</w:t>
      </w:r>
      <w:r>
        <w:rPr>
          <w:rFonts w:hint="eastAsia" w:ascii="楷体_GB2312" w:eastAsia="楷体_GB2312"/>
          <w:b/>
          <w:sz w:val="32"/>
          <w:szCs w:val="32"/>
        </w:rPr>
        <w:t>结果</w:t>
      </w:r>
    </w:p>
    <w:p w14:paraId="00335F2B">
      <w:pPr>
        <w:rPr>
          <w:rFonts w:hint="eastAsia" w:cs="Times New Roman"/>
          <w:lang w:val="en-US" w:eastAsia="zh-CN"/>
        </w:rPr>
      </w:pPr>
    </w:p>
    <w:p w14:paraId="1A8D6826">
      <w:pPr>
        <w:rPr>
          <w:rFonts w:hint="eastAsia" w:cs="Times New Roman"/>
          <w:lang w:val="en-US" w:eastAsia="zh-CN"/>
        </w:rPr>
      </w:pPr>
    </w:p>
    <w:p w14:paraId="7A3B9886">
      <w:pPr>
        <w:rPr>
          <w:rFonts w:hint="eastAsia" w:cs="Times New Roman"/>
          <w:lang w:val="en-US" w:eastAsia="zh-CN"/>
        </w:rPr>
      </w:pPr>
    </w:p>
    <w:p w14:paraId="1C258816">
      <w:pPr>
        <w:rPr>
          <w:rFonts w:hint="eastAsia" w:cs="Times New Roman"/>
          <w:lang w:val="en-US" w:eastAsia="zh-CN"/>
        </w:rPr>
      </w:pPr>
    </w:p>
    <w:p w14:paraId="3410F0B4">
      <w:pPr>
        <w:rPr>
          <w:rFonts w:hint="eastAsia" w:cs="Times New Roman"/>
          <w:lang w:val="en-US" w:eastAsia="zh-CN"/>
        </w:rPr>
      </w:pPr>
    </w:p>
    <w:p w14:paraId="38A3D839">
      <w:pPr>
        <w:rPr>
          <w:rFonts w:hint="eastAsia" w:cs="Times New Roman"/>
          <w:lang w:val="en-US" w:eastAsia="zh-CN"/>
        </w:rPr>
      </w:pPr>
    </w:p>
    <w:p w14:paraId="1EF701AE">
      <w:pPr>
        <w:rPr>
          <w:rFonts w:hint="eastAsia" w:cs="Times New Roman"/>
          <w:lang w:val="en-US" w:eastAsia="zh-CN"/>
        </w:rPr>
      </w:pPr>
    </w:p>
    <w:p w14:paraId="137FAEEC">
      <w:pPr>
        <w:rPr>
          <w:rFonts w:hint="eastAsia" w:cs="Times New Roman"/>
          <w:lang w:val="en-US" w:eastAsia="zh-CN"/>
        </w:rPr>
      </w:pPr>
    </w:p>
    <w:p w14:paraId="0EE8E006">
      <w:pPr>
        <w:rPr>
          <w:rFonts w:hint="eastAsia" w:cs="Times New Roman"/>
          <w:lang w:val="en-US" w:eastAsia="zh-CN"/>
        </w:rPr>
      </w:pPr>
    </w:p>
    <w:p w14:paraId="0FDBEC9B">
      <w:pPr>
        <w:rPr>
          <w:rFonts w:hint="eastAsia" w:cs="Times New Roman"/>
          <w:lang w:val="en-US" w:eastAsia="zh-CN"/>
        </w:rPr>
      </w:pPr>
    </w:p>
    <w:p w14:paraId="0A299357">
      <w:pPr>
        <w:numPr>
          <w:ilvl w:val="0"/>
          <w:numId w:val="2"/>
        </w:numPr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实验小结</w:t>
      </w:r>
    </w:p>
    <w:p w14:paraId="2A8A78C8">
      <w:pPr>
        <w:widowControl w:val="0"/>
        <w:numPr>
          <w:ilvl w:val="0"/>
          <w:numId w:val="0"/>
        </w:numPr>
        <w:jc w:val="both"/>
        <w:rPr>
          <w:rFonts w:hint="eastAsia" w:ascii="楷体_GB2312" w:eastAsia="楷体_GB2312"/>
          <w:b/>
          <w:sz w:val="32"/>
          <w:szCs w:val="32"/>
        </w:rPr>
      </w:pPr>
    </w:p>
    <w:p w14:paraId="145F215E">
      <w:pPr>
        <w:widowControl w:val="0"/>
        <w:numPr>
          <w:ilvl w:val="0"/>
          <w:numId w:val="0"/>
        </w:numPr>
        <w:jc w:val="both"/>
        <w:rPr>
          <w:rFonts w:hint="eastAsia" w:ascii="楷体_GB2312" w:eastAsia="楷体_GB2312"/>
          <w:b/>
          <w:sz w:val="32"/>
          <w:szCs w:val="32"/>
        </w:rPr>
      </w:pPr>
    </w:p>
    <w:p w14:paraId="76D6CAEF">
      <w:pPr>
        <w:widowControl w:val="0"/>
        <w:numPr>
          <w:ilvl w:val="0"/>
          <w:numId w:val="0"/>
        </w:numPr>
        <w:jc w:val="both"/>
        <w:rPr>
          <w:rFonts w:hint="eastAsia" w:ascii="楷体_GB2312" w:eastAsia="楷体_GB2312"/>
          <w:b/>
          <w:sz w:val="32"/>
          <w:szCs w:val="32"/>
        </w:rPr>
      </w:pPr>
    </w:p>
    <w:p w14:paraId="75553C77">
      <w:pPr>
        <w:widowControl w:val="0"/>
        <w:numPr>
          <w:ilvl w:val="0"/>
          <w:numId w:val="0"/>
        </w:numPr>
        <w:jc w:val="both"/>
        <w:rPr>
          <w:rFonts w:hint="eastAsia" w:ascii="楷体_GB2312" w:eastAsia="楷体_GB2312"/>
          <w:b/>
          <w:sz w:val="32"/>
          <w:szCs w:val="32"/>
        </w:rPr>
      </w:pPr>
    </w:p>
    <w:p w14:paraId="7EE3EE5A">
      <w:pPr>
        <w:widowControl w:val="0"/>
        <w:numPr>
          <w:ilvl w:val="0"/>
          <w:numId w:val="0"/>
        </w:numPr>
        <w:jc w:val="both"/>
        <w:rPr>
          <w:rFonts w:hint="eastAsia" w:ascii="楷体_GB2312" w:eastAsia="楷体_GB2312"/>
          <w:b/>
          <w:sz w:val="32"/>
          <w:szCs w:val="32"/>
        </w:rPr>
      </w:pPr>
    </w:p>
    <w:p w14:paraId="1808276E">
      <w:pPr>
        <w:widowControl w:val="0"/>
        <w:numPr>
          <w:ilvl w:val="0"/>
          <w:numId w:val="0"/>
        </w:numPr>
        <w:jc w:val="both"/>
        <w:rPr>
          <w:rFonts w:hint="eastAsia" w:ascii="楷体_GB2312" w:eastAsia="楷体_GB2312"/>
          <w:b/>
          <w:sz w:val="32"/>
          <w:szCs w:val="32"/>
        </w:rPr>
      </w:pPr>
    </w:p>
    <w:p w14:paraId="4FE274B1">
      <w:pPr>
        <w:widowControl w:val="0"/>
        <w:numPr>
          <w:ilvl w:val="0"/>
          <w:numId w:val="0"/>
        </w:numPr>
        <w:jc w:val="both"/>
        <w:rPr>
          <w:rFonts w:hint="eastAsia" w:ascii="楷体_GB2312" w:eastAsia="楷体_GB2312"/>
          <w:b/>
          <w:sz w:val="32"/>
          <w:szCs w:val="32"/>
        </w:rPr>
      </w:pPr>
    </w:p>
    <w:p w14:paraId="296DB5AE">
      <w:pPr>
        <w:jc w:val="center"/>
        <w:rPr>
          <w:rFonts w:eastAsia="黑体"/>
          <w:sz w:val="30"/>
          <w:szCs w:val="30"/>
        </w:rPr>
      </w:pPr>
      <w:r>
        <w:rPr>
          <w:rFonts w:hint="eastAsia" w:eastAsia="黑体"/>
          <w:sz w:val="30"/>
          <w:szCs w:val="30"/>
        </w:rPr>
        <w:t>信控学院</w:t>
      </w:r>
      <w:r>
        <w:rPr>
          <w:rFonts w:hint="eastAsia" w:eastAsia="黑体"/>
          <w:sz w:val="30"/>
          <w:szCs w:val="30"/>
          <w:lang w:val="en-US" w:eastAsia="zh-CN"/>
        </w:rPr>
        <w:t>实验报告</w:t>
      </w:r>
      <w:r>
        <w:rPr>
          <w:rFonts w:hint="eastAsia" w:eastAsia="黑体"/>
          <w:sz w:val="30"/>
          <w:szCs w:val="30"/>
        </w:rPr>
        <w:t>指导教师成绩评定标准及成绩评定表</w:t>
      </w:r>
    </w:p>
    <w:p w14:paraId="02CE0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学生姓名：</w:t>
      </w:r>
      <w:r>
        <w:rPr>
          <w:b/>
          <w:bCs/>
          <w:sz w:val="24"/>
          <w:szCs w:val="24"/>
        </w:rPr>
        <w:t xml:space="preserve">              </w:t>
      </w:r>
      <w:r>
        <w:rPr>
          <w:rFonts w:hint="eastAsia"/>
          <w:b/>
          <w:bCs/>
          <w:sz w:val="24"/>
          <w:szCs w:val="24"/>
        </w:rPr>
        <w:t>学号：</w:t>
      </w:r>
      <w:r>
        <w:rPr>
          <w:b/>
          <w:bCs/>
          <w:sz w:val="24"/>
          <w:szCs w:val="24"/>
        </w:rPr>
        <w:t xml:space="preserve">                   </w:t>
      </w:r>
      <w:r>
        <w:rPr>
          <w:rFonts w:hint="eastAsia" w:ascii="Times New Roman" w:eastAsia="宋体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eastAsia"/>
          <w:b/>
          <w:bCs/>
          <w:sz w:val="24"/>
          <w:szCs w:val="24"/>
        </w:rPr>
        <w:t>专业班级：</w:t>
      </w:r>
    </w:p>
    <w:p w14:paraId="4C151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eastAsia="黑体"/>
          <w:color w:val="FF0000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所属学院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直属系</w:t>
      </w:r>
      <w:r>
        <w:rPr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：信控</w:t>
      </w:r>
      <w:r>
        <w:rPr>
          <w:b/>
          <w:bCs/>
          <w:sz w:val="24"/>
          <w:szCs w:val="24"/>
        </w:rPr>
        <w:t xml:space="preserve">   </w:t>
      </w:r>
      <w:r>
        <w:rPr>
          <w:rFonts w:hint="eastAsia"/>
          <w:b/>
          <w:bCs/>
          <w:sz w:val="24"/>
          <w:szCs w:val="24"/>
        </w:rPr>
        <w:t>所在专业：</w:t>
      </w:r>
      <w:r>
        <w:rPr>
          <w:rFonts w:hint="eastAsia" w:eastAsia="宋体"/>
          <w:b/>
          <w:bCs/>
          <w:sz w:val="24"/>
          <w:szCs w:val="24"/>
          <w:lang w:eastAsia="zh-CN"/>
        </w:rPr>
        <w:t>计算机科学与技术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成绩评定：</w:t>
      </w:r>
    </w:p>
    <w:tbl>
      <w:tblPr>
        <w:tblStyle w:val="5"/>
        <w:tblW w:w="102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574"/>
        <w:gridCol w:w="1566"/>
        <w:gridCol w:w="1299"/>
        <w:gridCol w:w="1401"/>
        <w:gridCol w:w="1810"/>
        <w:gridCol w:w="1718"/>
        <w:gridCol w:w="466"/>
        <w:gridCol w:w="719"/>
      </w:tblGrid>
      <w:tr w14:paraId="5367C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65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B22C45">
            <w:pPr>
              <w:spacing w:line="320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</w:t>
            </w:r>
          </w:p>
        </w:tc>
        <w:tc>
          <w:tcPr>
            <w:tcW w:w="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57916D">
            <w:pPr>
              <w:spacing w:line="320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分值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7CFAB30">
            <w:pPr>
              <w:spacing w:line="320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优秀</w:t>
            </w:r>
          </w:p>
          <w:p w14:paraId="0FC91DAF">
            <w:pPr>
              <w:spacing w:line="32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(100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x</w:t>
            </w:r>
            <w:r>
              <w:rPr>
                <w:rFonts w:hint="eastAsia" w:ascii="宋体"/>
                <w:sz w:val="21"/>
                <w:szCs w:val="21"/>
              </w:rPr>
              <w:t>≥</w:t>
            </w:r>
            <w:r>
              <w:rPr>
                <w:rFonts w:ascii="宋体"/>
                <w:sz w:val="21"/>
                <w:szCs w:val="21"/>
              </w:rPr>
              <w:t>9</w:t>
            </w:r>
            <w:r>
              <w:rPr>
                <w:sz w:val="21"/>
                <w:szCs w:val="21"/>
              </w:rPr>
              <w:t>0)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74A9E17">
            <w:pPr>
              <w:spacing w:line="320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良好</w:t>
            </w:r>
          </w:p>
          <w:p w14:paraId="07972DA8">
            <w:pPr>
              <w:spacing w:line="32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(90&gt;x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80)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0E7AB2">
            <w:pPr>
              <w:spacing w:line="320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中等</w:t>
            </w:r>
          </w:p>
          <w:p w14:paraId="5FE1F63D">
            <w:pPr>
              <w:spacing w:line="32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(80&gt;x</w:t>
            </w:r>
            <w:r>
              <w:rPr>
                <w:rFonts w:hint="eastAsia" w:ascii="宋体"/>
                <w:sz w:val="21"/>
                <w:szCs w:val="21"/>
              </w:rPr>
              <w:t>≥</w:t>
            </w:r>
            <w:r>
              <w:rPr>
                <w:rFonts w:ascii="宋体"/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0)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73823D1">
            <w:pPr>
              <w:spacing w:line="320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及格</w:t>
            </w:r>
          </w:p>
          <w:p w14:paraId="15059D0A">
            <w:pPr>
              <w:spacing w:line="32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(70&gt;x</w:t>
            </w:r>
            <w:r>
              <w:rPr>
                <w:rFonts w:hint="eastAsia" w:ascii="宋体"/>
                <w:sz w:val="21"/>
                <w:szCs w:val="21"/>
              </w:rPr>
              <w:t>≥</w:t>
            </w:r>
            <w:r>
              <w:rPr>
                <w:rFonts w:ascii="宋体"/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0)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2F584">
            <w:pPr>
              <w:spacing w:line="320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不及格</w:t>
            </w:r>
            <w:r>
              <w:rPr>
                <w:sz w:val="21"/>
                <w:szCs w:val="21"/>
              </w:rPr>
              <w:t>(x&lt;60)</w:t>
            </w:r>
          </w:p>
        </w:tc>
        <w:tc>
          <w:tcPr>
            <w:tcW w:w="46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37BACF">
            <w:pPr>
              <w:spacing w:line="320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评分</w:t>
            </w:r>
          </w:p>
        </w:tc>
        <w:tc>
          <w:tcPr>
            <w:tcW w:w="719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49842B06">
            <w:pPr>
              <w:spacing w:line="320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备注</w:t>
            </w:r>
          </w:p>
        </w:tc>
      </w:tr>
      <w:tr w14:paraId="77745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2" w:hRule="atLeast"/>
          <w:jc w:val="center"/>
        </w:trPr>
        <w:tc>
          <w:tcPr>
            <w:tcW w:w="65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2E1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实验态度与操作规范</w:t>
            </w:r>
          </w:p>
        </w:tc>
        <w:tc>
          <w:tcPr>
            <w:tcW w:w="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65B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20%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6F7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按照要求完成预习；</w:t>
            </w: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熟练掌握实验方法、步骤及要求；</w:t>
            </w:r>
            <w:r>
              <w:rPr>
                <w:rFonts w:hint="eastAsia"/>
                <w:sz w:val="21"/>
                <w:szCs w:val="21"/>
              </w:rPr>
              <w:t>按照实验安全操作规则进行实验；实验仪器设备完好。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F5FC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能够预习</w:t>
            </w:r>
            <w:r>
              <w:rPr>
                <w:rFonts w:hint="eastAsia" w:eastAsia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基本掌握实验步骤及要求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基本</w:t>
            </w:r>
            <w:r>
              <w:rPr>
                <w:rFonts w:hint="eastAsia"/>
                <w:sz w:val="21"/>
                <w:szCs w:val="21"/>
              </w:rPr>
              <w:t>按照实验安全操作规则进行实验</w:t>
            </w:r>
            <w:r>
              <w:rPr>
                <w:rFonts w:hint="eastAsia" w:eastAsia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遵守实验守则和各项记录，秩序良好，偶有不良现象</w:t>
            </w:r>
            <w:r>
              <w:rPr>
                <w:rFonts w:hint="eastAsia"/>
                <w:sz w:val="21"/>
                <w:szCs w:val="21"/>
              </w:rPr>
              <w:t>；实验仪器设备完好。</w:t>
            </w:r>
          </w:p>
          <w:p w14:paraId="28BCC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B58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能够预习；</w:t>
            </w: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基本遵守实验守则和纪律，偶然有大声讲话，扰乱课堂纪律；基本能</w:t>
            </w:r>
            <w:r>
              <w:rPr>
                <w:rFonts w:hint="eastAsia"/>
                <w:sz w:val="21"/>
                <w:szCs w:val="21"/>
              </w:rPr>
              <w:t>按照实验安全操作规则进行实验，实验仪器设备完好。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CE9F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没有</w:t>
            </w:r>
            <w:r>
              <w:rPr>
                <w:rFonts w:hint="eastAsia"/>
                <w:sz w:val="21"/>
                <w:szCs w:val="21"/>
              </w:rPr>
              <w:t>预习；</w:t>
            </w: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不熟悉实验步骤和要求；实验过程常大声说话，扰乱课堂纪律，但是能听从老师的劝告，接受批评，并能及时改正。</w:t>
            </w:r>
          </w:p>
          <w:p w14:paraId="49CDB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实验仪器设备完好。</w:t>
            </w:r>
          </w:p>
          <w:p w14:paraId="75432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B91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缺勤；没有预习；和同一小组共同完成的项目浑水摸鱼，观望，自己完全不动手坐享其成者。</w:t>
            </w: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实验中常常大声说话，扰乱课堂纪律，屡教不改；</w:t>
            </w:r>
            <w:r>
              <w:rPr>
                <w:rFonts w:hint="eastAsia"/>
                <w:sz w:val="21"/>
                <w:szCs w:val="21"/>
              </w:rPr>
              <w:t>没有按照实验安全操作规则进行实验；实验仪器设备损坏。</w:t>
            </w:r>
          </w:p>
        </w:tc>
        <w:tc>
          <w:tcPr>
            <w:tcW w:w="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D4DCD3">
            <w:pPr>
              <w:spacing w:line="320" w:lineRule="atLeast"/>
              <w:rPr>
                <w:szCs w:val="20"/>
              </w:rPr>
            </w:pPr>
          </w:p>
        </w:tc>
        <w:tc>
          <w:tcPr>
            <w:tcW w:w="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3341D676">
            <w:pPr>
              <w:spacing w:line="320" w:lineRule="atLeast"/>
              <w:rPr>
                <w:szCs w:val="20"/>
              </w:rPr>
            </w:pPr>
          </w:p>
        </w:tc>
      </w:tr>
      <w:tr w14:paraId="0382D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0" w:hRule="atLeast"/>
          <w:jc w:val="center"/>
        </w:trPr>
        <w:tc>
          <w:tcPr>
            <w:tcW w:w="65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26C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技术水平与实际能力</w:t>
            </w:r>
          </w:p>
        </w:tc>
        <w:tc>
          <w:tcPr>
            <w:tcW w:w="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F50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40%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AF3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设计合理、理论分析与计算正确，实验数据准确，程序编制正确；有很强的实际动手能力、分析能力和计算机应用能力，文献查阅能力强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338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设计合理、理论分析与计算正确，程序编制正确；</w:t>
            </w: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实验步骤，</w:t>
            </w:r>
            <w:r>
              <w:rPr>
                <w:rFonts w:hint="eastAsia"/>
                <w:sz w:val="21"/>
                <w:szCs w:val="21"/>
              </w:rPr>
              <w:t>实验数据</w:t>
            </w: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基本</w:t>
            </w:r>
            <w:r>
              <w:rPr>
                <w:rFonts w:hint="eastAsia"/>
                <w:sz w:val="21"/>
                <w:szCs w:val="21"/>
              </w:rPr>
              <w:t>准确，有较强的实际动手能力、分析能力和计算机应用能力</w:t>
            </w:r>
            <w:r>
              <w:rPr>
                <w:rFonts w:hint="eastAsia" w:eastAsia="宋体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C81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设计合理，理论分析与计算基本正确，实验数据比较准确，程序编制基本正确；实验步骤与结果基本正确；完成部分实验要求；有一定的实际动手能力</w:t>
            </w:r>
            <w:r>
              <w:rPr>
                <w:rFonts w:hint="eastAsia" w:eastAsia="宋体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60B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设计基本合理，理论分析与计算无大错，实验数据无大错</w:t>
            </w:r>
            <w:r>
              <w:rPr>
                <w:rFonts w:hint="eastAsia" w:eastAsia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>完成部分实验要求；实际动手能力</w:t>
            </w: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较弱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自学能力较弱。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0D6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设计不合理，理论分析与计算有原则错误，实际动手能力差，文献调查调研有较大的问题</w:t>
            </w:r>
            <w:r>
              <w:rPr>
                <w:rFonts w:hint="eastAsia" w:eastAsia="宋体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CD7A29">
            <w:pPr>
              <w:spacing w:line="320" w:lineRule="atLeast"/>
              <w:rPr>
                <w:szCs w:val="20"/>
              </w:rPr>
            </w:pPr>
          </w:p>
        </w:tc>
        <w:tc>
          <w:tcPr>
            <w:tcW w:w="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55334638">
            <w:pPr>
              <w:spacing w:line="320" w:lineRule="atLeast"/>
              <w:rPr>
                <w:szCs w:val="20"/>
              </w:rPr>
            </w:pPr>
          </w:p>
        </w:tc>
      </w:tr>
      <w:tr w14:paraId="5E60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3" w:hRule="atLeast"/>
          <w:jc w:val="center"/>
        </w:trPr>
        <w:tc>
          <w:tcPr>
            <w:tcW w:w="65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08A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实验报告</w:t>
            </w:r>
            <w:r>
              <w:rPr>
                <w:rFonts w:hint="eastAsia"/>
                <w:sz w:val="21"/>
                <w:szCs w:val="21"/>
              </w:rPr>
              <w:t>撰写质量</w:t>
            </w:r>
          </w:p>
        </w:tc>
        <w:tc>
          <w:tcPr>
            <w:tcW w:w="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7EE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4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  <w:t>%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AA85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结构严谨，逻辑性强，层次清晰，语言准确，文字流畅，完全符合规范化要求，书写工整或用计算机打印成文；图纸非常工整、清晰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5D6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结构合理，符合逻辑，文章层次分明，语言准确，文字流畅，符合规范化要求，书写工整或用计算机打印成文；图纸工整、清晰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B47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结构合理，层次较为分明，文理通顺，基本达到规范化要求，书写比较工整；图纸比较工整、清晰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563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结构基本合理，逻辑基本清楚，文字尚通顺，勉强达到规范化要求；图纸比较工整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F9C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内容空泛，结构混乱，文字表达不清，错别字较多，达不到规范化要求；图纸不工整或不清晰</w:t>
            </w:r>
          </w:p>
        </w:tc>
        <w:tc>
          <w:tcPr>
            <w:tcW w:w="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834055">
            <w:pPr>
              <w:spacing w:line="320" w:lineRule="atLeast"/>
              <w:rPr>
                <w:szCs w:val="20"/>
              </w:rPr>
            </w:pPr>
          </w:p>
        </w:tc>
        <w:tc>
          <w:tcPr>
            <w:tcW w:w="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0C8B74E6">
            <w:pPr>
              <w:spacing w:line="320" w:lineRule="atLeast"/>
              <w:rPr>
                <w:szCs w:val="20"/>
              </w:rPr>
            </w:pPr>
          </w:p>
        </w:tc>
      </w:tr>
    </w:tbl>
    <w:p w14:paraId="1DC1703E">
      <w:pPr>
        <w:ind w:firstLine="551" w:firstLineChars="196"/>
        <w:jc w:val="left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指导教师签名：</w:t>
      </w:r>
      <w:r>
        <w:rPr>
          <w:b/>
          <w:bCs/>
          <w:sz w:val="28"/>
          <w:szCs w:val="28"/>
        </w:rPr>
        <w:t xml:space="preserve">             </w:t>
      </w:r>
      <w:r>
        <w:rPr>
          <w:rFonts w:hint="eastAsia" w:ascii="Times New Roman" w:eastAsia="宋体"/>
          <w:b/>
          <w:bCs/>
          <w:sz w:val="28"/>
          <w:szCs w:val="28"/>
          <w:lang w:val="en-US" w:eastAsia="zh-CN"/>
        </w:rPr>
        <w:t xml:space="preserve">          </w:t>
      </w:r>
      <w:r>
        <w:rPr>
          <w:b/>
          <w:bCs/>
          <w:sz w:val="28"/>
          <w:szCs w:val="28"/>
        </w:rPr>
        <w:t xml:space="preserve">   </w:t>
      </w:r>
      <w:r>
        <w:rPr>
          <w:rFonts w:hint="eastAsia"/>
          <w:b/>
          <w:bCs/>
          <w:sz w:val="28"/>
          <w:szCs w:val="28"/>
          <w:lang w:val="en-US" w:eastAsia="zh-CN"/>
        </w:rPr>
        <w:t>2025</w:t>
      </w:r>
      <w:r>
        <w:rPr>
          <w:rFonts w:hint="eastAsia"/>
          <w:b/>
          <w:bCs/>
          <w:sz w:val="28"/>
          <w:szCs w:val="28"/>
        </w:rPr>
        <w:t>年</w:t>
      </w:r>
      <w:r>
        <w:rPr>
          <w:rFonts w:hint="eastAsia"/>
          <w:b/>
          <w:bCs/>
          <w:sz w:val="28"/>
          <w:szCs w:val="28"/>
          <w:lang w:val="en-US" w:eastAsia="zh-CN"/>
        </w:rPr>
        <w:t>5</w:t>
      </w:r>
      <w:bookmarkStart w:id="2" w:name="_GoBack"/>
      <w:bookmarkEnd w:id="2"/>
      <w:r>
        <w:rPr>
          <w:rFonts w:hint="eastAsia"/>
          <w:b/>
          <w:bCs/>
          <w:sz w:val="28"/>
          <w:szCs w:val="28"/>
        </w:rPr>
        <w:t>月</w:t>
      </w:r>
      <w:r>
        <w:rPr>
          <w:b/>
          <w:bCs/>
          <w:sz w:val="28"/>
          <w:szCs w:val="28"/>
        </w:rPr>
        <w:t xml:space="preserve"> </w:t>
      </w:r>
      <w:r>
        <w:rPr>
          <w:rFonts w:hint="eastAsia" w:ascii="Times New Roman" w:eastAsia="宋体"/>
          <w:b/>
          <w:bCs/>
          <w:sz w:val="28"/>
          <w:szCs w:val="28"/>
          <w:lang w:val="en-US" w:eastAsia="zh-CN"/>
        </w:rPr>
        <w:t xml:space="preserve"> </w:t>
      </w:r>
      <w:r>
        <w:rPr>
          <w:b/>
          <w:bCs/>
          <w:sz w:val="28"/>
          <w:szCs w:val="28"/>
        </w:rPr>
        <w:t xml:space="preserve">   </w:t>
      </w:r>
      <w:r>
        <w:rPr>
          <w:rFonts w:hint="eastAsia"/>
          <w:b/>
          <w:bCs/>
          <w:sz w:val="28"/>
          <w:szCs w:val="28"/>
        </w:rPr>
        <w:t>日</w:t>
      </w:r>
    </w:p>
    <w:sectPr>
      <w:pgSz w:w="11907" w:h="16839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1B4205C-AF42-49D6-B93E-02042F39B8C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2" w:fontKey="{CC3C0AFF-1E67-4C74-B8BF-7B4FA308A0A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3" w:fontKey="{EAC03033-14C1-45CD-A8BA-D18EBC331182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4" w:fontKey="{B74FB22A-5AD6-4DA6-B2D2-FF7A821D90AF}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  <w:embedRegular r:id="rId5" w:fontKey="{0F3A4F00-D035-43EE-A46F-BB389DA4BD6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942CFB"/>
    <w:multiLevelType w:val="multilevel"/>
    <w:tmpl w:val="47942CFB"/>
    <w:lvl w:ilvl="0" w:tentative="0">
      <w:start w:val="3"/>
      <w:numFmt w:val="none"/>
      <w:lvlText w:val="三．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decimal"/>
      <w:lvlText w:val="%2．"/>
      <w:lvlJc w:val="left"/>
      <w:pPr>
        <w:tabs>
          <w:tab w:val="left" w:pos="840"/>
        </w:tabs>
        <w:ind w:left="840" w:hanging="420"/>
      </w:pPr>
      <w:rPr>
        <w:rFonts w:hint="eastAsia" w:ascii="Times New Roman" w:hAnsi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A27D435"/>
    <w:multiLevelType w:val="singleLevel"/>
    <w:tmpl w:val="6A27D435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wOGExOTUyZWY0OGQ4NmM3MWM5NjQ0NWMxZDRiZjEifQ=="/>
  </w:docVars>
  <w:rsids>
    <w:rsidRoot w:val="00486ABB"/>
    <w:rsid w:val="00007D6D"/>
    <w:rsid w:val="000343A5"/>
    <w:rsid w:val="00034808"/>
    <w:rsid w:val="00105DAA"/>
    <w:rsid w:val="00115261"/>
    <w:rsid w:val="00137656"/>
    <w:rsid w:val="002A7A4E"/>
    <w:rsid w:val="00317F1D"/>
    <w:rsid w:val="00323986"/>
    <w:rsid w:val="00352A94"/>
    <w:rsid w:val="003A525A"/>
    <w:rsid w:val="003C2665"/>
    <w:rsid w:val="003C71FC"/>
    <w:rsid w:val="003E7428"/>
    <w:rsid w:val="00466D2C"/>
    <w:rsid w:val="00477F32"/>
    <w:rsid w:val="00486ABB"/>
    <w:rsid w:val="004B17B8"/>
    <w:rsid w:val="004B6580"/>
    <w:rsid w:val="004E5461"/>
    <w:rsid w:val="005239EA"/>
    <w:rsid w:val="00562472"/>
    <w:rsid w:val="00566623"/>
    <w:rsid w:val="005D32A5"/>
    <w:rsid w:val="00644E4A"/>
    <w:rsid w:val="00686C2E"/>
    <w:rsid w:val="006968A5"/>
    <w:rsid w:val="006B0126"/>
    <w:rsid w:val="006B652D"/>
    <w:rsid w:val="006C1837"/>
    <w:rsid w:val="006C18B4"/>
    <w:rsid w:val="00715456"/>
    <w:rsid w:val="007202E2"/>
    <w:rsid w:val="007615B9"/>
    <w:rsid w:val="007B2EDB"/>
    <w:rsid w:val="007D4F7F"/>
    <w:rsid w:val="007E40A1"/>
    <w:rsid w:val="008936F8"/>
    <w:rsid w:val="00964672"/>
    <w:rsid w:val="0097779D"/>
    <w:rsid w:val="00983A27"/>
    <w:rsid w:val="0099588D"/>
    <w:rsid w:val="00A507FF"/>
    <w:rsid w:val="00A5346A"/>
    <w:rsid w:val="00B55BEA"/>
    <w:rsid w:val="00B60C09"/>
    <w:rsid w:val="00B75B4A"/>
    <w:rsid w:val="00BB416D"/>
    <w:rsid w:val="00BE6F9C"/>
    <w:rsid w:val="00C558D8"/>
    <w:rsid w:val="00C678A3"/>
    <w:rsid w:val="00C90FD8"/>
    <w:rsid w:val="00D27662"/>
    <w:rsid w:val="00D330AF"/>
    <w:rsid w:val="00D56F9B"/>
    <w:rsid w:val="00D67491"/>
    <w:rsid w:val="00DA40E4"/>
    <w:rsid w:val="00DC48DA"/>
    <w:rsid w:val="00DC5502"/>
    <w:rsid w:val="00E0796B"/>
    <w:rsid w:val="00E53C74"/>
    <w:rsid w:val="00F03154"/>
    <w:rsid w:val="00F53088"/>
    <w:rsid w:val="00F91866"/>
    <w:rsid w:val="079A2388"/>
    <w:rsid w:val="08325655"/>
    <w:rsid w:val="092D3656"/>
    <w:rsid w:val="0D0578EB"/>
    <w:rsid w:val="0D692839"/>
    <w:rsid w:val="0FCA12D5"/>
    <w:rsid w:val="113349F9"/>
    <w:rsid w:val="12230451"/>
    <w:rsid w:val="148C7A85"/>
    <w:rsid w:val="17C65910"/>
    <w:rsid w:val="1BEA365E"/>
    <w:rsid w:val="1F185A86"/>
    <w:rsid w:val="27DA09A7"/>
    <w:rsid w:val="2B9C4F4B"/>
    <w:rsid w:val="2D1369FE"/>
    <w:rsid w:val="30874C00"/>
    <w:rsid w:val="3942295D"/>
    <w:rsid w:val="40C81049"/>
    <w:rsid w:val="453F294E"/>
    <w:rsid w:val="457B6F59"/>
    <w:rsid w:val="490966A2"/>
    <w:rsid w:val="4CA165ED"/>
    <w:rsid w:val="4D221AE1"/>
    <w:rsid w:val="4DDE7A56"/>
    <w:rsid w:val="4E5B79A0"/>
    <w:rsid w:val="50493B27"/>
    <w:rsid w:val="542D5ABD"/>
    <w:rsid w:val="55C309A3"/>
    <w:rsid w:val="5DF73EA9"/>
    <w:rsid w:val="5EBC1157"/>
    <w:rsid w:val="5F8127C1"/>
    <w:rsid w:val="619957DB"/>
    <w:rsid w:val="64095231"/>
    <w:rsid w:val="69E04213"/>
    <w:rsid w:val="6AB53D8A"/>
    <w:rsid w:val="6F406688"/>
    <w:rsid w:val="738C38A3"/>
    <w:rsid w:val="73D94D40"/>
    <w:rsid w:val="75144A21"/>
    <w:rsid w:val="7CE7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keepNext/>
      <w:keepLines/>
      <w:widowControl w:val="0"/>
      <w:spacing w:before="260" w:after="260" w:line="416" w:lineRule="auto"/>
      <w:jc w:val="both"/>
      <w:outlineLvl w:val="1"/>
    </w:pPr>
    <w:rPr>
      <w:rFonts w:ascii="Arial" w:hAnsi="Arial" w:eastAsia="黑体" w:cs="Times New Roman"/>
      <w:b/>
      <w:bCs/>
      <w:kern w:val="2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7"/>
    <w:qFormat/>
    <w:uiPriority w:val="0"/>
    <w:rPr>
      <w:sz w:val="18"/>
      <w:szCs w:val="18"/>
    </w:rPr>
  </w:style>
  <w:style w:type="paragraph" w:styleId="4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楷体_GB2312" w:cs="Times New Roman"/>
      <w:kern w:val="2"/>
      <w:sz w:val="18"/>
      <w:szCs w:val="20"/>
      <w:lang w:val="en-US" w:eastAsia="zh-CN" w:bidi="ar-SA"/>
    </w:rPr>
  </w:style>
  <w:style w:type="character" w:customStyle="1" w:styleId="7">
    <w:name w:val="批注框文本 字符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jianda</Company>
  <Pages>3</Pages>
  <Words>1731</Words>
  <Characters>1826</Characters>
  <Lines>1</Lines>
  <Paragraphs>1</Paragraphs>
  <TotalTime>0</TotalTime>
  <ScaleCrop>false</ScaleCrop>
  <LinksUpToDate>false</LinksUpToDate>
  <CharactersWithSpaces>2152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2006-05-18T10:57:00Z</dcterms:created>
  <dc:creator>a</dc:creator>
  <cp:lastModifiedBy>王超学</cp:lastModifiedBy>
  <dcterms:modified xsi:type="dcterms:W3CDTF">2025-05-06T13:45:07Z</dcterms:modified>
  <dc:title>西安建筑科技大学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358F9373D9454C21B835FCB0A620E2BA_13</vt:lpwstr>
  </property>
  <property fmtid="{D5CDD505-2E9C-101B-9397-08002B2CF9AE}" pid="4" name="KSOTemplateDocerSaveRecord">
    <vt:lpwstr>eyJoZGlkIjoiYzQwOGExOTUyZWY0OGQ4NmM3MWM5NjQ0NWMxZDRiZjEiLCJ1c2VySWQiOiI0MDg2NzI4MzEifQ==</vt:lpwstr>
  </property>
</Properties>
</file>