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Look w:val="0000"/>
      </w:tblPr>
      <w:tblGrid>
        <w:gridCol w:w="8522"/>
      </w:tblGrid>
      <w:tr w:rsidR="00A23391" w:rsidTr="00FC2BF1">
        <w:trPr>
          <w:trHeight w:val="2880"/>
          <w:jc w:val="center"/>
        </w:trPr>
        <w:tc>
          <w:tcPr>
            <w:tcW w:w="8522" w:type="dxa"/>
          </w:tcPr>
          <w:p w:rsidR="00A23391" w:rsidRDefault="00A23391" w:rsidP="00FC2BF1">
            <w:pPr>
              <w:spacing w:before="100" w:beforeAutospacing="1" w:after="100" w:afterAutospacing="1"/>
              <w:jc w:val="center"/>
              <w:rPr>
                <w:rFonts w:ascii="Cambria" w:hAnsi="Cambria"/>
                <w:caps/>
              </w:rPr>
            </w:pPr>
          </w:p>
        </w:tc>
      </w:tr>
      <w:tr w:rsidR="00A23391" w:rsidTr="00FC2BF1">
        <w:trPr>
          <w:trHeight w:val="1440"/>
          <w:jc w:val="center"/>
        </w:trPr>
        <w:tc>
          <w:tcPr>
            <w:tcW w:w="8522" w:type="dxa"/>
            <w:tcBorders>
              <w:bottom w:val="single" w:sz="4" w:space="0" w:color="4F81BD"/>
            </w:tcBorders>
            <w:vAlign w:val="center"/>
          </w:tcPr>
          <w:p w:rsidR="00A23391" w:rsidRDefault="00A23391" w:rsidP="00FC2BF1">
            <w:pPr>
              <w:pStyle w:val="a6"/>
              <w:jc w:val="center"/>
              <w:rPr>
                <w:rFonts w:ascii="Cambria" w:hAnsi="Cambria"/>
                <w:sz w:val="80"/>
                <w:szCs w:val="80"/>
              </w:rPr>
            </w:pPr>
            <w:r>
              <w:rPr>
                <w:rFonts w:ascii="宋体" w:hAnsi="宋体" w:hint="eastAsia"/>
                <w:b/>
                <w:sz w:val="48"/>
                <w:szCs w:val="48"/>
              </w:rPr>
              <w:t>《数字电子技术基础》</w:t>
            </w:r>
          </w:p>
        </w:tc>
      </w:tr>
      <w:tr w:rsidR="00A23391" w:rsidTr="00FC2BF1">
        <w:trPr>
          <w:trHeight w:val="720"/>
          <w:jc w:val="center"/>
        </w:trPr>
        <w:tc>
          <w:tcPr>
            <w:tcW w:w="8522" w:type="dxa"/>
            <w:tcBorders>
              <w:top w:val="single" w:sz="4" w:space="0" w:color="4F81BD"/>
            </w:tcBorders>
            <w:vAlign w:val="center"/>
          </w:tcPr>
          <w:p w:rsidR="00A23391" w:rsidRDefault="00A23391" w:rsidP="00FC2BF1">
            <w:pPr>
              <w:pStyle w:val="a6"/>
              <w:jc w:val="center"/>
              <w:rPr>
                <w:rFonts w:ascii="Cambria" w:hAnsi="Cambria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sz w:val="52"/>
                <w:szCs w:val="52"/>
              </w:rPr>
              <w:t>实验指导书</w:t>
            </w:r>
          </w:p>
        </w:tc>
      </w:tr>
      <w:tr w:rsidR="00A23391" w:rsidTr="00FC2BF1">
        <w:trPr>
          <w:trHeight w:val="360"/>
          <w:jc w:val="center"/>
        </w:trPr>
        <w:tc>
          <w:tcPr>
            <w:tcW w:w="8522" w:type="dxa"/>
            <w:vAlign w:val="center"/>
          </w:tcPr>
          <w:p w:rsidR="00A23391" w:rsidRDefault="00A23391" w:rsidP="00FC2BF1">
            <w:pPr>
              <w:pStyle w:val="a6"/>
              <w:jc w:val="center"/>
            </w:pPr>
          </w:p>
        </w:tc>
      </w:tr>
      <w:tr w:rsidR="00A23391" w:rsidTr="00FC2BF1">
        <w:trPr>
          <w:trHeight w:val="360"/>
          <w:jc w:val="center"/>
        </w:trPr>
        <w:tc>
          <w:tcPr>
            <w:tcW w:w="8522" w:type="dxa"/>
            <w:vAlign w:val="center"/>
          </w:tcPr>
          <w:p w:rsidR="00A23391" w:rsidRDefault="00A23391" w:rsidP="00FC2BF1">
            <w:pPr>
              <w:pStyle w:val="a6"/>
              <w:jc w:val="center"/>
              <w:rPr>
                <w:b/>
                <w:bCs/>
              </w:rPr>
            </w:pPr>
          </w:p>
        </w:tc>
      </w:tr>
      <w:tr w:rsidR="00A23391" w:rsidTr="00FC2BF1">
        <w:trPr>
          <w:trHeight w:val="360"/>
          <w:jc w:val="center"/>
        </w:trPr>
        <w:tc>
          <w:tcPr>
            <w:tcW w:w="8522" w:type="dxa"/>
            <w:vAlign w:val="center"/>
          </w:tcPr>
          <w:p w:rsidR="00A23391" w:rsidRDefault="00A23391" w:rsidP="00FC2BF1">
            <w:pPr>
              <w:pStyle w:val="a6"/>
              <w:jc w:val="center"/>
              <w:rPr>
                <w:b/>
                <w:bCs/>
              </w:rPr>
            </w:pPr>
          </w:p>
        </w:tc>
      </w:tr>
    </w:tbl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>
      <w:pPr>
        <w:widowControl/>
        <w:jc w:val="left"/>
      </w:pPr>
    </w:p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p w:rsidR="00A23391" w:rsidRDefault="00A23391" w:rsidP="00A23391"/>
    <w:tbl>
      <w:tblPr>
        <w:tblpPr w:leftFromText="187" w:rightFromText="187" w:vertAnchor="page" w:horzAnchor="margin" w:tblpY="14138"/>
        <w:tblW w:w="0" w:type="auto"/>
        <w:tblLayout w:type="fixed"/>
        <w:tblLook w:val="0000"/>
      </w:tblPr>
      <w:tblGrid>
        <w:gridCol w:w="8522"/>
      </w:tblGrid>
      <w:tr w:rsidR="00A23391" w:rsidTr="00FC2BF1">
        <w:tc>
          <w:tcPr>
            <w:tcW w:w="8522" w:type="dxa"/>
          </w:tcPr>
          <w:p w:rsidR="00A23391" w:rsidRDefault="00A23391" w:rsidP="00FC2BF1">
            <w:pPr>
              <w:pStyle w:val="a6"/>
              <w:jc w:val="center"/>
            </w:pPr>
            <w:r>
              <w:rPr>
                <w:rFonts w:ascii="宋体" w:hAnsi="宋体" w:hint="eastAsia"/>
                <w:bCs/>
                <w:sz w:val="32"/>
                <w:szCs w:val="44"/>
              </w:rPr>
              <w:t>西北工业大学</w:t>
            </w:r>
          </w:p>
        </w:tc>
      </w:tr>
    </w:tbl>
    <w:p w:rsidR="00A23391" w:rsidRDefault="003675B4" w:rsidP="00A23391">
      <w:pPr>
        <w:jc w:val="center"/>
        <w:rPr>
          <w:rFonts w:ascii="宋体" w:hAnsi="宋体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2021</w:t>
      </w:r>
      <w:r w:rsidR="00A23391">
        <w:rPr>
          <w:rFonts w:ascii="宋体" w:hAnsi="宋体" w:hint="eastAsia"/>
          <w:b/>
          <w:sz w:val="24"/>
          <w:szCs w:val="21"/>
        </w:rPr>
        <w:t>/11/15</w:t>
      </w:r>
    </w:p>
    <w:p w:rsidR="00A23391" w:rsidRDefault="00A23391" w:rsidP="00A23391">
      <w:pPr>
        <w:pStyle w:val="TOC"/>
        <w:jc w:val="center"/>
        <w:rPr>
          <w:sz w:val="44"/>
          <w:szCs w:val="44"/>
        </w:rPr>
      </w:pPr>
      <w:r>
        <w:rPr>
          <w:sz w:val="44"/>
          <w:szCs w:val="44"/>
          <w:lang w:val="zh-CN"/>
        </w:rPr>
        <w:lastRenderedPageBreak/>
        <w:t>目录</w:t>
      </w:r>
    </w:p>
    <w:p w:rsidR="00A23391" w:rsidRDefault="0014579D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r>
        <w:rPr>
          <w:sz w:val="28"/>
          <w:szCs w:val="28"/>
        </w:rPr>
        <w:fldChar w:fldCharType="begin"/>
      </w:r>
      <w:r w:rsidR="00A23391"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337674207" w:history="1">
        <w:r w:rsidR="00A23391" w:rsidRPr="0081538F">
          <w:rPr>
            <w:rStyle w:val="a5"/>
            <w:rFonts w:cs="宋体" w:hint="eastAsia"/>
            <w:noProof/>
            <w:lang w:val="zh-CN"/>
          </w:rPr>
          <w:t>实验一</w:t>
        </w:r>
        <w:r w:rsidR="00A23391" w:rsidRPr="0081538F">
          <w:rPr>
            <w:rStyle w:val="a5"/>
            <w:rFonts w:cs="宋体"/>
            <w:noProof/>
            <w:lang w:val="zh-CN"/>
          </w:rPr>
          <w:t xml:space="preserve">  </w:t>
        </w:r>
        <w:r w:rsidR="00A23391">
          <w:rPr>
            <w:rStyle w:val="a5"/>
            <w:rFonts w:cs="宋体" w:hint="eastAsia"/>
            <w:noProof/>
            <w:lang w:val="zh-CN"/>
          </w:rPr>
          <w:t>实验环境搭建与简单</w:t>
        </w:r>
        <w:r w:rsidR="00A23391" w:rsidRPr="0081538F">
          <w:rPr>
            <w:rStyle w:val="a5"/>
            <w:rFonts w:cs="宋体" w:hint="eastAsia"/>
            <w:noProof/>
            <w:lang w:val="zh-CN"/>
          </w:rPr>
          <w:t>组合逻辑设计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23391" w:rsidRDefault="0014579D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hyperlink w:anchor="_Toc337674208" w:history="1">
        <w:r w:rsidR="00A23391" w:rsidRPr="0081538F">
          <w:rPr>
            <w:rStyle w:val="a5"/>
            <w:rFonts w:cs="宋体" w:hint="eastAsia"/>
            <w:noProof/>
            <w:lang w:val="zh-CN"/>
          </w:rPr>
          <w:t>实验二</w:t>
        </w:r>
        <w:r w:rsidR="00A23391" w:rsidRPr="0081538F">
          <w:rPr>
            <w:rStyle w:val="a5"/>
            <w:rFonts w:cs="宋体"/>
            <w:noProof/>
            <w:lang w:val="zh-CN"/>
          </w:rPr>
          <w:t xml:space="preserve">  </w:t>
        </w:r>
        <w:r w:rsidR="00A23391">
          <w:rPr>
            <w:rStyle w:val="a5"/>
            <w:rFonts w:hint="eastAsia"/>
            <w:noProof/>
            <w:lang w:val="zh-CN"/>
          </w:rPr>
          <w:t>可综合组合逻辑电路实验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3391" w:rsidRDefault="0014579D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hyperlink w:anchor="_Toc337674209" w:history="1">
        <w:r w:rsidR="00A23391" w:rsidRPr="0081538F">
          <w:rPr>
            <w:rStyle w:val="a5"/>
            <w:rFonts w:hint="eastAsia"/>
            <w:noProof/>
            <w:lang w:val="zh-CN"/>
          </w:rPr>
          <w:t>实验三</w:t>
        </w:r>
        <w:r w:rsidR="00A23391">
          <w:rPr>
            <w:rStyle w:val="a5"/>
            <w:rFonts w:hint="eastAsia"/>
            <w:noProof/>
            <w:lang w:val="zh-CN"/>
          </w:rPr>
          <w:t xml:space="preserve">  </w:t>
        </w:r>
        <w:r w:rsidR="00A23391">
          <w:rPr>
            <w:rStyle w:val="a5"/>
            <w:rFonts w:hint="eastAsia"/>
            <w:noProof/>
            <w:lang w:val="zh-CN"/>
          </w:rPr>
          <w:t>可综合时序逻辑电路实验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23391" w:rsidRDefault="0014579D" w:rsidP="00A23391">
      <w:pPr>
        <w:pStyle w:val="10"/>
        <w:tabs>
          <w:tab w:val="right" w:leader="dot" w:pos="8296"/>
        </w:tabs>
        <w:rPr>
          <w:rFonts w:ascii="Times New Roman" w:hAnsi="Times New Roman"/>
          <w:noProof/>
          <w:szCs w:val="24"/>
        </w:rPr>
      </w:pPr>
      <w:hyperlink w:anchor="_Toc337674210" w:history="1">
        <w:r w:rsidR="00A23391" w:rsidRPr="0081538F">
          <w:rPr>
            <w:rStyle w:val="a5"/>
            <w:rFonts w:hint="eastAsia"/>
            <w:noProof/>
            <w:lang w:val="zh-CN"/>
          </w:rPr>
          <w:t>实验四</w:t>
        </w:r>
        <w:r w:rsidR="00A23391">
          <w:rPr>
            <w:rStyle w:val="a5"/>
            <w:rFonts w:hint="eastAsia"/>
            <w:noProof/>
            <w:lang w:val="zh-CN"/>
          </w:rPr>
          <w:t xml:space="preserve">  </w:t>
        </w:r>
        <w:r w:rsidR="00A23391">
          <w:rPr>
            <w:rStyle w:val="a5"/>
            <w:rFonts w:hint="eastAsia"/>
            <w:noProof/>
            <w:lang w:val="zh-CN"/>
          </w:rPr>
          <w:t>状态机设计与</w:t>
        </w:r>
        <w:r w:rsidR="00A23391">
          <w:rPr>
            <w:rStyle w:val="a5"/>
            <w:rFonts w:hint="eastAsia"/>
            <w:noProof/>
            <w:lang w:val="zh-CN"/>
          </w:rPr>
          <w:t>FPGA</w:t>
        </w:r>
        <w:r w:rsidR="00A23391">
          <w:rPr>
            <w:rStyle w:val="a5"/>
            <w:rFonts w:hint="eastAsia"/>
            <w:noProof/>
            <w:lang w:val="zh-CN"/>
          </w:rPr>
          <w:t>实现</w:t>
        </w:r>
        <w:r w:rsidR="00A2339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23391">
          <w:rPr>
            <w:noProof/>
            <w:webHidden/>
          </w:rPr>
          <w:instrText xml:space="preserve"> PAGEREF _Toc337674210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2339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23391" w:rsidRDefault="0014579D" w:rsidP="00A23391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jc w:val="center"/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rPr>
          <w:rFonts w:ascii="宋体" w:hAnsi="宋体"/>
          <w:b/>
          <w:sz w:val="24"/>
          <w:szCs w:val="21"/>
        </w:rPr>
      </w:pPr>
    </w:p>
    <w:p w:rsidR="00A23391" w:rsidRDefault="00A23391" w:rsidP="00A23391">
      <w:pPr>
        <w:pStyle w:val="1"/>
        <w:jc w:val="center"/>
        <w:rPr>
          <w:rFonts w:cs="宋体"/>
          <w:sz w:val="32"/>
          <w:szCs w:val="32"/>
          <w:lang w:val="zh-CN"/>
        </w:rPr>
      </w:pPr>
      <w:bookmarkStart w:id="0" w:name="_Toc337674207"/>
      <w:r>
        <w:rPr>
          <w:rFonts w:cs="宋体" w:hint="eastAsia"/>
          <w:sz w:val="32"/>
          <w:szCs w:val="32"/>
          <w:lang w:val="zh-CN"/>
        </w:rPr>
        <w:lastRenderedPageBreak/>
        <w:t>实验</w:t>
      </w:r>
      <w:proofErr w:type="gramStart"/>
      <w:r>
        <w:rPr>
          <w:rFonts w:cs="宋体" w:hint="eastAsia"/>
          <w:sz w:val="32"/>
          <w:szCs w:val="32"/>
          <w:lang w:val="zh-CN"/>
        </w:rPr>
        <w:t>一</w:t>
      </w:r>
      <w:proofErr w:type="gramEnd"/>
      <w:r>
        <w:rPr>
          <w:rFonts w:cs="宋体" w:hint="eastAsia"/>
          <w:sz w:val="32"/>
          <w:szCs w:val="32"/>
          <w:lang w:val="zh-CN"/>
        </w:rPr>
        <w:t xml:space="preserve">  </w:t>
      </w:r>
      <w:bookmarkEnd w:id="0"/>
      <w:r w:rsidRPr="00E60BB2">
        <w:rPr>
          <w:rFonts w:cs="宋体" w:hint="eastAsia"/>
          <w:sz w:val="32"/>
          <w:szCs w:val="32"/>
          <w:lang w:val="zh-CN"/>
        </w:rPr>
        <w:t>实验环境搭建与</w:t>
      </w:r>
      <w:r>
        <w:rPr>
          <w:rFonts w:cs="宋体" w:hint="eastAsia"/>
          <w:sz w:val="32"/>
          <w:szCs w:val="32"/>
          <w:lang w:val="zh-CN"/>
        </w:rPr>
        <w:t>数字电路正向设计方法</w:t>
      </w:r>
    </w:p>
    <w:p w:rsidR="00A23391" w:rsidRDefault="00A23391" w:rsidP="00A23391">
      <w:pPr>
        <w:tabs>
          <w:tab w:val="left" w:pos="480"/>
        </w:tabs>
        <w:ind w:left="480" w:hanging="480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一、实验目的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1. 学习</w:t>
      </w:r>
      <w:proofErr w:type="spellStart"/>
      <w:r>
        <w:rPr>
          <w:rFonts w:ascii="宋体" w:hAnsi="宋体"/>
        </w:rPr>
        <w:t>Quartus</w:t>
      </w:r>
      <w:proofErr w:type="spellEnd"/>
      <w:r>
        <w:rPr>
          <w:rFonts w:ascii="宋体" w:hAnsi="宋体" w:hint="eastAsia"/>
        </w:rPr>
        <w:t>和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两种EDA工具的使用方法；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2．</w:t>
      </w:r>
      <w:proofErr w:type="spellStart"/>
      <w:r>
        <w:rPr>
          <w:rFonts w:ascii="宋体" w:hAnsi="宋体" w:hint="eastAsia"/>
        </w:rPr>
        <w:t>Verilog</w:t>
      </w:r>
      <w:proofErr w:type="spellEnd"/>
      <w:r>
        <w:rPr>
          <w:rFonts w:ascii="宋体" w:hAnsi="宋体" w:hint="eastAsia"/>
        </w:rPr>
        <w:t>硬件描述语言入门；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3．初步了解基本组合逻辑电路的设计方法；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4．学习测试模块（</w:t>
      </w:r>
      <w:proofErr w:type="spellStart"/>
      <w:r>
        <w:rPr>
          <w:rFonts w:ascii="宋体" w:hAnsi="宋体" w:hint="eastAsia"/>
        </w:rPr>
        <w:t>Testbench</w:t>
      </w:r>
      <w:proofErr w:type="spellEnd"/>
      <w:r>
        <w:rPr>
          <w:rFonts w:ascii="宋体" w:hAnsi="宋体" w:hint="eastAsia"/>
        </w:rPr>
        <w:t>）的结构和编写方法；</w:t>
      </w:r>
    </w:p>
    <w:p w:rsidR="00A23391" w:rsidRDefault="00A23391" w:rsidP="00A23391">
      <w:pPr>
        <w:tabs>
          <w:tab w:val="left" w:pos="480"/>
        </w:tabs>
        <w:ind w:left="480" w:hanging="480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二、实验内容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1．本次实验学习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仿真工具的安装并学习如何使用。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2．使用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工具，使用</w:t>
      </w:r>
      <w:proofErr w:type="spellStart"/>
      <w:r>
        <w:rPr>
          <w:rFonts w:ascii="宋体" w:hAnsi="宋体" w:hint="eastAsia"/>
        </w:rPr>
        <w:t>Verilog</w:t>
      </w:r>
      <w:proofErr w:type="spellEnd"/>
      <w:r>
        <w:rPr>
          <w:rFonts w:ascii="宋体" w:hAnsi="宋体" w:hint="eastAsia"/>
        </w:rPr>
        <w:t xml:space="preserve"> HDL语言完成课本Figure2.72，并写出测试模型，对其进行比较全面的测试。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3.</w:t>
      </w:r>
      <w:r w:rsidRPr="00B93D19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工具，使用</w:t>
      </w:r>
      <w:proofErr w:type="spellStart"/>
      <w:r>
        <w:rPr>
          <w:rFonts w:ascii="宋体" w:hAnsi="宋体" w:hint="eastAsia"/>
        </w:rPr>
        <w:t>Verilog</w:t>
      </w:r>
      <w:proofErr w:type="spellEnd"/>
      <w:r>
        <w:rPr>
          <w:rFonts w:ascii="宋体" w:hAnsi="宋体" w:hint="eastAsia"/>
        </w:rPr>
        <w:t xml:space="preserve"> HDL语言完成课本Figure2.40、Figure2.42电路设计，并编写</w:t>
      </w:r>
      <w:proofErr w:type="spellStart"/>
      <w:r>
        <w:rPr>
          <w:rFonts w:ascii="宋体" w:hAnsi="宋体" w:hint="eastAsia"/>
        </w:rPr>
        <w:t>testbench</w:t>
      </w:r>
      <w:proofErr w:type="spellEnd"/>
      <w:r>
        <w:rPr>
          <w:rFonts w:ascii="宋体" w:hAnsi="宋体" w:hint="eastAsia"/>
        </w:rPr>
        <w:t>测试，对比分析测试结果。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工具，使用</w:t>
      </w:r>
      <w:proofErr w:type="spellStart"/>
      <w:r>
        <w:rPr>
          <w:rFonts w:ascii="宋体" w:hAnsi="宋体" w:hint="eastAsia"/>
        </w:rPr>
        <w:t>Verilog</w:t>
      </w:r>
      <w:proofErr w:type="spellEnd"/>
      <w:r>
        <w:rPr>
          <w:rFonts w:ascii="宋体" w:hAnsi="宋体" w:hint="eastAsia"/>
        </w:rPr>
        <w:t xml:space="preserve"> HDL语言完成课本Figure2.45，并编写</w:t>
      </w:r>
      <w:proofErr w:type="spellStart"/>
      <w:r>
        <w:rPr>
          <w:rFonts w:ascii="宋体" w:hAnsi="宋体" w:hint="eastAsia"/>
        </w:rPr>
        <w:t>testbench</w:t>
      </w:r>
      <w:proofErr w:type="spellEnd"/>
      <w:r>
        <w:rPr>
          <w:rFonts w:ascii="宋体" w:hAnsi="宋体" w:hint="eastAsia"/>
        </w:rPr>
        <w:t>测试，分析测试结果。</w:t>
      </w:r>
    </w:p>
    <w:p w:rsidR="00A23391" w:rsidRDefault="00A23391" w:rsidP="00A23391">
      <w:pPr>
        <w:tabs>
          <w:tab w:val="left" w:pos="480"/>
        </w:tabs>
        <w:ind w:left="480" w:hanging="480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三、实验仪器、设备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可安装开发工具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、</w:t>
      </w:r>
      <w:proofErr w:type="spellStart"/>
      <w:r>
        <w:rPr>
          <w:rFonts w:ascii="宋体" w:hAnsi="宋体"/>
        </w:rPr>
        <w:t>Quartus</w:t>
      </w:r>
      <w:proofErr w:type="spellEnd"/>
      <w:r>
        <w:rPr>
          <w:rFonts w:ascii="宋体" w:hAnsi="宋体" w:hint="eastAsia"/>
        </w:rPr>
        <w:t>的PC机、</w:t>
      </w:r>
      <w:proofErr w:type="spellStart"/>
      <w:r>
        <w:rPr>
          <w:rFonts w:ascii="宋体" w:hAnsi="宋体" w:hint="eastAsia"/>
        </w:rPr>
        <w:t>Altera</w:t>
      </w:r>
      <w:proofErr w:type="spellEnd"/>
      <w:r>
        <w:rPr>
          <w:rFonts w:ascii="宋体" w:hAnsi="宋体" w:hint="eastAsia"/>
        </w:rPr>
        <w:t xml:space="preserve"> DEII-115实验箱</w:t>
      </w:r>
    </w:p>
    <w:p w:rsidR="00A23391" w:rsidRDefault="00A23391" w:rsidP="00A23391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四、实验步骤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Chars="229" w:left="1006" w:hangingChars="250" w:hanging="525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建立工程文件，编写模块源码和测试模块,要求测试模块对源文件进行比较全面的测试；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编译源码和测试模块，用测试模块对源文件进行测试，并进行仿真；</w:t>
      </w:r>
    </w:p>
    <w:p w:rsidR="00A23391" w:rsidRDefault="00A23391" w:rsidP="00A23391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五、实验报告要求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要求实验报告中</w:t>
      </w:r>
      <w:r>
        <w:rPr>
          <w:rFonts w:ascii="宋体" w:hAnsi="宋体" w:hint="eastAsia"/>
          <w:szCs w:val="21"/>
        </w:rPr>
        <w:t>有编写模块源码和测试模块</w:t>
      </w:r>
      <w:r>
        <w:rPr>
          <w:rFonts w:ascii="宋体" w:hAnsi="宋体" w:hint="eastAsia"/>
        </w:rPr>
        <w:t>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． </w:t>
      </w:r>
      <w:r>
        <w:rPr>
          <w:rFonts w:ascii="宋体" w:hAnsi="宋体" w:hint="eastAsia"/>
        </w:rPr>
        <w:t>要求实验报告中有仿真后的波形；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3.  要求对产生的波形进行必要的分析；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4． 描述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软件使用详细步骤（附图）；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5． 本次实验收获和心得。</w:t>
      </w:r>
    </w:p>
    <w:p w:rsidR="00A23391" w:rsidRPr="00FF3A8B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6． 请提交电子版实验报告，文件名格式：</w:t>
      </w:r>
      <w:proofErr w:type="gramStart"/>
      <w:r>
        <w:rPr>
          <w:rFonts w:ascii="宋体" w:hAnsi="宋体" w:hint="eastAsia"/>
        </w:rPr>
        <w:t>班号</w:t>
      </w:r>
      <w:proofErr w:type="gramEnd"/>
      <w:r>
        <w:rPr>
          <w:rFonts w:ascii="宋体" w:hAnsi="宋体" w:hint="eastAsia"/>
        </w:rPr>
        <w:t>_学好_姓名_实验x.</w:t>
      </w:r>
      <w:proofErr w:type="gramStart"/>
      <w:r>
        <w:rPr>
          <w:rFonts w:ascii="宋体" w:hAnsi="宋体" w:hint="eastAsia"/>
        </w:rPr>
        <w:t>doc</w:t>
      </w:r>
      <w:proofErr w:type="gramEnd"/>
    </w:p>
    <w:p w:rsidR="00A23391" w:rsidRDefault="00A23391" w:rsidP="00A23391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六、实验注意事项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A23391" w:rsidRDefault="00A23391" w:rsidP="00A23391">
      <w:pPr>
        <w:ind w:leftChars="229" w:left="901" w:hangingChars="200" w:hanging="420"/>
        <w:rPr>
          <w:rFonts w:ascii="宋体" w:hAnsi="宋体"/>
        </w:rPr>
      </w:pPr>
      <w:r>
        <w:rPr>
          <w:rFonts w:ascii="宋体" w:hAnsi="宋体"/>
        </w:rPr>
        <w:lastRenderedPageBreak/>
        <w:t xml:space="preserve">1． </w:t>
      </w:r>
      <w:r>
        <w:rPr>
          <w:rFonts w:ascii="宋体" w:hAnsi="宋体" w:hint="eastAsia"/>
        </w:rPr>
        <w:t>采用</w:t>
      </w:r>
      <w:proofErr w:type="spellStart"/>
      <w:r>
        <w:rPr>
          <w:rFonts w:ascii="宋体" w:hAnsi="宋体" w:hint="eastAsia"/>
        </w:rPr>
        <w:t>Altera</w:t>
      </w:r>
      <w:proofErr w:type="spellEnd"/>
      <w:r>
        <w:rPr>
          <w:rFonts w:ascii="宋体" w:hAnsi="宋体" w:hint="eastAsia"/>
        </w:rPr>
        <w:t>公司的Cyclone IV系列的EP4CE115F29C7型FPGA作为建立工程、代码编译、综合库时使用的库器件；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综合、布局布线使用</w:t>
      </w:r>
      <w:proofErr w:type="spellStart"/>
      <w:r>
        <w:rPr>
          <w:rFonts w:ascii="宋体" w:hAnsi="宋体" w:hint="eastAsia"/>
        </w:rPr>
        <w:t>quartus</w:t>
      </w:r>
      <w:proofErr w:type="spellEnd"/>
      <w:r>
        <w:rPr>
          <w:rFonts w:ascii="宋体" w:hAnsi="宋体" w:hint="eastAsia"/>
        </w:rPr>
        <w:t xml:space="preserve"> II自带工具；</w:t>
      </w:r>
    </w:p>
    <w:p w:rsidR="00A23391" w:rsidRDefault="00A23391" w:rsidP="00A23391">
      <w:pPr>
        <w:ind w:left="48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．</w:t>
      </w:r>
      <w:r>
        <w:rPr>
          <w:rFonts w:ascii="宋体" w:hAnsi="宋体" w:hint="eastAsia"/>
        </w:rPr>
        <w:t xml:space="preserve"> 仿真使用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工具。</w:t>
      </w:r>
    </w:p>
    <w:p w:rsidR="0032604E" w:rsidRDefault="0032604E"/>
    <w:sectPr w:rsidR="0032604E" w:rsidSect="00145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604E" w:rsidRDefault="0032604E" w:rsidP="00A23391">
      <w:pPr>
        <w:spacing w:line="240" w:lineRule="auto"/>
      </w:pPr>
      <w:r>
        <w:separator/>
      </w:r>
    </w:p>
  </w:endnote>
  <w:endnote w:type="continuationSeparator" w:id="1">
    <w:p w:rsidR="0032604E" w:rsidRDefault="0032604E" w:rsidP="00A2339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604E" w:rsidRDefault="0032604E" w:rsidP="00A23391">
      <w:pPr>
        <w:spacing w:line="240" w:lineRule="auto"/>
      </w:pPr>
      <w:r>
        <w:separator/>
      </w:r>
    </w:p>
  </w:footnote>
  <w:footnote w:type="continuationSeparator" w:id="1">
    <w:p w:rsidR="0032604E" w:rsidRDefault="0032604E" w:rsidP="00A2339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23391"/>
    <w:rsid w:val="0014579D"/>
    <w:rsid w:val="0032604E"/>
    <w:rsid w:val="003675B4"/>
    <w:rsid w:val="00A23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0" w:qFormat="1"/>
  </w:latentStyles>
  <w:style w:type="paragraph" w:default="1" w:styleId="a">
    <w:name w:val="Normal"/>
    <w:qFormat/>
    <w:rsid w:val="00A23391"/>
    <w:pPr>
      <w:widowControl w:val="0"/>
      <w:spacing w:line="360" w:lineRule="auto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A23391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233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233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233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23391"/>
    <w:rPr>
      <w:sz w:val="18"/>
      <w:szCs w:val="18"/>
    </w:rPr>
  </w:style>
  <w:style w:type="character" w:customStyle="1" w:styleId="1Char">
    <w:name w:val="标题 1 Char"/>
    <w:basedOn w:val="a0"/>
    <w:link w:val="1"/>
    <w:rsid w:val="00A23391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5">
    <w:name w:val="Hyperlink"/>
    <w:rsid w:val="00A23391"/>
    <w:rPr>
      <w:color w:val="0000FF"/>
      <w:u w:val="single"/>
    </w:rPr>
  </w:style>
  <w:style w:type="character" w:customStyle="1" w:styleId="Char1">
    <w:name w:val="无间隔 Char"/>
    <w:link w:val="a6"/>
    <w:rsid w:val="00A23391"/>
    <w:rPr>
      <w:sz w:val="22"/>
    </w:rPr>
  </w:style>
  <w:style w:type="paragraph" w:styleId="10">
    <w:name w:val="toc 1"/>
    <w:basedOn w:val="a"/>
    <w:next w:val="a"/>
    <w:rsid w:val="00A23391"/>
  </w:style>
  <w:style w:type="paragraph" w:styleId="a6">
    <w:name w:val="No Spacing"/>
    <w:link w:val="Char1"/>
    <w:qFormat/>
    <w:rsid w:val="00A23391"/>
    <w:rPr>
      <w:sz w:val="22"/>
    </w:rPr>
  </w:style>
  <w:style w:type="paragraph" w:styleId="TOC">
    <w:name w:val="TOC Heading"/>
    <w:basedOn w:val="1"/>
    <w:next w:val="a"/>
    <w:qFormat/>
    <w:rsid w:val="00A23391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2017-11-14T03:42:00Z</dcterms:created>
  <dcterms:modified xsi:type="dcterms:W3CDTF">2022-10-27T04:37:00Z</dcterms:modified>
</cp:coreProperties>
</file>