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b/>
          <w:bCs/>
          <w:sz w:val="48"/>
          <w:szCs w:val="36"/>
        </w:rPr>
      </w:pPr>
      <w:r>
        <w:rPr>
          <w:rFonts w:hint="eastAsia"/>
          <w:b/>
          <w:bCs/>
          <w:sz w:val="48"/>
          <w:szCs w:val="36"/>
        </w:rPr>
        <w:t>项目说明文档</w:t>
      </w:r>
    </w:p>
    <w:p>
      <w:pPr>
        <w:rPr>
          <w:lang w:eastAsia="zh-CN"/>
        </w:rPr>
      </w:pPr>
    </w:p>
    <w:p>
      <w:pPr>
        <w:rPr>
          <w:lang w:eastAsia="zh-CN"/>
        </w:rPr>
      </w:pPr>
    </w:p>
    <w:p>
      <w:pPr>
        <w:pStyle w:val="12"/>
        <w:rPr>
          <w:rFonts w:ascii="TypeLand 康熙字典體" w:hAnsi="TypeLand 康熙字典體" w:eastAsia="TypeLand 康熙字典體"/>
          <w:lang w:eastAsia="zh-CN"/>
        </w:rPr>
      </w:pPr>
      <w:r>
        <w:rPr>
          <w:rFonts w:hint="eastAsia" w:ascii="TypeLand 康熙字典體" w:hAnsi="TypeLand 康熙字典體" w:eastAsia="华文楷体"/>
          <w:sz w:val="52"/>
          <w:szCs w:val="52"/>
          <w:lang w:eastAsia="zh-CN"/>
        </w:rPr>
        <w:t>操作系统</w:t>
      </w:r>
    </w:p>
    <w:p>
      <w:pPr>
        <w:pStyle w:val="12"/>
        <w:jc w:val="right"/>
        <w:rPr>
          <w:rFonts w:ascii="TypeLand 康熙字典體" w:hAnsi="TypeLand 康熙字典體" w:eastAsiaTheme="minorEastAsia"/>
          <w:lang w:eastAsia="zh-CN"/>
        </w:rPr>
      </w:pPr>
      <w:r>
        <w:rPr>
          <w:rFonts w:hint="eastAsia"/>
          <w:lang w:eastAsia="zh-CN"/>
        </w:rPr>
        <w:t xml:space="preserve">        ——</w:t>
      </w:r>
      <w:r>
        <w:rPr>
          <w:rFonts w:hint="eastAsia" w:ascii="TypeLand 康熙字典體" w:hAnsi="TypeLand 康熙字典體" w:eastAsiaTheme="minorEastAsia"/>
          <w:lang w:eastAsia="zh-CN"/>
        </w:rPr>
        <w:t>内存管理</w:t>
      </w:r>
    </w:p>
    <w:p>
      <w:pPr>
        <w:pStyle w:val="12"/>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3"/>
        <w:rPr>
          <w:lang w:eastAsia="zh-CN"/>
        </w:rPr>
      </w:pPr>
      <w:r>
        <w:rPr>
          <w:rFonts w:hint="eastAsia"/>
          <w:lang w:eastAsia="zh-CN"/>
        </w:rPr>
        <w:t>作 者 姓 名：</w:t>
      </w:r>
      <w:r>
        <w:rPr>
          <w:rFonts w:hint="eastAsia" w:ascii="宋体" w:hAnsi="宋体"/>
          <w:u w:val="single"/>
          <w:lang w:eastAsia="zh-CN"/>
        </w:rPr>
        <w:t xml:space="preserve">     </w:t>
      </w:r>
      <w:r>
        <w:rPr>
          <w:rFonts w:ascii="宋体" w:hAnsi="宋体"/>
          <w:u w:val="single"/>
          <w:lang w:eastAsia="zh-CN"/>
        </w:rPr>
        <w:t xml:space="preserve">    </w:t>
      </w:r>
      <w:r>
        <w:rPr>
          <w:rFonts w:hint="eastAsia" w:ascii="宋体" w:hAnsi="宋体"/>
          <w:u w:val="single"/>
          <w:lang w:val="en-US" w:eastAsia="zh-CN"/>
        </w:rPr>
        <w:t xml:space="preserve">梁馨  </w:t>
      </w:r>
      <w:r>
        <w:rPr>
          <w:rFonts w:hint="eastAsia" w:ascii="宋体" w:hAnsi="宋体"/>
          <w:u w:val="single"/>
          <w:lang w:eastAsia="zh-CN"/>
        </w:rPr>
        <w:t xml:space="preserve">        </w:t>
      </w:r>
    </w:p>
    <w:p>
      <w:pPr>
        <w:pStyle w:val="13"/>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ascii="宋体" w:hAnsi="宋体"/>
          <w:u w:val="single"/>
          <w:lang w:eastAsia="zh-CN"/>
        </w:rPr>
        <w:t xml:space="preserve">    </w:t>
      </w:r>
      <w:r>
        <w:rPr>
          <w:rFonts w:hint="eastAsia" w:ascii="宋体" w:hAnsi="宋体"/>
          <w:u w:val="single"/>
          <w:lang w:val="en-US" w:eastAsia="zh-CN"/>
        </w:rPr>
        <w:t>2053246</w:t>
      </w:r>
      <w:r>
        <w:rPr>
          <w:rFonts w:hint="eastAsia" w:ascii="宋体" w:hAnsi="宋体"/>
          <w:u w:val="single"/>
          <w:lang w:eastAsia="zh-CN"/>
        </w:rPr>
        <w:t xml:space="preserve">       </w:t>
      </w:r>
    </w:p>
    <w:p>
      <w:pPr>
        <w:pStyle w:val="13"/>
        <w:rPr>
          <w:lang w:eastAsia="zh-CN"/>
        </w:rPr>
      </w:pPr>
      <w:r>
        <w:rPr>
          <w:rFonts w:hint="eastAsia"/>
          <w:lang w:eastAsia="zh-CN"/>
        </w:rPr>
        <w:t>指 导 教 师：</w:t>
      </w:r>
      <w:r>
        <w:rPr>
          <w:rFonts w:hint="eastAsia" w:ascii="宋体" w:hAnsi="宋体"/>
          <w:u w:val="single"/>
          <w:lang w:eastAsia="zh-CN"/>
        </w:rPr>
        <w:t xml:space="preserve">     </w:t>
      </w:r>
      <w:r>
        <w:rPr>
          <w:rFonts w:ascii="宋体" w:hAnsi="宋体"/>
          <w:u w:val="single"/>
          <w:lang w:eastAsia="zh-CN"/>
        </w:rPr>
        <w:t xml:space="preserve">    </w:t>
      </w:r>
      <w:r>
        <w:rPr>
          <w:rFonts w:hint="eastAsia" w:ascii="宋体" w:hAnsi="宋体"/>
          <w:u w:val="single"/>
          <w:lang w:val="en-US" w:eastAsia="zh-CN"/>
        </w:rPr>
        <w:t>张慧娟</w:t>
      </w:r>
      <w:r>
        <w:rPr>
          <w:rFonts w:hint="eastAsia" w:ascii="宋体" w:hAnsi="宋体"/>
          <w:u w:val="single"/>
          <w:lang w:eastAsia="zh-CN"/>
        </w:rPr>
        <w:t xml:space="preserve">       </w:t>
      </w:r>
      <w:r>
        <w:rPr>
          <w:rFonts w:ascii="宋体" w:hAnsi="宋体"/>
          <w:u w:val="single"/>
          <w:lang w:eastAsia="zh-CN"/>
        </w:rPr>
        <w:t xml:space="preserve"> </w:t>
      </w:r>
    </w:p>
    <w:p>
      <w:pPr>
        <w:pStyle w:val="13"/>
        <w:rPr>
          <w:lang w:eastAsia="zh-CN"/>
        </w:rPr>
      </w:pPr>
      <w:r>
        <w:rPr>
          <w:rFonts w:hint="eastAsia"/>
          <w:lang w:eastAsia="zh-CN"/>
        </w:rPr>
        <w:t>学院、 专业：</w:t>
      </w:r>
      <w:r>
        <w:rPr>
          <w:rFonts w:hint="eastAsia" w:ascii="宋体" w:hAnsi="宋体"/>
          <w:u w:val="single"/>
          <w:lang w:eastAsia="zh-CN"/>
        </w:rPr>
        <w:t xml:space="preserve">   软件学院 软件工程 </w:t>
      </w:r>
      <w:r>
        <w:rPr>
          <w:rFonts w:ascii="宋体" w:hAnsi="宋体"/>
          <w:u w:val="single"/>
          <w:lang w:eastAsia="zh-CN"/>
        </w:rPr>
        <w:t xml:space="preserve"> </w:t>
      </w:r>
      <w:r>
        <w:rPr>
          <w:rFonts w:hint="eastAsia" w:ascii="宋体" w:hAnsi="宋体"/>
          <w:u w:val="single"/>
          <w:lang w:eastAsia="zh-CN"/>
        </w:rPr>
        <w:t xml:space="preserve"> </w:t>
      </w:r>
    </w:p>
    <w:p>
      <w:pPr>
        <w:rPr>
          <w:lang w:eastAsia="zh-CN"/>
        </w:rPr>
      </w:pPr>
    </w:p>
    <w:p>
      <w:pPr>
        <w:rPr>
          <w:lang w:eastAsia="zh-CN"/>
        </w:rPr>
      </w:pPr>
    </w:p>
    <w:p>
      <w:pPr>
        <w:rPr>
          <w:lang w:eastAsia="zh-CN"/>
        </w:rPr>
      </w:pPr>
    </w:p>
    <w:p>
      <w:pPr>
        <w:pStyle w:val="14"/>
        <w:rPr>
          <w:lang w:eastAsia="zh-CN"/>
        </w:rPr>
      </w:pPr>
      <w:r>
        <w:rPr>
          <w:rFonts w:hint="eastAsia"/>
          <w:lang w:eastAsia="zh-CN"/>
        </w:rPr>
        <w:t>同济大学</w:t>
      </w:r>
    </w:p>
    <w:p>
      <w:pPr>
        <w:bidi w:val="0"/>
        <w:ind w:firstLine="3360" w:firstLineChars="1400"/>
        <w:rPr>
          <w:lang w:eastAsia="zh-CN"/>
        </w:rPr>
      </w:pPr>
      <w:r>
        <w:rPr>
          <w:rFonts w:hint="eastAsia"/>
          <w:lang w:eastAsia="zh-CN"/>
        </w:rPr>
        <w:t>Tongji University</w:t>
      </w:r>
    </w:p>
    <w:p/>
    <w:p/>
    <w:p/>
    <w:p/>
    <w:p/>
    <w:p/>
    <w:p/>
    <w:sdt>
      <w:sdtPr>
        <w:rPr>
          <w:rFonts w:ascii="宋体" w:hAnsi="宋体" w:eastAsia="宋体" w:cs="Times New Roman"/>
          <w:sz w:val="21"/>
          <w:lang w:val="en-US" w:eastAsia="en-US" w:bidi="en-US"/>
        </w:rPr>
        <w:id w:val="147457048"/>
        <w15:color w:val="DBDBDB"/>
        <w:docPartObj>
          <w:docPartGallery w:val="Table of Contents"/>
          <w:docPartUnique/>
        </w:docPartObj>
      </w:sdtPr>
      <w:sdtEndPr>
        <w:rPr>
          <w:rFonts w:hint="eastAsia" w:ascii="Times New Roman" w:hAnsi="Times New Roman" w:eastAsia="宋体" w:cs="宋体"/>
          <w:b/>
          <w:kern w:val="44"/>
          <w:sz w:val="32"/>
          <w:lang w:val="en-US" w:eastAsia="zh-CN" w:bidi="en-US"/>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rPr>
              <w:rFonts w:hint="eastAsia"/>
              <w:lang w:eastAsia="zh-CN"/>
            </w:rPr>
            <w:fldChar w:fldCharType="begin"/>
          </w:r>
          <w:r>
            <w:rPr>
              <w:rFonts w:hint="eastAsia"/>
              <w:lang w:eastAsia="zh-CN"/>
            </w:rPr>
            <w:instrText xml:space="preserve">TOC \o "1-2" \h \u </w:instrText>
          </w:r>
          <w:r>
            <w:rPr>
              <w:rFonts w:hint="eastAsia"/>
              <w:lang w:eastAsia="zh-CN"/>
            </w:rPr>
            <w:fldChar w:fldCharType="separate"/>
          </w:r>
          <w:r>
            <w:rPr>
              <w:rFonts w:hint="eastAsia"/>
              <w:lang w:eastAsia="zh-CN"/>
            </w:rPr>
            <w:fldChar w:fldCharType="begin"/>
          </w:r>
          <w:r>
            <w:rPr>
              <w:rFonts w:hint="eastAsia"/>
              <w:lang w:eastAsia="zh-CN"/>
            </w:rPr>
            <w:instrText xml:space="preserve"> HYPERLINK \l _Toc1879 </w:instrText>
          </w:r>
          <w:r>
            <w:rPr>
              <w:rFonts w:hint="eastAsia"/>
              <w:lang w:eastAsia="zh-CN"/>
            </w:rPr>
            <w:fldChar w:fldCharType="separate"/>
          </w:r>
          <w:r>
            <w:rPr>
              <w:rFonts w:hint="eastAsia"/>
              <w:lang w:eastAsia="zh-CN"/>
            </w:rPr>
            <w:t>1  项目目的</w:t>
          </w:r>
          <w:r>
            <w:tab/>
          </w:r>
          <w:r>
            <w:fldChar w:fldCharType="begin"/>
          </w:r>
          <w:r>
            <w:instrText xml:space="preserve"> PAGEREF _Toc1879 \h </w:instrText>
          </w:r>
          <w:r>
            <w:fldChar w:fldCharType="separate"/>
          </w:r>
          <w:r>
            <w:t>2</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_Toc30238 </w:instrText>
          </w:r>
          <w:r>
            <w:rPr>
              <w:rFonts w:hint="eastAsia"/>
              <w:lang w:eastAsia="zh-CN"/>
            </w:rPr>
            <w:fldChar w:fldCharType="separate"/>
          </w:r>
          <w:r>
            <w:rPr>
              <w:rFonts w:hint="eastAsia"/>
              <w:lang w:val="en-US" w:eastAsia="zh-CN"/>
            </w:rPr>
            <w:t>1.1</w:t>
          </w:r>
          <w:r>
            <w:tab/>
          </w:r>
          <w:r>
            <w:fldChar w:fldCharType="begin"/>
          </w:r>
          <w:r>
            <w:instrText xml:space="preserve"> PAGEREF _Toc30238 \h </w:instrText>
          </w:r>
          <w:r>
            <w:fldChar w:fldCharType="separate"/>
          </w:r>
          <w:r>
            <w:t>2</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_Toc2810 </w:instrText>
          </w:r>
          <w:r>
            <w:rPr>
              <w:rFonts w:hint="eastAsia"/>
              <w:lang w:eastAsia="zh-CN"/>
            </w:rPr>
            <w:fldChar w:fldCharType="separate"/>
          </w:r>
          <w:r>
            <w:rPr>
              <w:rFonts w:hint="eastAsia"/>
              <w:lang w:eastAsia="zh-CN"/>
            </w:rPr>
            <w:t>·数据结构、分配算法</w:t>
          </w:r>
          <w:r>
            <w:tab/>
          </w:r>
          <w:r>
            <w:fldChar w:fldCharType="begin"/>
          </w:r>
          <w:r>
            <w:instrText xml:space="preserve"> PAGEREF _Toc2810 \h </w:instrText>
          </w:r>
          <w:r>
            <w:fldChar w:fldCharType="separate"/>
          </w:r>
          <w:r>
            <w:t>2</w:t>
          </w:r>
          <w:r>
            <w:fldChar w:fldCharType="end"/>
          </w:r>
          <w:r>
            <w:rPr>
              <w:rFonts w:hint="eastAsia"/>
              <w:lang w:eastAsia="zh-CN"/>
            </w:rPr>
            <w:fldChar w:fldCharType="end"/>
          </w:r>
        </w:p>
        <w:p>
          <w:pPr>
            <w:pStyle w:val="6"/>
            <w:tabs>
              <w:tab w:val="right" w:leader="dot" w:pos="8306"/>
            </w:tabs>
          </w:pPr>
          <w:r>
            <w:rPr>
              <w:rFonts w:hint="eastAsia"/>
              <w:lang w:eastAsia="zh-CN"/>
            </w:rPr>
            <w:fldChar w:fldCharType="begin"/>
          </w:r>
          <w:r>
            <w:rPr>
              <w:rFonts w:hint="eastAsia"/>
              <w:lang w:eastAsia="zh-CN"/>
            </w:rPr>
            <w:instrText xml:space="preserve"> HYPERLINK \l _Toc2114 </w:instrText>
          </w:r>
          <w:r>
            <w:rPr>
              <w:rFonts w:hint="eastAsia"/>
              <w:lang w:eastAsia="zh-CN"/>
            </w:rPr>
            <w:fldChar w:fldCharType="separate"/>
          </w:r>
          <w:r>
            <w:rPr>
              <w:lang w:eastAsia="zh-CN"/>
            </w:rPr>
            <w:t>2</w:t>
          </w:r>
          <w:r>
            <w:rPr>
              <w:rFonts w:hint="eastAsia"/>
              <w:lang w:eastAsia="zh-CN"/>
            </w:rPr>
            <w:t xml:space="preserve">  开发工具</w:t>
          </w:r>
          <w:r>
            <w:tab/>
          </w:r>
          <w:r>
            <w:fldChar w:fldCharType="begin"/>
          </w:r>
          <w:r>
            <w:instrText xml:space="preserve"> PAGEREF _Toc2114 \h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_Toc32387 </w:instrText>
          </w:r>
          <w:r>
            <w:rPr>
              <w:rFonts w:hint="eastAsia"/>
              <w:lang w:eastAsia="zh-CN"/>
            </w:rPr>
            <w:fldChar w:fldCharType="separate"/>
          </w:r>
          <w:r>
            <w:rPr>
              <w:rFonts w:hint="eastAsia"/>
            </w:rPr>
            <w:t>2.1 开发环境</w:t>
          </w:r>
          <w:r>
            <w:tab/>
          </w:r>
          <w:r>
            <w:fldChar w:fldCharType="begin"/>
          </w:r>
          <w:r>
            <w:instrText xml:space="preserve"> PAGEREF _Toc32387 \h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_Toc11363 </w:instrText>
          </w:r>
          <w:r>
            <w:rPr>
              <w:rFonts w:hint="eastAsia"/>
              <w:lang w:eastAsia="zh-CN"/>
            </w:rPr>
            <w:fldChar w:fldCharType="separate"/>
          </w:r>
          <w:r>
            <w:rPr>
              <w:rFonts w:hint="eastAsia"/>
            </w:rPr>
            <w:t>2.</w:t>
          </w:r>
          <w:r>
            <w:t>2</w:t>
          </w:r>
          <w:r>
            <w:rPr>
              <w:rFonts w:hint="eastAsia"/>
            </w:rPr>
            <w:t xml:space="preserve"> 开发语言</w:t>
          </w:r>
          <w:r>
            <w:tab/>
          </w:r>
          <w:r>
            <w:fldChar w:fldCharType="begin"/>
          </w:r>
          <w:r>
            <w:instrText xml:space="preserve"> PAGEREF _Toc11363 \h </w:instrText>
          </w:r>
          <w:r>
            <w:fldChar w:fldCharType="separate"/>
          </w:r>
          <w:r>
            <w:t>3</w:t>
          </w:r>
          <w:r>
            <w:fldChar w:fldCharType="end"/>
          </w:r>
          <w:r>
            <w:rPr>
              <w:rFonts w:hint="eastAsia"/>
              <w:lang w:eastAsia="zh-CN"/>
            </w:rPr>
            <w:fldChar w:fldCharType="end"/>
          </w:r>
        </w:p>
        <w:p>
          <w:pPr>
            <w:pStyle w:val="6"/>
            <w:tabs>
              <w:tab w:val="right" w:leader="dot" w:pos="8306"/>
            </w:tabs>
          </w:pPr>
          <w:r>
            <w:rPr>
              <w:rFonts w:hint="eastAsia"/>
              <w:lang w:eastAsia="zh-CN"/>
            </w:rPr>
            <w:fldChar w:fldCharType="begin"/>
          </w:r>
          <w:r>
            <w:rPr>
              <w:rFonts w:hint="eastAsia"/>
              <w:lang w:eastAsia="zh-CN"/>
            </w:rPr>
            <w:instrText xml:space="preserve"> HYPERLINK \l _Toc8205 </w:instrText>
          </w:r>
          <w:r>
            <w:rPr>
              <w:rFonts w:hint="eastAsia"/>
              <w:lang w:eastAsia="zh-CN"/>
            </w:rPr>
            <w:fldChar w:fldCharType="separate"/>
          </w:r>
          <w:r>
            <w:rPr>
              <w:lang w:eastAsia="zh-CN"/>
            </w:rPr>
            <w:t>3</w:t>
          </w:r>
          <w:r>
            <w:rPr>
              <w:rFonts w:hint="eastAsia"/>
              <w:lang w:eastAsia="zh-CN"/>
            </w:rPr>
            <w:t xml:space="preserve">  项目需求</w:t>
          </w:r>
          <w:r>
            <w:tab/>
          </w:r>
          <w:r>
            <w:fldChar w:fldCharType="begin"/>
          </w:r>
          <w:r>
            <w:instrText xml:space="preserve"> PAGEREF _Toc8205 \h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_Toc32671 </w:instrText>
          </w:r>
          <w:r>
            <w:rPr>
              <w:rFonts w:hint="eastAsia"/>
              <w:lang w:eastAsia="zh-CN"/>
            </w:rPr>
            <w:fldChar w:fldCharType="separate"/>
          </w:r>
          <w:r>
            <w:t>3</w:t>
          </w:r>
          <w:r>
            <w:rPr>
              <w:rFonts w:hint="eastAsia"/>
            </w:rPr>
            <w:t>.1 动态分区分配方式模拟</w:t>
          </w:r>
          <w:r>
            <w:tab/>
          </w:r>
          <w:r>
            <w:fldChar w:fldCharType="begin"/>
          </w:r>
          <w:r>
            <w:instrText xml:space="preserve"> PAGEREF _Toc32671 \h </w:instrText>
          </w:r>
          <w:r>
            <w:fldChar w:fldCharType="separate"/>
          </w:r>
          <w:r>
            <w:t>3</w:t>
          </w:r>
          <w:r>
            <w:fldChar w:fldCharType="end"/>
          </w:r>
          <w:r>
            <w:rPr>
              <w:rFonts w:hint="eastAsia"/>
              <w:lang w:eastAsia="zh-CN"/>
            </w:rPr>
            <w:fldChar w:fldCharType="end"/>
          </w:r>
        </w:p>
        <w:p>
          <w:pPr>
            <w:pStyle w:val="6"/>
            <w:tabs>
              <w:tab w:val="right" w:leader="dot" w:pos="8306"/>
            </w:tabs>
          </w:pPr>
          <w:r>
            <w:rPr>
              <w:rFonts w:hint="eastAsia"/>
              <w:lang w:eastAsia="zh-CN"/>
            </w:rPr>
            <w:fldChar w:fldCharType="begin"/>
          </w:r>
          <w:r>
            <w:rPr>
              <w:rFonts w:hint="eastAsia"/>
              <w:lang w:eastAsia="zh-CN"/>
            </w:rPr>
            <w:instrText xml:space="preserve"> HYPERLINK \l _Toc23010 </w:instrText>
          </w:r>
          <w:r>
            <w:rPr>
              <w:rFonts w:hint="eastAsia"/>
              <w:lang w:eastAsia="zh-CN"/>
            </w:rPr>
            <w:fldChar w:fldCharType="separate"/>
          </w:r>
          <w:r>
            <w:rPr>
              <w:lang w:eastAsia="zh-CN"/>
            </w:rPr>
            <w:t>4</w:t>
          </w:r>
          <w:r>
            <w:rPr>
              <w:rFonts w:hint="eastAsia"/>
              <w:lang w:eastAsia="zh-CN"/>
            </w:rPr>
            <w:t xml:space="preserve">  程序设计</w:t>
          </w:r>
          <w:r>
            <w:tab/>
          </w:r>
          <w:r>
            <w:fldChar w:fldCharType="begin"/>
          </w:r>
          <w:r>
            <w:instrText xml:space="preserve"> PAGEREF _Toc23010 \h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_Toc9760 </w:instrText>
          </w:r>
          <w:r>
            <w:rPr>
              <w:rFonts w:hint="eastAsia"/>
              <w:lang w:eastAsia="zh-CN"/>
            </w:rPr>
            <w:fldChar w:fldCharType="separate"/>
          </w:r>
          <w:r>
            <w:t>4</w:t>
          </w:r>
          <w:r>
            <w:rPr>
              <w:rFonts w:hint="eastAsia"/>
            </w:rPr>
            <w:t>.1动态分区分配方式模拟程序设计</w:t>
          </w:r>
          <w:r>
            <w:tab/>
          </w:r>
          <w:r>
            <w:fldChar w:fldCharType="begin"/>
          </w:r>
          <w:r>
            <w:instrText xml:space="preserve"> PAGEREF _Toc9760 \h </w:instrText>
          </w:r>
          <w:r>
            <w:fldChar w:fldCharType="separate"/>
          </w:r>
          <w:r>
            <w:t>3</w:t>
          </w:r>
          <w:r>
            <w:fldChar w:fldCharType="end"/>
          </w:r>
          <w:r>
            <w:rPr>
              <w:rFonts w:hint="eastAsia"/>
              <w:lang w:eastAsia="zh-CN"/>
            </w:rPr>
            <w:fldChar w:fldCharType="end"/>
          </w:r>
        </w:p>
        <w:p>
          <w:pPr>
            <w:pStyle w:val="2"/>
            <w:spacing w:after="240"/>
            <w:outlineLvl w:val="9"/>
            <w:rPr>
              <w:rFonts w:hint="eastAsia"/>
              <w:lang w:eastAsia="zh-CN"/>
            </w:rPr>
          </w:pPr>
          <w:r>
            <w:rPr>
              <w:rFonts w:hint="eastAsia"/>
              <w:lang w:eastAsia="zh-CN"/>
            </w:rPr>
            <w:fldChar w:fldCharType="end"/>
          </w:r>
        </w:p>
      </w:sdtContent>
    </w:sdt>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spacing w:after="240"/>
        <w:outlineLvl w:val="9"/>
        <w:rPr>
          <w:rFonts w:hint="eastAsia"/>
          <w:lang w:eastAsia="zh-CN"/>
        </w:rPr>
      </w:pPr>
    </w:p>
    <w:p>
      <w:pPr>
        <w:pStyle w:val="2"/>
        <w:bidi w:val="0"/>
        <w:rPr>
          <w:lang w:eastAsia="zh-CN"/>
        </w:rPr>
      </w:pPr>
      <w:bookmarkStart w:id="0" w:name="_Toc1879"/>
      <w:r>
        <w:rPr>
          <w:rFonts w:hint="eastAsia"/>
          <w:lang w:eastAsia="zh-CN"/>
        </w:rPr>
        <w:t>1  项目目的</w:t>
      </w:r>
      <w:bookmarkEnd w:id="0"/>
    </w:p>
    <w:p>
      <w:pPr>
        <w:pStyle w:val="3"/>
        <w:bidi w:val="0"/>
        <w:rPr>
          <w:lang w:eastAsia="zh-CN"/>
        </w:rPr>
      </w:pPr>
      <w:bookmarkStart w:id="1" w:name="_Toc30238"/>
      <w:bookmarkStart w:id="2" w:name="_Toc484542869"/>
      <w:r>
        <w:rPr>
          <w:rFonts w:hint="eastAsia"/>
          <w:lang w:val="en-US" w:eastAsia="zh-CN"/>
        </w:rPr>
        <w:t>1.1</w:t>
      </w:r>
      <w:bookmarkEnd w:id="1"/>
      <w:r>
        <w:rPr>
          <w:rFonts w:hint="eastAsia"/>
          <w:lang w:eastAsia="zh-CN"/>
        </w:rPr>
        <w:t>动态分区分配方式</w:t>
      </w:r>
    </w:p>
    <w:p>
      <w:pPr>
        <w:bidi w:val="0"/>
        <w:rPr>
          <w:lang w:eastAsia="zh-CN"/>
        </w:rPr>
      </w:pPr>
      <w:bookmarkStart w:id="3" w:name="_Toc2810"/>
      <w:r>
        <w:rPr>
          <w:rFonts w:hint="eastAsia"/>
          <w:lang w:eastAsia="zh-CN"/>
        </w:rPr>
        <w:t>·数据结构、分配算法</w:t>
      </w:r>
      <w:bookmarkEnd w:id="3"/>
    </w:p>
    <w:p>
      <w:pPr>
        <w:bidi w:val="0"/>
        <w:rPr>
          <w:lang w:eastAsia="zh-CN"/>
        </w:rPr>
      </w:pPr>
      <w:r>
        <w:rPr>
          <w:rFonts w:hint="eastAsia"/>
          <w:lang w:eastAsia="zh-CN"/>
        </w:rPr>
        <w:t>·加深对动态分区存储管理方式及其实现过程的理解。</w:t>
      </w:r>
    </w:p>
    <w:p>
      <w:pPr>
        <w:bidi w:val="0"/>
        <w:rPr>
          <w:lang w:eastAsia="zh-CN"/>
        </w:rPr>
      </w:pPr>
      <w:r>
        <w:rPr>
          <w:rFonts w:hint="eastAsia"/>
          <w:lang w:eastAsia="zh-CN"/>
        </w:rPr>
        <w:t>请求分区分配方式</w:t>
      </w:r>
    </w:p>
    <w:p>
      <w:pPr>
        <w:bidi w:val="0"/>
        <w:rPr>
          <w:lang w:eastAsia="zh-CN"/>
        </w:rPr>
      </w:pPr>
      <w:r>
        <w:rPr>
          <w:rFonts w:hint="eastAsia"/>
          <w:lang w:eastAsia="zh-CN"/>
        </w:rPr>
        <w:t>·页面、页表、地址转换</w:t>
      </w:r>
    </w:p>
    <w:p>
      <w:pPr>
        <w:bidi w:val="0"/>
        <w:rPr>
          <w:lang w:eastAsia="zh-CN"/>
        </w:rPr>
      </w:pPr>
      <w:r>
        <w:rPr>
          <w:rFonts w:hint="eastAsia"/>
          <w:lang w:eastAsia="zh-CN"/>
        </w:rPr>
        <w:t>·页面置换过程</w:t>
      </w:r>
    </w:p>
    <w:p>
      <w:pPr>
        <w:bidi w:val="0"/>
        <w:rPr>
          <w:lang w:eastAsia="zh-CN"/>
        </w:rPr>
      </w:pPr>
      <w:r>
        <w:rPr>
          <w:rFonts w:hint="eastAsia"/>
          <w:lang w:eastAsia="zh-CN"/>
        </w:rPr>
        <w:t>·加深对请求调页系统的原理和实现过程的理解。</w:t>
      </w:r>
    </w:p>
    <w:p>
      <w:pPr>
        <w:rPr>
          <w:lang w:eastAsia="zh-CN"/>
        </w:rPr>
      </w:pPr>
    </w:p>
    <w:p>
      <w:pPr>
        <w:pStyle w:val="2"/>
        <w:spacing w:after="240"/>
        <w:rPr>
          <w:lang w:eastAsia="zh-CN"/>
        </w:rPr>
      </w:pPr>
      <w:bookmarkStart w:id="4" w:name="_Toc73224257"/>
      <w:bookmarkStart w:id="5" w:name="_Toc2114"/>
      <w:r>
        <w:rPr>
          <w:lang w:eastAsia="zh-CN"/>
        </w:rPr>
        <w:t>2</w:t>
      </w:r>
      <w:r>
        <w:rPr>
          <w:rFonts w:hint="eastAsia"/>
          <w:lang w:eastAsia="zh-CN"/>
        </w:rPr>
        <w:t xml:space="preserve">  开发工具</w:t>
      </w:r>
      <w:bookmarkEnd w:id="4"/>
      <w:bookmarkEnd w:id="5"/>
    </w:p>
    <w:p>
      <w:pPr>
        <w:pStyle w:val="3"/>
        <w:spacing w:before="120"/>
      </w:pPr>
      <w:bookmarkStart w:id="6" w:name="_Toc73224258"/>
      <w:bookmarkStart w:id="7" w:name="_Toc32387"/>
      <w:r>
        <w:rPr>
          <w:rFonts w:hint="eastAsia"/>
        </w:rPr>
        <w:t>2.1 开发环境</w:t>
      </w:r>
      <w:bookmarkEnd w:id="6"/>
      <w:bookmarkEnd w:id="7"/>
    </w:p>
    <w:p>
      <w:pPr>
        <w:bidi w:val="0"/>
        <w:rPr>
          <w:lang w:eastAsia="zh-CN"/>
        </w:rPr>
      </w:pPr>
      <w:r>
        <w:rPr>
          <w:rFonts w:hint="eastAsia"/>
          <w:lang w:eastAsia="zh-CN"/>
        </w:rPr>
        <w:t>操作系统：Windows</w:t>
      </w:r>
      <w:r>
        <w:rPr>
          <w:lang w:eastAsia="zh-CN"/>
        </w:rPr>
        <w:t>1</w:t>
      </w:r>
      <w:r>
        <w:rPr>
          <w:rFonts w:hint="eastAsia"/>
          <w:lang w:val="en-US" w:eastAsia="zh-CN"/>
        </w:rPr>
        <w:t>1</w:t>
      </w:r>
      <w:r>
        <w:rPr>
          <w:lang w:eastAsia="zh-CN"/>
        </w:rPr>
        <w:t xml:space="preserve"> </w:t>
      </w:r>
    </w:p>
    <w:p>
      <w:pPr>
        <w:bidi w:val="0"/>
        <w:rPr>
          <w:lang w:eastAsia="zh-CN"/>
        </w:rPr>
      </w:pPr>
      <w:r>
        <w:rPr>
          <w:lang w:eastAsia="zh-CN"/>
        </w:rPr>
        <w:t>IDE</w:t>
      </w:r>
      <w:r>
        <w:rPr>
          <w:rFonts w:hint="eastAsia"/>
          <w:lang w:eastAsia="zh-CN"/>
        </w:rPr>
        <w:t>：</w:t>
      </w:r>
      <w:r>
        <w:rPr>
          <w:lang w:eastAsia="zh-CN"/>
        </w:rPr>
        <w:t>V</w:t>
      </w:r>
      <w:r>
        <w:rPr>
          <w:rFonts w:hint="eastAsia"/>
          <w:lang w:eastAsia="zh-CN"/>
        </w:rPr>
        <w:t>isual</w:t>
      </w:r>
      <w:r>
        <w:rPr>
          <w:lang w:eastAsia="zh-CN"/>
        </w:rPr>
        <w:t xml:space="preserve"> Studio 2019</w:t>
      </w:r>
    </w:p>
    <w:p>
      <w:pPr>
        <w:pStyle w:val="3"/>
        <w:bidi w:val="0"/>
      </w:pPr>
      <w:bookmarkStart w:id="8" w:name="_Toc73224259"/>
      <w:bookmarkStart w:id="9" w:name="_Toc11363"/>
      <w:r>
        <w:rPr>
          <w:rFonts w:hint="eastAsia"/>
        </w:rPr>
        <w:t>2.</w:t>
      </w:r>
      <w:r>
        <w:t>2</w:t>
      </w:r>
      <w:r>
        <w:rPr>
          <w:rFonts w:hint="eastAsia"/>
        </w:rPr>
        <w:t xml:space="preserve"> 开发语言</w:t>
      </w:r>
      <w:bookmarkEnd w:id="8"/>
      <w:bookmarkEnd w:id="9"/>
    </w:p>
    <w:bookmarkEnd w:id="2"/>
    <w:p>
      <w:pPr>
        <w:rPr>
          <w:rFonts w:hint="default" w:eastAsia="黑体"/>
          <w:iCs/>
          <w:sz w:val="28"/>
          <w:szCs w:val="28"/>
          <w:lang w:val="en-US" w:eastAsia="zh-CN"/>
        </w:rPr>
      </w:pPr>
      <w:r>
        <w:rPr>
          <w:rFonts w:hint="eastAsia" w:eastAsia="黑体"/>
          <w:iCs/>
          <w:sz w:val="28"/>
          <w:szCs w:val="28"/>
          <w:lang w:val="en-US" w:eastAsia="zh-CN"/>
        </w:rPr>
        <w:t>HTML , CSS , jQuery</w:t>
      </w:r>
    </w:p>
    <w:p>
      <w:pPr>
        <w:rPr>
          <w:lang w:eastAsia="zh-CN"/>
        </w:rPr>
      </w:pPr>
    </w:p>
    <w:p>
      <w:pPr>
        <w:pStyle w:val="2"/>
        <w:bidi w:val="0"/>
        <w:rPr>
          <w:lang w:eastAsia="zh-CN"/>
        </w:rPr>
      </w:pPr>
      <w:bookmarkStart w:id="10" w:name="_Toc8205"/>
      <w:bookmarkStart w:id="11" w:name="_Toc73224260"/>
      <w:r>
        <w:rPr>
          <w:lang w:eastAsia="zh-CN"/>
        </w:rPr>
        <w:t>3</w:t>
      </w:r>
      <w:r>
        <w:rPr>
          <w:rFonts w:hint="eastAsia"/>
          <w:lang w:eastAsia="zh-CN"/>
        </w:rPr>
        <w:t xml:space="preserve">  项目需求</w:t>
      </w:r>
      <w:bookmarkEnd w:id="10"/>
      <w:bookmarkEnd w:id="11"/>
    </w:p>
    <w:p>
      <w:pPr>
        <w:pStyle w:val="3"/>
        <w:spacing w:before="120"/>
      </w:pPr>
      <w:bookmarkStart w:id="12" w:name="_Toc32671"/>
      <w:bookmarkStart w:id="13" w:name="_Toc73224261"/>
      <w:r>
        <w:t>3</w:t>
      </w:r>
      <w:r>
        <w:rPr>
          <w:rFonts w:hint="eastAsia"/>
        </w:rPr>
        <w:t xml:space="preserve">.1 </w:t>
      </w:r>
      <w:bookmarkStart w:id="14" w:name="_Hlk73220103"/>
      <w:r>
        <w:rPr>
          <w:rFonts w:hint="eastAsia"/>
        </w:rPr>
        <w:t>动态分区分配方式模拟</w:t>
      </w:r>
      <w:bookmarkEnd w:id="12"/>
      <w:bookmarkEnd w:id="13"/>
      <w:bookmarkEnd w:id="14"/>
    </w:p>
    <w:p>
      <w:pPr>
        <w:rPr>
          <w:lang w:eastAsia="zh-CN"/>
        </w:rPr>
      </w:pPr>
      <w:r>
        <w:rPr>
          <w:rFonts w:hint="eastAsia"/>
          <w:lang w:eastAsia="zh-CN"/>
        </w:rPr>
        <w:t>假设初始态下，可用内存空间为640K，</w:t>
      </w:r>
      <w:r>
        <w:rPr>
          <w:rFonts w:hint="eastAsia"/>
          <w:lang w:val="en-US" w:eastAsia="zh-CN"/>
        </w:rPr>
        <w:t>作业的数量由用户决定，</w:t>
      </w:r>
      <w:r>
        <w:rPr>
          <w:rFonts w:hint="eastAsia"/>
          <w:lang w:eastAsia="zh-CN"/>
        </w:rPr>
        <w:t>并有</w:t>
      </w:r>
      <w:r>
        <w:rPr>
          <w:rFonts w:hint="eastAsia"/>
          <w:lang w:val="en-US" w:eastAsia="zh-CN"/>
        </w:rPr>
        <w:t>随机生成的</w:t>
      </w:r>
      <w:r>
        <w:rPr>
          <w:rFonts w:hint="eastAsia"/>
          <w:lang w:eastAsia="zh-CN"/>
        </w:rPr>
        <w:t>请求序列，请分别用首次适应算法和最佳适应算法进行内存块的分配和回收，并显示出每次分配和回收后的空闲分区链的情况来。</w:t>
      </w:r>
    </w:p>
    <w:p>
      <w:pPr>
        <w:pStyle w:val="2"/>
        <w:spacing w:after="240"/>
        <w:rPr>
          <w:lang w:eastAsia="zh-CN"/>
        </w:rPr>
      </w:pPr>
      <w:bookmarkStart w:id="15" w:name="_Toc73224263"/>
      <w:bookmarkStart w:id="16" w:name="_Toc23010"/>
      <w:r>
        <w:rPr>
          <w:lang w:eastAsia="zh-CN"/>
        </w:rPr>
        <w:t>4</w:t>
      </w:r>
      <w:r>
        <w:rPr>
          <w:rFonts w:hint="eastAsia"/>
          <w:lang w:eastAsia="zh-CN"/>
        </w:rPr>
        <w:t xml:space="preserve">  程序设计</w:t>
      </w:r>
      <w:bookmarkEnd w:id="15"/>
      <w:bookmarkEnd w:id="16"/>
    </w:p>
    <w:p>
      <w:pPr>
        <w:pStyle w:val="3"/>
        <w:spacing w:before="120"/>
      </w:pPr>
      <w:bookmarkStart w:id="17" w:name="_Toc9760"/>
      <w:bookmarkStart w:id="18" w:name="_Toc73224264"/>
      <w:r>
        <w:t>4</w:t>
      </w:r>
      <w:r>
        <w:rPr>
          <w:rFonts w:hint="eastAsia"/>
        </w:rPr>
        <w:t>.1动态分区分配方式模拟程序设计</w:t>
      </w:r>
      <w:bookmarkEnd w:id="17"/>
      <w:bookmarkEnd w:id="18"/>
    </w:p>
    <w:p>
      <w:pPr>
        <w:rPr>
          <w:rFonts w:hint="default"/>
          <w:lang w:val="en-US" w:eastAsia="zh-CN"/>
        </w:rPr>
      </w:pPr>
      <w:r>
        <w:rPr>
          <w:rFonts w:hint="eastAsia"/>
          <w:lang w:eastAsia="zh-CN"/>
        </w:rPr>
        <w:t>在可变分区模式下，系统刚启动且用户未装入内存之前，整个用户区是一个空闲区。随着作业的装入和撤销，内存空间被分为许多分区：被占用的称为已分配区，空闲的称为空闲区。为实现内存空间的分配和回收，系统中必须配置相应的数据结构以描述空闲分区和已分配分区的情况，可由两张表即空闲区表和已分配区表来记录，记录内容包括每个分区的起始地址、分区大小等。</w:t>
      </w:r>
      <w:r>
        <w:rPr>
          <w:rFonts w:hint="eastAsia"/>
          <w:lang w:val="en-US" w:eastAsia="zh-CN"/>
        </w:rPr>
        <w:t>如图，以下是作业的类：</w:t>
      </w:r>
    </w:p>
    <w:p>
      <w:pPr>
        <w:rPr>
          <w:rFonts w:hint="eastAsia"/>
          <w:lang w:eastAsia="zh-CN"/>
        </w:rPr>
      </w:pPr>
      <w:r>
        <w:drawing>
          <wp:inline distT="0" distB="0" distL="114300" distR="114300">
            <wp:extent cx="4044950" cy="245046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044950" cy="2450465"/>
                    </a:xfrm>
                    <a:prstGeom prst="rect">
                      <a:avLst/>
                    </a:prstGeom>
                    <a:noFill/>
                    <a:ln>
                      <a:noFill/>
                    </a:ln>
                  </pic:spPr>
                </pic:pic>
              </a:graphicData>
            </a:graphic>
          </wp:inline>
        </w:drawing>
      </w:r>
    </w:p>
    <w:p>
      <w:pPr>
        <w:pStyle w:val="4"/>
        <w:spacing w:before="120"/>
      </w:pPr>
      <w:bookmarkStart w:id="19" w:name="_Toc73224265"/>
      <w:r>
        <w:t>4</w:t>
      </w:r>
      <w:r>
        <w:rPr>
          <w:rFonts w:hint="eastAsia"/>
        </w:rPr>
        <w:t>.1.1 算法设计</w:t>
      </w:r>
      <w:bookmarkEnd w:id="19"/>
    </w:p>
    <w:p>
      <w:pPr>
        <w:rPr>
          <w:lang w:eastAsia="zh-CN"/>
        </w:rPr>
      </w:pPr>
      <w:r>
        <w:rPr>
          <w:rFonts w:hint="eastAsia"/>
          <w:lang w:eastAsia="zh-CN"/>
        </w:rPr>
        <w:t>本项目需要实现首次适应算法和最佳适应算法。</w:t>
      </w:r>
    </w:p>
    <w:p>
      <w:pPr>
        <w:rPr>
          <w:lang w:eastAsia="zh-CN"/>
        </w:rPr>
      </w:pPr>
      <w:r>
        <w:rPr>
          <w:rFonts w:hint="eastAsia"/>
          <w:lang w:eastAsia="zh-CN"/>
        </w:rPr>
        <w:t>首次适应算法要求空闲区表中的空闲区按地址递增的顺序排列，分配时顺序查找空闲区直到找到第一个大小满足要求的空闲区为止。分配时分割次分区，一部分分配给作业，若仍有另一部分则为空闲区。若不能找到一个能满足要求的空闲区，则内存分配失败。</w:t>
      </w:r>
    </w:p>
    <w:p>
      <w:pPr>
        <w:rPr>
          <w:lang w:eastAsia="zh-CN"/>
        </w:rPr>
      </w:pPr>
      <w:r>
        <w:rPr>
          <w:rFonts w:hint="eastAsia"/>
          <w:lang w:eastAsia="zh-CN"/>
        </w:rPr>
        <w:t>最佳适应算法要求把空闲区按容量递增的顺序排列，分配时顺序查找空闲区直到找到第一个大小满足要求的空闲区为止。分配时分割次分区，一部分分配给作业，若仍有另一部分则为空闲区。若不能找到一个能满足要求的空闲区，则内存分配失败。</w:t>
      </w:r>
    </w:p>
    <w:p>
      <w:pPr>
        <w:pStyle w:val="4"/>
        <w:spacing w:before="120"/>
      </w:pPr>
      <w:bookmarkStart w:id="20" w:name="_Toc73224266"/>
      <w:r>
        <w:t>4</w:t>
      </w:r>
      <w:r>
        <w:rPr>
          <w:rFonts w:hint="eastAsia"/>
        </w:rPr>
        <w:t>.1.</w:t>
      </w:r>
      <w:r>
        <w:t>2</w:t>
      </w:r>
      <w:r>
        <w:rPr>
          <w:rFonts w:hint="eastAsia"/>
        </w:rPr>
        <w:t xml:space="preserve"> 界面设计</w:t>
      </w:r>
      <w:bookmarkEnd w:id="20"/>
    </w:p>
    <w:p>
      <w:pPr>
        <w:rPr>
          <w:lang w:eastAsia="zh-CN"/>
        </w:rPr>
      </w:pPr>
      <w:r>
        <w:rPr>
          <w:rFonts w:hint="eastAsia"/>
          <w:lang w:eastAsia="zh-CN"/>
        </w:rPr>
        <w:t>将两个算法整合在一起，同时考虑到后续实验的可操作性，界面设计如下：</w:t>
      </w:r>
    </w:p>
    <w:p>
      <w:pPr>
        <w:pStyle w:val="16"/>
        <w:numPr>
          <w:ilvl w:val="0"/>
          <w:numId w:val="1"/>
        </w:numPr>
        <w:ind w:firstLineChars="0"/>
        <w:rPr>
          <w:lang w:eastAsia="zh-CN"/>
        </w:rPr>
      </w:pPr>
      <w:r>
        <w:rPr>
          <w:rFonts w:hint="eastAsia"/>
          <w:lang w:eastAsia="zh-CN"/>
        </w:rPr>
        <w:t>输入选项以选择算法</w:t>
      </w:r>
    </w:p>
    <w:p>
      <w:pPr>
        <w:pStyle w:val="16"/>
        <w:numPr>
          <w:ilvl w:val="0"/>
          <w:numId w:val="1"/>
        </w:numPr>
        <w:ind w:firstLineChars="0"/>
        <w:rPr>
          <w:lang w:eastAsia="zh-CN"/>
        </w:rPr>
      </w:pPr>
      <w:r>
        <w:rPr>
          <w:rFonts w:hint="eastAsia"/>
          <w:lang w:eastAsia="zh-CN"/>
        </w:rPr>
        <w:t>输入</w:t>
      </w:r>
      <w:r>
        <w:rPr>
          <w:rFonts w:hint="eastAsia"/>
          <w:lang w:val="en-US" w:eastAsia="zh-CN"/>
        </w:rPr>
        <w:t>作业数量。</w:t>
      </w:r>
    </w:p>
    <w:p>
      <w:pPr>
        <w:pStyle w:val="16"/>
        <w:numPr>
          <w:ilvl w:val="0"/>
          <w:numId w:val="1"/>
        </w:numPr>
        <w:ind w:firstLineChars="0"/>
        <w:rPr>
          <w:lang w:eastAsia="zh-CN"/>
        </w:rPr>
      </w:pPr>
      <w:r>
        <w:rPr>
          <w:rFonts w:hint="eastAsia"/>
          <w:lang w:val="en-US" w:eastAsia="zh-CN"/>
        </w:rPr>
        <w:t>显示</w:t>
      </w:r>
      <w:r>
        <w:rPr>
          <w:rFonts w:hint="eastAsia"/>
          <w:lang w:eastAsia="zh-CN"/>
        </w:rPr>
        <w:t>初始空闲区表和已分配区表</w:t>
      </w:r>
    </w:p>
    <w:p>
      <w:pPr>
        <w:pStyle w:val="16"/>
        <w:numPr>
          <w:ilvl w:val="0"/>
          <w:numId w:val="1"/>
        </w:numPr>
        <w:ind w:firstLineChars="0"/>
        <w:rPr>
          <w:lang w:eastAsia="zh-CN"/>
        </w:rPr>
      </w:pPr>
      <w:r>
        <w:rPr>
          <w:rFonts w:hint="eastAsia"/>
          <w:lang w:val="en-US" w:eastAsia="zh-CN"/>
        </w:rPr>
        <w:t>点击下一步</w:t>
      </w:r>
      <w:r>
        <w:rPr>
          <w:rFonts w:hint="eastAsia"/>
          <w:lang w:eastAsia="zh-CN"/>
        </w:rPr>
        <w:t>装入作业</w:t>
      </w:r>
    </w:p>
    <w:p>
      <w:pPr>
        <w:pStyle w:val="16"/>
        <w:numPr>
          <w:numId w:val="0"/>
        </w:numPr>
        <w:snapToGrid w:val="0"/>
        <w:spacing w:line="300" w:lineRule="auto"/>
        <w:contextualSpacing/>
        <w:jc w:val="both"/>
        <w:rPr>
          <w:rFonts w:hint="eastAsia"/>
          <w:lang w:eastAsia="zh-CN"/>
        </w:rPr>
      </w:pPr>
    </w:p>
    <w:p>
      <w:pPr>
        <w:pStyle w:val="3"/>
        <w:spacing w:before="120"/>
      </w:pPr>
      <w:bookmarkStart w:id="21" w:name="_Toc73224271"/>
      <w:r>
        <w:t>5</w:t>
      </w:r>
      <w:r>
        <w:rPr>
          <w:rFonts w:hint="eastAsia"/>
        </w:rPr>
        <w:t>.1 动态分区分配方式模拟实现</w:t>
      </w:r>
      <w:bookmarkEnd w:id="21"/>
    </w:p>
    <w:p>
      <w:pPr>
        <w:pStyle w:val="4"/>
        <w:spacing w:before="120"/>
        <w:rPr>
          <w:rFonts w:hint="eastAsia"/>
        </w:rPr>
      </w:pPr>
      <w:bookmarkStart w:id="22" w:name="_Toc73224272"/>
      <w:r>
        <w:t>5</w:t>
      </w:r>
      <w:r>
        <w:rPr>
          <w:rFonts w:hint="eastAsia"/>
        </w:rPr>
        <w:t xml:space="preserve">.1.1 </w:t>
      </w:r>
      <w:r>
        <w:rPr>
          <w:rFonts w:hint="eastAsia"/>
          <w:lang w:val="en-US" w:eastAsia="zh-CN"/>
        </w:rPr>
        <w:t>nextAssignment</w:t>
      </w:r>
      <w:r>
        <w:rPr>
          <w:rFonts w:hint="eastAsia"/>
        </w:rPr>
        <w:t>函数</w:t>
      </w:r>
      <w:bookmarkEnd w:id="22"/>
    </w:p>
    <w:p>
      <w:r>
        <w:drawing>
          <wp:inline distT="0" distB="0" distL="114300" distR="114300">
            <wp:extent cx="3558540" cy="34544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558540" cy="3454400"/>
                    </a:xfrm>
                    <a:prstGeom prst="rect">
                      <a:avLst/>
                    </a:prstGeom>
                    <a:noFill/>
                    <a:ln>
                      <a:noFill/>
                    </a:ln>
                  </pic:spPr>
                </pic:pic>
              </a:graphicData>
            </a:graphic>
          </wp:inline>
        </w:drawing>
      </w:r>
    </w:p>
    <w:p>
      <w:pPr>
        <w:pStyle w:val="4"/>
        <w:spacing w:before="120"/>
        <w:rPr>
          <w:rFonts w:hint="eastAsia"/>
          <w:lang w:val="en-US" w:eastAsia="zh-CN"/>
        </w:rPr>
      </w:pPr>
      <w:bookmarkStart w:id="23" w:name="_Toc73224273"/>
      <w:r>
        <w:t>5</w:t>
      </w:r>
      <w:r>
        <w:rPr>
          <w:rFonts w:hint="eastAsia"/>
        </w:rPr>
        <w:t>.1.</w:t>
      </w:r>
      <w:r>
        <w:rPr>
          <w:rFonts w:hint="eastAsia"/>
          <w:lang w:val="en-US" w:eastAsia="zh-CN"/>
        </w:rPr>
        <w:t>2</w:t>
      </w:r>
      <w:r>
        <w:rPr>
          <w:rFonts w:hint="eastAsia"/>
        </w:rPr>
        <w:t xml:space="preserve"> </w:t>
      </w:r>
      <w:bookmarkEnd w:id="23"/>
      <w:r>
        <w:rPr>
          <w:rFonts w:hint="eastAsia"/>
          <w:lang w:val="en-US" w:eastAsia="zh-CN"/>
        </w:rPr>
        <w:t>适配函数</w:t>
      </w:r>
    </w:p>
    <w:p>
      <w:pPr>
        <w:rPr>
          <w:rFonts w:hint="default"/>
          <w:lang w:val="en-US"/>
        </w:rPr>
      </w:pPr>
      <w:r>
        <w:drawing>
          <wp:inline distT="0" distB="0" distL="114300" distR="114300">
            <wp:extent cx="4262120" cy="8449310"/>
            <wp:effectExtent l="0" t="0" r="508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262120" cy="8449310"/>
                    </a:xfrm>
                    <a:prstGeom prst="rect">
                      <a:avLst/>
                    </a:prstGeom>
                    <a:noFill/>
                    <a:ln>
                      <a:noFill/>
                    </a:ln>
                  </pic:spPr>
                </pic:pic>
              </a:graphicData>
            </a:graphic>
          </wp:inline>
        </w:drawing>
      </w:r>
    </w:p>
    <w:p>
      <w:pPr>
        <w:pStyle w:val="4"/>
        <w:spacing w:before="120"/>
        <w:rPr>
          <w:rFonts w:hint="eastAsia"/>
        </w:rPr>
      </w:pPr>
      <w:r>
        <w:t>5</w:t>
      </w:r>
      <w:r>
        <w:rPr>
          <w:rFonts w:hint="eastAsia"/>
        </w:rPr>
        <w:t>.1.</w:t>
      </w:r>
      <w:r>
        <w:rPr>
          <w:rFonts w:hint="eastAsia"/>
          <w:lang w:val="en-US" w:eastAsia="zh-CN"/>
        </w:rPr>
        <w:t>3</w:t>
      </w:r>
      <w:r>
        <w:rPr>
          <w:rFonts w:hint="eastAsia"/>
        </w:rPr>
        <w:t xml:space="preserve"> </w:t>
      </w:r>
      <w:r>
        <w:rPr>
          <w:rFonts w:hint="eastAsia"/>
          <w:lang w:val="en-US" w:eastAsia="zh-CN"/>
        </w:rPr>
        <w:t>添加作业块</w:t>
      </w:r>
      <w:r>
        <w:rPr>
          <w:rFonts w:hint="eastAsia"/>
        </w:rPr>
        <w:t>算法</w:t>
      </w:r>
    </w:p>
    <w:p>
      <w:pPr>
        <w:rPr>
          <w:rFonts w:hint="eastAsia"/>
        </w:rPr>
      </w:pPr>
      <w:r>
        <w:drawing>
          <wp:inline distT="0" distB="0" distL="114300" distR="114300">
            <wp:extent cx="3799840" cy="3688080"/>
            <wp:effectExtent l="0" t="0" r="1016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799840" cy="3688080"/>
                    </a:xfrm>
                    <a:prstGeom prst="rect">
                      <a:avLst/>
                    </a:prstGeom>
                    <a:noFill/>
                    <a:ln>
                      <a:noFill/>
                    </a:ln>
                  </pic:spPr>
                </pic:pic>
              </a:graphicData>
            </a:graphic>
          </wp:inline>
        </w:drawing>
      </w:r>
    </w:p>
    <w:p/>
    <w:p>
      <w:pPr>
        <w:pStyle w:val="4"/>
        <w:spacing w:before="120"/>
      </w:pPr>
      <w:bookmarkStart w:id="24" w:name="_Toc73224274"/>
      <w:r>
        <w:t>5</w:t>
      </w:r>
      <w:r>
        <w:rPr>
          <w:rFonts w:hint="eastAsia"/>
        </w:rPr>
        <w:t>.1.</w:t>
      </w:r>
      <w:r>
        <w:rPr>
          <w:rFonts w:hint="eastAsia"/>
          <w:lang w:val="en-US" w:eastAsia="zh-CN"/>
        </w:rPr>
        <w:t>4</w:t>
      </w:r>
      <w:r>
        <w:rPr>
          <w:rFonts w:hint="eastAsia"/>
        </w:rPr>
        <w:t xml:space="preserve"> </w:t>
      </w:r>
      <w:r>
        <w:rPr>
          <w:rFonts w:hint="eastAsia"/>
          <w:lang w:val="en-US" w:eastAsia="zh-CN"/>
        </w:rPr>
        <w:t>添加日志</w:t>
      </w:r>
      <w:r>
        <w:rPr>
          <w:rFonts w:hint="eastAsia"/>
        </w:rPr>
        <w:t>算法</w:t>
      </w:r>
      <w:bookmarkEnd w:id="24"/>
    </w:p>
    <w:p>
      <w:pPr>
        <w:pStyle w:val="16"/>
        <w:numPr>
          <w:numId w:val="0"/>
        </w:numPr>
        <w:snapToGrid w:val="0"/>
        <w:spacing w:line="300" w:lineRule="auto"/>
        <w:contextualSpacing/>
        <w:jc w:val="both"/>
        <w:rPr>
          <w:rFonts w:hint="eastAsia"/>
          <w:lang w:eastAsia="zh-CN"/>
        </w:rPr>
      </w:pPr>
      <w:r>
        <w:drawing>
          <wp:inline distT="0" distB="0" distL="114300" distR="114300">
            <wp:extent cx="4272915" cy="3669665"/>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272915" cy="3669665"/>
                    </a:xfrm>
                    <a:prstGeom prst="rect">
                      <a:avLst/>
                    </a:prstGeom>
                    <a:noFill/>
                    <a:ln>
                      <a:noFill/>
                    </a:ln>
                  </pic:spPr>
                </pic:pic>
              </a:graphicData>
            </a:graphic>
          </wp:inline>
        </w:drawing>
      </w:r>
    </w:p>
    <w:p/>
    <w:p>
      <w:pPr>
        <w:pStyle w:val="2"/>
        <w:spacing w:after="240"/>
        <w:rPr>
          <w:rFonts w:hint="default"/>
          <w:lang w:val="en-US" w:eastAsia="zh-CN"/>
        </w:rPr>
      </w:pPr>
      <w:bookmarkStart w:id="25" w:name="_Toc73224283"/>
      <w:r>
        <w:rPr>
          <w:lang w:eastAsia="zh-CN"/>
        </w:rPr>
        <w:t>6</w:t>
      </w:r>
      <w:r>
        <w:rPr>
          <w:rFonts w:hint="eastAsia"/>
          <w:lang w:eastAsia="zh-CN"/>
        </w:rPr>
        <w:t xml:space="preserve">  </w:t>
      </w:r>
      <w:bookmarkEnd w:id="25"/>
      <w:r>
        <w:rPr>
          <w:rFonts w:hint="eastAsia"/>
          <w:lang w:val="en-US" w:eastAsia="zh-CN"/>
        </w:rPr>
        <w:t>界面展示</w:t>
      </w:r>
    </w:p>
    <w:p>
      <w:pPr>
        <w:pStyle w:val="3"/>
        <w:spacing w:before="120"/>
        <w:rPr>
          <w:rFonts w:hint="default" w:eastAsia="宋体"/>
          <w:lang w:val="en-US" w:eastAsia="zh-CN"/>
        </w:rPr>
      </w:pPr>
      <w:bookmarkStart w:id="26" w:name="_Toc73224284"/>
      <w:r>
        <w:t>6</w:t>
      </w:r>
      <w:r>
        <w:rPr>
          <w:rFonts w:hint="eastAsia"/>
        </w:rPr>
        <w:t xml:space="preserve">.1 </w:t>
      </w:r>
      <w:bookmarkEnd w:id="26"/>
      <w:r>
        <w:rPr>
          <w:rFonts w:hint="eastAsia"/>
          <w:lang w:val="en-US" w:eastAsia="zh-CN"/>
        </w:rPr>
        <w:t>开始前</w:t>
      </w:r>
    </w:p>
    <w:p/>
    <w:p>
      <w:r>
        <w:drawing>
          <wp:inline distT="0" distB="0" distL="114300" distR="114300">
            <wp:extent cx="5266690" cy="2334260"/>
            <wp:effectExtent l="0" t="0" r="381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6690" cy="2334260"/>
                    </a:xfrm>
                    <a:prstGeom prst="rect">
                      <a:avLst/>
                    </a:prstGeom>
                    <a:noFill/>
                    <a:ln>
                      <a:noFill/>
                    </a:ln>
                  </pic:spPr>
                </pic:pic>
              </a:graphicData>
            </a:graphic>
          </wp:inline>
        </w:drawing>
      </w:r>
    </w:p>
    <w:p/>
    <w:p>
      <w:pPr>
        <w:pStyle w:val="3"/>
        <w:spacing w:before="120"/>
        <w:rPr>
          <w:rFonts w:hint="eastAsia"/>
          <w:lang w:val="en-US" w:eastAsia="zh-CN"/>
        </w:rPr>
      </w:pPr>
      <w:r>
        <w:t>6</w:t>
      </w:r>
      <w:r>
        <w:rPr>
          <w:rFonts w:hint="eastAsia"/>
        </w:rPr>
        <w:t>.</w:t>
      </w:r>
      <w:r>
        <w:rPr>
          <w:rFonts w:hint="eastAsia"/>
          <w:lang w:val="en-US" w:eastAsia="zh-CN"/>
        </w:rPr>
        <w:t>2 提交作业数</w:t>
      </w:r>
    </w:p>
    <w:p>
      <w:r>
        <w:drawing>
          <wp:inline distT="0" distB="0" distL="114300" distR="114300">
            <wp:extent cx="2927350" cy="960755"/>
            <wp:effectExtent l="0" t="0" r="635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927350" cy="960755"/>
                    </a:xfrm>
                    <a:prstGeom prst="rect">
                      <a:avLst/>
                    </a:prstGeom>
                    <a:noFill/>
                    <a:ln>
                      <a:noFill/>
                    </a:ln>
                  </pic:spPr>
                </pic:pic>
              </a:graphicData>
            </a:graphic>
          </wp:inline>
        </w:drawing>
      </w:r>
    </w:p>
    <w:p>
      <w:pPr>
        <w:rPr>
          <w:rFonts w:hint="default"/>
          <w:lang w:val="en-US" w:eastAsia="zh-CN"/>
        </w:rPr>
      </w:pPr>
    </w:p>
    <w:p>
      <w:pPr>
        <w:pStyle w:val="3"/>
        <w:spacing w:before="120"/>
        <w:rPr>
          <w:rFonts w:hint="eastAsia"/>
          <w:lang w:val="en-US" w:eastAsia="zh-CN"/>
        </w:rPr>
      </w:pPr>
      <w:r>
        <w:t>6</w:t>
      </w:r>
      <w:r>
        <w:rPr>
          <w:rFonts w:hint="eastAsia"/>
        </w:rPr>
        <w:t>.</w:t>
      </w:r>
      <w:r>
        <w:rPr>
          <w:rFonts w:hint="eastAsia"/>
          <w:lang w:val="en-US" w:eastAsia="zh-CN"/>
        </w:rPr>
        <w:t>3下一步</w:t>
      </w:r>
    </w:p>
    <w:p>
      <w:pPr>
        <w:rPr>
          <w:rFonts w:hint="default"/>
          <w:lang w:val="en-US" w:eastAsia="zh-CN"/>
        </w:rPr>
      </w:pPr>
      <w:r>
        <w:drawing>
          <wp:inline distT="0" distB="0" distL="114300" distR="114300">
            <wp:extent cx="5273040" cy="2322830"/>
            <wp:effectExtent l="0" t="0" r="1016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3040" cy="2322830"/>
                    </a:xfrm>
                    <a:prstGeom prst="rect">
                      <a:avLst/>
                    </a:prstGeom>
                    <a:noFill/>
                    <a:ln>
                      <a:noFill/>
                    </a:ln>
                  </pic:spPr>
                </pic:pic>
              </a:graphicData>
            </a:graphic>
          </wp:inline>
        </w:drawing>
      </w:r>
    </w:p>
    <w:p/>
    <w:p/>
    <w:p>
      <w:pPr>
        <w:pStyle w:val="3"/>
        <w:spacing w:before="120"/>
        <w:rPr>
          <w:rFonts w:hint="eastAsia"/>
          <w:lang w:val="en-US" w:eastAsia="zh-CN"/>
        </w:rPr>
      </w:pPr>
      <w:r>
        <w:t>6</w:t>
      </w:r>
      <w:r>
        <w:rPr>
          <w:rFonts w:hint="eastAsia"/>
        </w:rPr>
        <w:t>.</w:t>
      </w:r>
      <w:r>
        <w:rPr>
          <w:rFonts w:hint="eastAsia"/>
          <w:lang w:val="en-US" w:eastAsia="zh-CN"/>
        </w:rPr>
        <w:t>4连续下一步</w:t>
      </w:r>
    </w:p>
    <w:p>
      <w:pPr>
        <w:ind w:left="0" w:leftChars="0" w:firstLine="0" w:firstLineChars="0"/>
      </w:pPr>
      <w:r>
        <w:drawing>
          <wp:inline distT="0" distB="0" distL="114300" distR="114300">
            <wp:extent cx="5266690" cy="2359025"/>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66690" cy="2359025"/>
                    </a:xfrm>
                    <a:prstGeom prst="rect">
                      <a:avLst/>
                    </a:prstGeom>
                    <a:noFill/>
                    <a:ln>
                      <a:noFill/>
                    </a:ln>
                  </pic:spPr>
                </pic:pic>
              </a:graphicData>
            </a:graphic>
          </wp:inline>
        </w:drawing>
      </w:r>
    </w:p>
    <w:p>
      <w:pPr>
        <w:ind w:left="0" w:leftChars="0" w:firstLine="0" w:firstLineChars="0"/>
      </w:pPr>
    </w:p>
    <w:p>
      <w:pPr>
        <w:pStyle w:val="3"/>
        <w:spacing w:before="120"/>
        <w:rPr>
          <w:rFonts w:hint="eastAsia"/>
          <w:lang w:val="en-US" w:eastAsia="zh-CN"/>
        </w:rPr>
      </w:pPr>
      <w:r>
        <w:t>6</w:t>
      </w:r>
      <w:r>
        <w:rPr>
          <w:rFonts w:hint="eastAsia"/>
        </w:rPr>
        <w:t>.</w:t>
      </w:r>
      <w:r>
        <w:rPr>
          <w:rFonts w:hint="eastAsia"/>
          <w:lang w:val="en-US" w:eastAsia="zh-CN"/>
        </w:rPr>
        <w:t>5清空内存</w:t>
      </w:r>
    </w:p>
    <w:p>
      <w:pPr>
        <w:rPr>
          <w:rFonts w:hint="eastAsia"/>
          <w:lang w:val="en-US" w:eastAsia="zh-CN"/>
        </w:rPr>
      </w:pPr>
    </w:p>
    <w:p>
      <w:pPr>
        <w:ind w:left="0" w:leftChars="0" w:firstLine="0" w:firstLineChars="0"/>
        <w:rPr>
          <w:rFonts w:hint="default"/>
          <w:lang w:val="en-US" w:eastAsia="zh-CN"/>
        </w:rPr>
      </w:pPr>
      <w:r>
        <w:drawing>
          <wp:inline distT="0" distB="0" distL="114300" distR="114300">
            <wp:extent cx="5266690" cy="2350770"/>
            <wp:effectExtent l="0" t="0" r="381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6690" cy="2350770"/>
                    </a:xfrm>
                    <a:prstGeom prst="rect">
                      <a:avLst/>
                    </a:prstGeom>
                    <a:noFill/>
                    <a:ln>
                      <a:noFill/>
                    </a:ln>
                  </pic:spPr>
                </pic:pic>
              </a:graphicData>
            </a:graphic>
          </wp:inline>
        </w:drawing>
      </w:r>
      <w:bookmarkStart w:id="27" w:name="_GoBack"/>
      <w:bookmarkEnd w:id="27"/>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TypeLand 康熙字典體">
    <w:altName w:val="Microsoft JhengHei"/>
    <w:panose1 w:val="00000000000000000000"/>
    <w:charset w:val="88"/>
    <w:family w:val="modern"/>
    <w:pitch w:val="default"/>
    <w:sig w:usb0="00000000" w:usb1="00000000" w:usb2="00000012" w:usb3="00000000" w:csb0="00100001" w:csb1="00000000"/>
  </w:font>
  <w:font w:name="华文楷体">
    <w:panose1 w:val="02010600040101010101"/>
    <w:charset w:val="86"/>
    <w:family w:val="auto"/>
    <w:pitch w:val="default"/>
    <w:sig w:usb0="00000287" w:usb1="080F0000" w:usb2="00000000" w:usb3="00000000" w:csb0="0004009F" w:csb1="DFD70000"/>
  </w:font>
  <w:font w:name="Microsoft JhengHe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F21F47"/>
    <w:multiLevelType w:val="multilevel"/>
    <w:tmpl w:val="20F21F4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3MjJhMThlY2I5MjQzZmVmMWI1ODk0NzkyNDA5NjEifQ=="/>
  </w:docVars>
  <w:rsids>
    <w:rsidRoot w:val="00000000"/>
    <w:rsid w:val="009E5AEE"/>
    <w:rsid w:val="01B52C37"/>
    <w:rsid w:val="02723E21"/>
    <w:rsid w:val="03EA4488"/>
    <w:rsid w:val="09BC44A3"/>
    <w:rsid w:val="104049FB"/>
    <w:rsid w:val="10865E0D"/>
    <w:rsid w:val="143A5CF9"/>
    <w:rsid w:val="163A25CF"/>
    <w:rsid w:val="17454CC4"/>
    <w:rsid w:val="1CBD2CAF"/>
    <w:rsid w:val="25691532"/>
    <w:rsid w:val="2AC62C21"/>
    <w:rsid w:val="2C3D50B4"/>
    <w:rsid w:val="2D122EFE"/>
    <w:rsid w:val="2D1D3979"/>
    <w:rsid w:val="2EED46E7"/>
    <w:rsid w:val="2FA22045"/>
    <w:rsid w:val="30AB6B41"/>
    <w:rsid w:val="384768C0"/>
    <w:rsid w:val="3A0F0ECA"/>
    <w:rsid w:val="3F3E79D2"/>
    <w:rsid w:val="40E37FE4"/>
    <w:rsid w:val="44B0339B"/>
    <w:rsid w:val="48932638"/>
    <w:rsid w:val="492A6489"/>
    <w:rsid w:val="4FE3125D"/>
    <w:rsid w:val="5064526D"/>
    <w:rsid w:val="52863C7B"/>
    <w:rsid w:val="53BA07F4"/>
    <w:rsid w:val="581A61D6"/>
    <w:rsid w:val="58696CA3"/>
    <w:rsid w:val="5911614F"/>
    <w:rsid w:val="603716EF"/>
    <w:rsid w:val="67037A28"/>
    <w:rsid w:val="68BF26CF"/>
    <w:rsid w:val="69552CF8"/>
    <w:rsid w:val="6B6F54F9"/>
    <w:rsid w:val="700756B6"/>
    <w:rsid w:val="720B6C47"/>
    <w:rsid w:val="767B7B34"/>
    <w:rsid w:val="76917DC9"/>
    <w:rsid w:val="7F241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ind w:firstLine="480" w:firstLineChars="200"/>
      <w:jc w:val="both"/>
    </w:pPr>
    <w:rPr>
      <w:rFonts w:ascii="Times New Roman" w:hAnsi="Times New Roman" w:eastAsia="宋体" w:cs="Times New Roman"/>
      <w:sz w:val="24"/>
      <w:lang w:val="en-US" w:eastAsia="en-US" w:bidi="en-US"/>
    </w:rPr>
  </w:style>
  <w:style w:type="paragraph" w:styleId="2">
    <w:name w:val="heading 1"/>
    <w:basedOn w:val="1"/>
    <w:next w:val="1"/>
    <w:link w:val="10"/>
    <w:qFormat/>
    <w:uiPriority w:val="0"/>
    <w:pPr>
      <w:keepNext/>
      <w:keepLines/>
      <w:spacing w:before="120" w:beforeLines="0" w:beforeAutospacing="0" w:after="120" w:afterLines="0" w:afterAutospacing="0" w:line="160" w:lineRule="atLeast"/>
      <w:ind w:firstLine="0" w:firstLineChars="0"/>
      <w:outlineLvl w:val="0"/>
    </w:pPr>
    <w:rPr>
      <w:rFonts w:ascii="Times New Roman" w:hAnsi="Times New Roman" w:eastAsia="宋体" w:cs="宋体"/>
      <w:b/>
      <w:kern w:val="44"/>
      <w:sz w:val="32"/>
      <w:lang w:eastAsia="en-US" w:bidi="en-US"/>
    </w:rPr>
  </w:style>
  <w:style w:type="paragraph" w:styleId="3">
    <w:name w:val="heading 2"/>
    <w:basedOn w:val="1"/>
    <w:next w:val="1"/>
    <w:link w:val="20"/>
    <w:unhideWhenUsed/>
    <w:qFormat/>
    <w:uiPriority w:val="0"/>
    <w:pPr>
      <w:keepNext/>
      <w:keepLines/>
      <w:spacing w:before="260" w:beforeLines="0" w:beforeAutospacing="0" w:after="260" w:afterLines="0" w:afterAutospacing="0" w:line="240" w:lineRule="auto"/>
      <w:ind w:leftChars="0" w:firstLine="0" w:firstLineChars="0"/>
      <w:outlineLvl w:val="1"/>
    </w:pPr>
    <w:rPr>
      <w:rFonts w:ascii="Times New Roman" w:hAnsi="Times New Roman" w:eastAsia="宋体" w:cs="宋体"/>
      <w:b/>
      <w:sz w:val="28"/>
      <w:lang w:eastAsia="en-US" w:bidi="en-US"/>
    </w:rPr>
  </w:style>
  <w:style w:type="paragraph" w:styleId="4">
    <w:name w:val="heading 3"/>
    <w:basedOn w:val="1"/>
    <w:next w:val="1"/>
    <w:semiHidden/>
    <w:unhideWhenUsed/>
    <w:qFormat/>
    <w:uiPriority w:val="0"/>
    <w:pPr>
      <w:keepNext/>
      <w:keepLines/>
      <w:spacing w:before="260" w:beforeLines="0" w:beforeAutospacing="0" w:after="260" w:afterLines="0" w:afterAutospacing="0" w:line="240" w:lineRule="auto"/>
      <w:ind w:firstLine="0" w:firstLineChars="0"/>
      <w:outlineLvl w:val="2"/>
    </w:pPr>
    <w:rPr>
      <w:rFonts w:ascii="Times New Roman" w:hAnsi="Times New Roman" w:eastAsia="宋体" w:cs="Times New Roman"/>
      <w:b/>
      <w:sz w:val="24"/>
      <w:lang w:eastAsia="en-US" w:bidi="en-US"/>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uiPriority w:val="99"/>
    <w:pPr>
      <w:tabs>
        <w:tab w:val="center" w:pos="4153"/>
        <w:tab w:val="right" w:pos="8306"/>
      </w:tabs>
      <w:spacing w:before="600" w:line="180" w:lineRule="atLeast"/>
      <w:jc w:val="center"/>
    </w:pPr>
    <w:rPr>
      <w:sz w:val="18"/>
      <w:szCs w:val="18"/>
    </w:rPr>
  </w:style>
  <w:style w:type="paragraph" w:styleId="6">
    <w:name w:val="toc 1"/>
    <w:basedOn w:val="1"/>
    <w:next w:val="1"/>
    <w:qFormat/>
    <w:uiPriority w:val="39"/>
  </w:style>
  <w:style w:type="paragraph" w:styleId="7">
    <w:name w:val="toc 2"/>
    <w:basedOn w:val="1"/>
    <w:next w:val="1"/>
    <w:qFormat/>
    <w:uiPriority w:val="39"/>
    <w:pPr>
      <w:ind w:left="420" w:leftChars="200"/>
    </w:pPr>
  </w:style>
  <w:style w:type="character" w:customStyle="1" w:styleId="10">
    <w:name w:val="标题 1 Char"/>
    <w:link w:val="2"/>
    <w:qFormat/>
    <w:uiPriority w:val="0"/>
    <w:rPr>
      <w:rFonts w:ascii="Times New Roman" w:hAnsi="Times New Roman" w:eastAsia="宋体" w:cs="宋体"/>
      <w:b/>
      <w:kern w:val="44"/>
      <w:sz w:val="32"/>
      <w:lang w:eastAsia="en-US" w:bidi="en-US"/>
    </w:rPr>
  </w:style>
  <w:style w:type="paragraph" w:customStyle="1" w:styleId="11">
    <w:name w:val="硕士学位论文"/>
    <w:basedOn w:val="1"/>
    <w:qFormat/>
    <w:uiPriority w:val="0"/>
    <w:pPr>
      <w:ind w:firstLine="0" w:firstLineChars="0"/>
      <w:jc w:val="center"/>
    </w:pPr>
    <w:rPr>
      <w:rFonts w:ascii="华文细黑" w:hAnsi="华文细黑"/>
      <w:b/>
      <w:sz w:val="48"/>
      <w:szCs w:val="48"/>
      <w:lang w:eastAsia="zh-CN"/>
    </w:rPr>
  </w:style>
  <w:style w:type="paragraph" w:customStyle="1" w:styleId="12">
    <w:name w:val="论文题目"/>
    <w:basedOn w:val="1"/>
    <w:qFormat/>
    <w:uiPriority w:val="0"/>
    <w:pPr>
      <w:ind w:firstLine="0" w:firstLineChars="0"/>
      <w:jc w:val="center"/>
    </w:pPr>
    <w:rPr>
      <w:rFonts w:ascii="华文细黑" w:hAnsi="华文细黑" w:eastAsia="华文细黑"/>
      <w:b/>
      <w:sz w:val="44"/>
      <w:szCs w:val="44"/>
    </w:rPr>
  </w:style>
  <w:style w:type="paragraph" w:customStyle="1" w:styleId="13">
    <w:name w:val="首页居中"/>
    <w:basedOn w:val="1"/>
    <w:qFormat/>
    <w:uiPriority w:val="0"/>
    <w:pPr>
      <w:spacing w:line="360" w:lineRule="auto"/>
      <w:ind w:firstLine="1977" w:firstLineChars="659"/>
    </w:pPr>
    <w:rPr>
      <w:rFonts w:ascii="Calibri" w:hAnsi="Calibri"/>
      <w:sz w:val="30"/>
      <w:szCs w:val="30"/>
    </w:rPr>
  </w:style>
  <w:style w:type="paragraph" w:customStyle="1" w:styleId="14">
    <w:name w:val="首页页脚中文"/>
    <w:basedOn w:val="1"/>
    <w:qFormat/>
    <w:uiPriority w:val="0"/>
    <w:pPr>
      <w:ind w:firstLine="0" w:firstLineChars="0"/>
      <w:jc w:val="center"/>
    </w:pPr>
    <w:rPr>
      <w:rFonts w:ascii="华文行楷" w:eastAsia="华文行楷"/>
      <w:sz w:val="36"/>
      <w:szCs w:val="36"/>
    </w:rPr>
  </w:style>
  <w:style w:type="paragraph" w:customStyle="1" w:styleId="15">
    <w:name w:val="首页页脚英文"/>
    <w:basedOn w:val="1"/>
    <w:qFormat/>
    <w:uiPriority w:val="0"/>
    <w:pPr>
      <w:ind w:firstLine="0" w:firstLineChars="0"/>
      <w:jc w:val="center"/>
    </w:pPr>
  </w:style>
  <w:style w:type="paragraph" w:styleId="16">
    <w:name w:val="List Paragraph"/>
    <w:basedOn w:val="1"/>
    <w:qFormat/>
    <w:uiPriority w:val="34"/>
    <w:pPr>
      <w:ind w:left="720"/>
      <w:contextualSpacing/>
    </w:pPr>
  </w:style>
  <w:style w:type="paragraph" w:customStyle="1" w:styleId="17">
    <w:name w:val="WPSOffice手动目录 1"/>
    <w:uiPriority w:val="0"/>
    <w:pPr>
      <w:ind w:leftChars="0"/>
    </w:pPr>
    <w:rPr>
      <w:rFonts w:asciiTheme="minorHAnsi" w:hAnsiTheme="minorHAnsi" w:eastAsiaTheme="minorEastAsia" w:cstheme="minorBidi"/>
      <w:sz w:val="20"/>
      <w:szCs w:val="20"/>
    </w:rPr>
  </w:style>
  <w:style w:type="paragraph" w:customStyle="1" w:styleId="18">
    <w:name w:val="WPSOffice手动目录 2"/>
    <w:uiPriority w:val="0"/>
    <w:pPr>
      <w:ind w:leftChars="200"/>
    </w:pPr>
    <w:rPr>
      <w:rFonts w:asciiTheme="minorHAnsi" w:hAnsiTheme="minorHAnsi" w:eastAsiaTheme="minorEastAsia" w:cstheme="minorBidi"/>
      <w:sz w:val="20"/>
      <w:szCs w:val="20"/>
    </w:rPr>
  </w:style>
  <w:style w:type="paragraph" w:customStyle="1" w:styleId="19">
    <w:name w:val="WPSOffice手动目录 3"/>
    <w:uiPriority w:val="0"/>
    <w:pPr>
      <w:ind w:leftChars="400"/>
    </w:pPr>
    <w:rPr>
      <w:rFonts w:asciiTheme="minorHAnsi" w:hAnsiTheme="minorHAnsi" w:eastAsiaTheme="minorEastAsia" w:cstheme="minorBidi"/>
      <w:sz w:val="20"/>
      <w:szCs w:val="20"/>
    </w:rPr>
  </w:style>
  <w:style w:type="character" w:customStyle="1" w:styleId="20">
    <w:name w:val="标题 2 Char"/>
    <w:link w:val="3"/>
    <w:uiPriority w:val="0"/>
    <w:rPr>
      <w:rFonts w:ascii="Times New Roman" w:hAnsi="Times New Roman" w:eastAsia="宋体" w:cs="宋体"/>
      <w:b/>
      <w:sz w:val="28"/>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954</Words>
  <Characters>1077</Characters>
  <Lines>0</Lines>
  <Paragraphs>0</Paragraphs>
  <TotalTime>1</TotalTime>
  <ScaleCrop>false</ScaleCrop>
  <LinksUpToDate>false</LinksUpToDate>
  <CharactersWithSpaces>1360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2022-10-19T01:46:00Z</dcterms:created>
  <dc:creator>梁馨</dc:creator>
  <cp:lastModifiedBy>小可爱</cp:lastModifiedBy>
  <dcterms:modified xsi:type="dcterms:W3CDTF">2023-05-27T17:56:30Z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6ABF070D48084E338390349983BE7D12</vt:lpwstr>
  </property>
</Properties>
</file>